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74D" w14:textId="146D2CF4" w:rsidR="40576C60" w:rsidRDefault="40576C60" w:rsidP="5D22B5F4">
      <w:pPr>
        <w:pStyle w:val="Title"/>
        <w:ind w:left="1440" w:firstLine="720"/>
      </w:pPr>
      <w:bookmarkStart w:id="0" w:name="_Int_xf9MTPdl"/>
      <w:r>
        <w:t>Joined Up Care Derbushire</w:t>
      </w:r>
      <w:bookmarkEnd w:id="0"/>
    </w:p>
    <w:p w14:paraId="42EB4A0A" w14:textId="582296A2" w:rsidR="000D60B3" w:rsidRDefault="000D60B3" w:rsidP="00143D83">
      <w:pPr>
        <w:pStyle w:val="Title"/>
        <w:ind w:left="1440" w:firstLine="720"/>
      </w:pPr>
      <w:r w:rsidRPr="008E0EC5">
        <w:t>Dynamic Support Pathway</w:t>
      </w:r>
    </w:p>
    <w:p w14:paraId="2AE8EF87" w14:textId="77777777" w:rsidR="000A269E" w:rsidRPr="000A269E" w:rsidRDefault="000A269E" w:rsidP="00143D83">
      <w:pPr>
        <w:pStyle w:val="Title"/>
        <w:ind w:left="1440" w:firstLine="720"/>
        <w:rPr>
          <w:sz w:val="32"/>
          <w:szCs w:val="32"/>
        </w:rPr>
      </w:pPr>
    </w:p>
    <w:p w14:paraId="381BF8E2" w14:textId="0D14F746" w:rsidR="00D00EB7" w:rsidRPr="000A269E" w:rsidRDefault="00D91C9E" w:rsidP="00143D83">
      <w:pPr>
        <w:spacing w:before="1"/>
        <w:ind w:left="2644" w:right="3425"/>
        <w:jc w:val="center"/>
        <w:rPr>
          <w:b/>
          <w:sz w:val="32"/>
          <w:szCs w:val="32"/>
        </w:rPr>
      </w:pPr>
      <w:r w:rsidRPr="000A269E">
        <w:rPr>
          <w:b/>
          <w:sz w:val="32"/>
          <w:szCs w:val="32"/>
        </w:rPr>
        <w:t>Consent Guidance</w:t>
      </w:r>
    </w:p>
    <w:p w14:paraId="7B5511EB" w14:textId="438EDBCE" w:rsidR="5D22B5F4" w:rsidRDefault="5D22B5F4" w:rsidP="5D22B5F4">
      <w:pPr>
        <w:spacing w:before="1"/>
        <w:ind w:left="2644" w:right="3425"/>
        <w:jc w:val="center"/>
        <w:rPr>
          <w:b/>
          <w:bCs/>
          <w:sz w:val="32"/>
          <w:szCs w:val="32"/>
        </w:rPr>
      </w:pPr>
    </w:p>
    <w:p w14:paraId="26795F93" w14:textId="5070DBAD" w:rsidR="5B915E2F" w:rsidRDefault="5B915E2F" w:rsidP="5D22B5F4">
      <w:pPr>
        <w:spacing w:before="1"/>
        <w:ind w:left="2644" w:right="3425"/>
        <w:jc w:val="center"/>
        <w:rPr>
          <w:b/>
          <w:bCs/>
          <w:sz w:val="32"/>
          <w:szCs w:val="32"/>
        </w:rPr>
      </w:pPr>
      <w:r w:rsidRPr="5D22B5F4">
        <w:rPr>
          <w:b/>
          <w:bCs/>
          <w:sz w:val="32"/>
          <w:szCs w:val="32"/>
        </w:rPr>
        <w:t>Joined Up Care Derbyshire</w:t>
      </w:r>
    </w:p>
    <w:p w14:paraId="5890A2DF" w14:textId="7E7EDE14" w:rsidR="00D00EB7" w:rsidRPr="001A2965" w:rsidRDefault="00D91C9E">
      <w:pPr>
        <w:pStyle w:val="Heading2"/>
        <w:spacing w:before="199"/>
        <w:rPr>
          <w:sz w:val="28"/>
          <w:szCs w:val="28"/>
        </w:rPr>
      </w:pPr>
      <w:r w:rsidRPr="001A2965">
        <w:rPr>
          <w:sz w:val="28"/>
          <w:szCs w:val="28"/>
        </w:rPr>
        <w:t>What is consent and why do we ask for it?</w:t>
      </w:r>
    </w:p>
    <w:p w14:paraId="3FC538B4" w14:textId="3AA2A6EA" w:rsidR="00D00EB7" w:rsidRDefault="00D91C9E">
      <w:pPr>
        <w:pStyle w:val="BodyText"/>
        <w:spacing w:before="122"/>
        <w:ind w:right="998"/>
      </w:pPr>
      <w:r>
        <w:t xml:space="preserve">It is important that people </w:t>
      </w:r>
      <w:r w:rsidR="00961D7B">
        <w:t>can</w:t>
      </w:r>
      <w:r>
        <w:t xml:space="preserve"> have a say in their care and this includes being added to </w:t>
      </w:r>
      <w:r w:rsidRPr="008E0EC5">
        <w:t xml:space="preserve">the </w:t>
      </w:r>
      <w:r w:rsidR="001D6BC4" w:rsidRPr="008E0EC5">
        <w:t>D</w:t>
      </w:r>
      <w:r w:rsidR="00961D7B" w:rsidRPr="008E0EC5">
        <w:t>SP</w:t>
      </w:r>
      <w:r w:rsidR="00C053BD">
        <w:t xml:space="preserve"> and </w:t>
      </w:r>
      <w:r w:rsidR="00BE113B">
        <w:t>related processes which can include a Community Care, Education and Treatment R</w:t>
      </w:r>
      <w:r w:rsidR="001E6A5A">
        <w:t>eview (C(E)TR)</w:t>
      </w:r>
      <w:r w:rsidR="00961D7B" w:rsidRPr="008E0EC5">
        <w:t xml:space="preserve">. </w:t>
      </w:r>
      <w:r w:rsidR="001D6BC4" w:rsidRPr="008E0EC5">
        <w:t xml:space="preserve"> </w:t>
      </w:r>
      <w:r w:rsidRPr="008E0EC5">
        <w:t xml:space="preserve">A person’s details </w:t>
      </w:r>
      <w:r w:rsidR="001D6BC4" w:rsidRPr="008E0EC5">
        <w:t xml:space="preserve">will </w:t>
      </w:r>
      <w:r w:rsidRPr="008E0EC5">
        <w:t xml:space="preserve">only </w:t>
      </w:r>
      <w:r w:rsidR="001D6BC4" w:rsidRPr="008E0EC5">
        <w:t xml:space="preserve">be added </w:t>
      </w:r>
      <w:r w:rsidRPr="008E0EC5">
        <w:t>if they have given their consent.</w:t>
      </w:r>
    </w:p>
    <w:p w14:paraId="0C1D1641" w14:textId="4965A26B" w:rsidR="00D00EB7" w:rsidRDefault="00D91C9E">
      <w:pPr>
        <w:pStyle w:val="BodyText"/>
        <w:spacing w:before="199"/>
        <w:ind w:right="994"/>
      </w:pPr>
      <w:r>
        <w:t>In line with the Mental Capacity Act</w:t>
      </w:r>
      <w:r w:rsidR="002C0379">
        <w:t>,</w:t>
      </w:r>
      <w:r>
        <w:t xml:space="preserve"> if the person is an adult and does not have the capacity to consent, a best interest decision to add them can be taken by the people involved in their care. </w:t>
      </w:r>
      <w:r w:rsidR="00961D7B">
        <w:t xml:space="preserve"> </w:t>
      </w:r>
      <w:r>
        <w:t>If the person is under the age of 16, a parent or guardian must give their consent on the person's behalf.</w:t>
      </w:r>
    </w:p>
    <w:p w14:paraId="09DFC0B5" w14:textId="77777777" w:rsidR="004C23F0" w:rsidRPr="001A2965" w:rsidRDefault="004C23F0">
      <w:pPr>
        <w:pStyle w:val="Heading2"/>
        <w:spacing w:before="27"/>
        <w:rPr>
          <w:sz w:val="28"/>
          <w:szCs w:val="28"/>
        </w:rPr>
      </w:pPr>
    </w:p>
    <w:p w14:paraId="2CA73BD0" w14:textId="60C893EC" w:rsidR="00D00EB7" w:rsidRPr="001A2965" w:rsidRDefault="00D91C9E">
      <w:pPr>
        <w:pStyle w:val="Heading2"/>
        <w:spacing w:before="27"/>
        <w:rPr>
          <w:sz w:val="28"/>
          <w:szCs w:val="28"/>
        </w:rPr>
      </w:pPr>
      <w:r w:rsidRPr="001A2965">
        <w:rPr>
          <w:sz w:val="28"/>
          <w:szCs w:val="28"/>
        </w:rPr>
        <w:t>Can the person change their mind?</w:t>
      </w:r>
    </w:p>
    <w:p w14:paraId="26AE72FB" w14:textId="77777777" w:rsidR="00D00EB7" w:rsidRDefault="00D91C9E">
      <w:pPr>
        <w:pStyle w:val="BodyText"/>
      </w:pPr>
      <w:r>
        <w:t>If the person has given their consent,</w:t>
      </w:r>
    </w:p>
    <w:p w14:paraId="0D7DC78D" w14:textId="77777777" w:rsidR="00D00EB7" w:rsidRDefault="00D91C9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19" w:line="240" w:lineRule="auto"/>
        <w:ind w:hanging="361"/>
        <w:rPr>
          <w:sz w:val="24"/>
        </w:rPr>
      </w:pPr>
      <w:r>
        <w:rPr>
          <w:sz w:val="24"/>
        </w:rPr>
        <w:t>they can change their mind at any</w:t>
      </w:r>
      <w:r>
        <w:rPr>
          <w:spacing w:val="3"/>
          <w:sz w:val="24"/>
        </w:rPr>
        <w:t xml:space="preserve"> </w:t>
      </w:r>
      <w:r>
        <w:rPr>
          <w:sz w:val="24"/>
        </w:rPr>
        <w:t>time</w:t>
      </w:r>
    </w:p>
    <w:p w14:paraId="2D5D20D3" w14:textId="77777777" w:rsidR="00D00EB7" w:rsidRDefault="00D91C9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they will receive a copy of the consent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</w:p>
    <w:p w14:paraId="68C105C2" w14:textId="1168C231" w:rsidR="00D00EB7" w:rsidRDefault="00D91C9E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they can find out what information is being held about them</w:t>
      </w:r>
    </w:p>
    <w:p w14:paraId="7AEE9515" w14:textId="7D201566" w:rsidR="001D6BC4" w:rsidRDefault="001D6BC4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 w:rsidRPr="008E0EC5">
        <w:rPr>
          <w:sz w:val="24"/>
        </w:rPr>
        <w:t>A new consent form will be required every time a person is referred to the pathway</w:t>
      </w:r>
    </w:p>
    <w:p w14:paraId="09443378" w14:textId="77777777" w:rsidR="004C23F0" w:rsidRDefault="004C23F0">
      <w:pPr>
        <w:pStyle w:val="BodyText"/>
        <w:spacing w:before="10"/>
        <w:ind w:left="0"/>
        <w:rPr>
          <w:sz w:val="9"/>
        </w:rPr>
      </w:pPr>
    </w:p>
    <w:p w14:paraId="04AF9568" w14:textId="77777777" w:rsidR="00D00EB7" w:rsidRDefault="00D91C9E">
      <w:pPr>
        <w:pStyle w:val="Heading1"/>
        <w:spacing w:before="201"/>
      </w:pPr>
      <w:r>
        <w:t>What information is needed?</w:t>
      </w:r>
    </w:p>
    <w:p w14:paraId="5F0356ED" w14:textId="77777777" w:rsidR="00D00EB7" w:rsidRDefault="00D91C9E">
      <w:pPr>
        <w:pStyle w:val="BodyText"/>
        <w:spacing w:before="164"/>
        <w:ind w:right="1033"/>
      </w:pPr>
      <w:r>
        <w:t>The information will depend on the person and their care and support needs. Usually it will include information about:</w:t>
      </w:r>
    </w:p>
    <w:p w14:paraId="1E2A9904" w14:textId="77777777" w:rsidR="00D00EB7" w:rsidRPr="00447915" w:rsidRDefault="00D91C9E" w:rsidP="0044791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19"/>
        <w:rPr>
          <w:sz w:val="24"/>
        </w:rPr>
      </w:pPr>
      <w:r w:rsidRPr="00447915">
        <w:rPr>
          <w:sz w:val="24"/>
        </w:rPr>
        <w:t>the care and treatment they are</w:t>
      </w:r>
      <w:r w:rsidRPr="00447915">
        <w:rPr>
          <w:spacing w:val="-5"/>
          <w:sz w:val="24"/>
        </w:rPr>
        <w:t xml:space="preserve"> </w:t>
      </w:r>
      <w:r w:rsidRPr="00447915">
        <w:rPr>
          <w:sz w:val="24"/>
        </w:rPr>
        <w:t>receiving</w:t>
      </w:r>
    </w:p>
    <w:p w14:paraId="633CFCE7" w14:textId="77777777" w:rsidR="00D00EB7" w:rsidRPr="00447915" w:rsidRDefault="00D91C9E" w:rsidP="0044791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4"/>
        </w:rPr>
      </w:pPr>
      <w:r w:rsidRPr="00447915">
        <w:rPr>
          <w:sz w:val="24"/>
        </w:rPr>
        <w:t>their health, including mental</w:t>
      </w:r>
      <w:r w:rsidRPr="00447915">
        <w:rPr>
          <w:spacing w:val="-4"/>
          <w:sz w:val="24"/>
        </w:rPr>
        <w:t xml:space="preserve"> </w:t>
      </w:r>
      <w:r w:rsidRPr="00447915">
        <w:rPr>
          <w:sz w:val="24"/>
        </w:rPr>
        <w:t>health</w:t>
      </w:r>
    </w:p>
    <w:p w14:paraId="35BF0A94" w14:textId="77777777" w:rsidR="00D00EB7" w:rsidRPr="00447915" w:rsidRDefault="00D91C9E" w:rsidP="0044791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"/>
        <w:rPr>
          <w:sz w:val="24"/>
        </w:rPr>
      </w:pPr>
      <w:r w:rsidRPr="00447915">
        <w:rPr>
          <w:sz w:val="24"/>
        </w:rPr>
        <w:t>any health and care plans that have been developed for</w:t>
      </w:r>
      <w:r w:rsidRPr="00447915">
        <w:rPr>
          <w:spacing w:val="-7"/>
          <w:sz w:val="24"/>
        </w:rPr>
        <w:t xml:space="preserve"> </w:t>
      </w:r>
      <w:r w:rsidRPr="00447915">
        <w:rPr>
          <w:sz w:val="24"/>
        </w:rPr>
        <w:t>them</w:t>
      </w:r>
    </w:p>
    <w:p w14:paraId="7D058F60" w14:textId="77777777" w:rsidR="00D00EB7" w:rsidRPr="00447915" w:rsidRDefault="00D91C9E" w:rsidP="0044791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4"/>
        </w:rPr>
      </w:pPr>
      <w:r w:rsidRPr="00447915">
        <w:rPr>
          <w:sz w:val="24"/>
        </w:rPr>
        <w:t>where they live and who they live</w:t>
      </w:r>
      <w:r w:rsidRPr="00447915">
        <w:rPr>
          <w:spacing w:val="-7"/>
          <w:sz w:val="24"/>
        </w:rPr>
        <w:t xml:space="preserve"> </w:t>
      </w:r>
      <w:r w:rsidRPr="00447915">
        <w:rPr>
          <w:sz w:val="24"/>
        </w:rPr>
        <w:t>with</w:t>
      </w:r>
    </w:p>
    <w:p w14:paraId="7419C8E7" w14:textId="77777777" w:rsidR="00447915" w:rsidRDefault="00D91C9E" w:rsidP="0044791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4"/>
        </w:rPr>
      </w:pPr>
      <w:r w:rsidRPr="00447915">
        <w:rPr>
          <w:sz w:val="24"/>
        </w:rPr>
        <w:t>things that can make them upset and what helps them feel</w:t>
      </w:r>
      <w:r w:rsidRPr="00447915">
        <w:rPr>
          <w:spacing w:val="-11"/>
          <w:sz w:val="24"/>
        </w:rPr>
        <w:t xml:space="preserve"> </w:t>
      </w:r>
      <w:r w:rsidRPr="00447915">
        <w:rPr>
          <w:sz w:val="24"/>
        </w:rPr>
        <w:t>well</w:t>
      </w:r>
    </w:p>
    <w:p w14:paraId="398A206A" w14:textId="4268487C" w:rsidR="005573D2" w:rsidRDefault="00D91C9E" w:rsidP="000A269E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4"/>
        </w:rPr>
      </w:pPr>
      <w:r w:rsidRPr="00447915">
        <w:rPr>
          <w:sz w:val="24"/>
        </w:rPr>
        <w:t xml:space="preserve">anything that people involved in providing their care and support should know, to keep </w:t>
      </w:r>
      <w:r w:rsidR="00447915" w:rsidRPr="00447915">
        <w:rPr>
          <w:sz w:val="24"/>
        </w:rPr>
        <w:t>everyone safe</w:t>
      </w:r>
    </w:p>
    <w:p w14:paraId="78E7F4C8" w14:textId="77777777" w:rsidR="000A269E" w:rsidRPr="000A269E" w:rsidRDefault="000A269E" w:rsidP="000A269E">
      <w:pPr>
        <w:pStyle w:val="ListParagraph"/>
        <w:tabs>
          <w:tab w:val="left" w:pos="840"/>
          <w:tab w:val="left" w:pos="841"/>
        </w:tabs>
        <w:ind w:left="720" w:firstLine="0"/>
        <w:rPr>
          <w:sz w:val="24"/>
        </w:rPr>
      </w:pPr>
    </w:p>
    <w:p w14:paraId="4035FCA9" w14:textId="1A6F43D6" w:rsidR="00D00EB7" w:rsidRPr="001A2965" w:rsidRDefault="00D91C9E">
      <w:pPr>
        <w:pStyle w:val="Heading2"/>
        <w:spacing w:before="120"/>
        <w:rPr>
          <w:sz w:val="28"/>
          <w:szCs w:val="28"/>
        </w:rPr>
      </w:pPr>
      <w:r w:rsidRPr="001A2965">
        <w:rPr>
          <w:sz w:val="28"/>
          <w:szCs w:val="28"/>
        </w:rPr>
        <w:t>What happens to the information?</w:t>
      </w:r>
    </w:p>
    <w:p w14:paraId="678F8A9D" w14:textId="62604553" w:rsidR="000A269E" w:rsidRDefault="00D91C9E" w:rsidP="000228B5">
      <w:pPr>
        <w:pStyle w:val="BodyText"/>
        <w:ind w:right="929"/>
      </w:pPr>
      <w:r>
        <w:t xml:space="preserve">The person's information will be kept in a safe place by </w:t>
      </w:r>
      <w:r w:rsidR="00495A85">
        <w:t xml:space="preserve">Joined Up Care Derbyshire (JUCD) Partner Organisations </w:t>
      </w:r>
      <w:r w:rsidR="007F263E">
        <w:t xml:space="preserve">and </w:t>
      </w:r>
      <w:r w:rsidR="004F3FA6">
        <w:t xml:space="preserve">Affinity Keyworking </w:t>
      </w:r>
      <w:r w:rsidR="00C76B59">
        <w:t>S</w:t>
      </w:r>
      <w:r w:rsidR="004F3FA6">
        <w:t>ervice</w:t>
      </w:r>
      <w:r w:rsidR="000228B5">
        <w:t xml:space="preserve">. </w:t>
      </w:r>
    </w:p>
    <w:p w14:paraId="722AB03D" w14:textId="4661D266" w:rsidR="00D00EB7" w:rsidRDefault="000228B5" w:rsidP="000228B5">
      <w:pPr>
        <w:pStyle w:val="BodyText"/>
        <w:ind w:right="929"/>
      </w:pPr>
      <w:r>
        <w:t>Information</w:t>
      </w:r>
      <w:r w:rsidR="00D91C9E">
        <w:t xml:space="preserve"> will </w:t>
      </w:r>
      <w:r w:rsidR="001D6BC4">
        <w:t xml:space="preserve">only </w:t>
      </w:r>
      <w:r w:rsidR="00D91C9E">
        <w:t>b</w:t>
      </w:r>
      <w:r w:rsidR="001D6BC4">
        <w:t>e</w:t>
      </w:r>
      <w:r w:rsidR="00D91C9E">
        <w:t xml:space="preserve"> shared </w:t>
      </w:r>
      <w:r w:rsidR="001D6BC4">
        <w:t>with services involved in your care</w:t>
      </w:r>
      <w:r w:rsidR="000E6FAA">
        <w:t xml:space="preserve"> and education.  </w:t>
      </w:r>
      <w:r w:rsidR="001D6BC4">
        <w:t xml:space="preserve">All services comply fully </w:t>
      </w:r>
      <w:r w:rsidR="000E6FAA">
        <w:t xml:space="preserve">with </w:t>
      </w:r>
      <w:r w:rsidR="001D6BC4">
        <w:t xml:space="preserve">the Data Protection Act 2018 and the General Data Protection Regulations (GDPR). </w:t>
      </w:r>
    </w:p>
    <w:sectPr w:rsidR="00D00EB7" w:rsidSect="008E0EC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60" w:right="5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C76C" w14:textId="77777777" w:rsidR="00706F8C" w:rsidRDefault="00706F8C" w:rsidP="00961D7B">
      <w:r>
        <w:separator/>
      </w:r>
    </w:p>
  </w:endnote>
  <w:endnote w:type="continuationSeparator" w:id="0">
    <w:p w14:paraId="0190266E" w14:textId="77777777" w:rsidR="00706F8C" w:rsidRDefault="00706F8C" w:rsidP="00961D7B">
      <w:r>
        <w:continuationSeparator/>
      </w:r>
    </w:p>
  </w:endnote>
  <w:endnote w:type="continuationNotice" w:id="1">
    <w:p w14:paraId="4A2700C6" w14:textId="77777777" w:rsidR="00706F8C" w:rsidRDefault="00706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EED" w14:textId="6BD4A0CE" w:rsidR="00E22324" w:rsidRDefault="00E223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729FBAA" wp14:editId="00FB2F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 Box 4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FC174" w14:textId="61CD5C20" w:rsidR="00E22324" w:rsidRPr="00E22324" w:rsidRDefault="00E22324" w:rsidP="00E223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3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5729FBAA">
              <v:stroke joinstyle="miter"/>
              <v:path gradientshapeok="t" o:connecttype="rect"/>
            </v:shapetype>
            <v:shape id="Text Box 4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E22324" w:rsidR="00E22324" w:rsidP="00E22324" w:rsidRDefault="00E22324" w14:paraId="4E9FC174" w14:textId="61CD5C2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32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772D" w14:textId="06C435CB" w:rsidR="00E22324" w:rsidRDefault="00E223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5066AB" wp14:editId="619597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 Box 5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99627" w14:textId="1E5225F8" w:rsidR="00E22324" w:rsidRPr="00E22324" w:rsidRDefault="00E22324" w:rsidP="00E223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3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305066AB">
              <v:stroke joinstyle="miter"/>
              <v:path gradientshapeok="t" o:connecttype="rect"/>
            </v:shapetype>
            <v:shape id="Text Box 5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E22324" w:rsidR="00E22324" w:rsidP="00E22324" w:rsidRDefault="00E22324" w14:paraId="29899627" w14:textId="1E5225F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32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88E6" w14:textId="0A1D8577" w:rsidR="008E0EC5" w:rsidRDefault="00E22324">
    <w:pPr>
      <w:pStyle w:val="Footer"/>
    </w:pPr>
    <w:r>
      <w:rPr>
        <w:rFonts w:cs="Arial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995D6A3" wp14:editId="0313E3FB">
              <wp:simplePos x="838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60BD3" w14:textId="57A0606A" w:rsidR="00E22324" w:rsidRPr="00E22324" w:rsidRDefault="00E22324" w:rsidP="00E223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23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2995D6A3">
              <v:stroke joinstyle="miter"/>
              <v:path gradientshapeok="t" o:connecttype="rect"/>
            </v:shapetype>
            <v:shape id="Text Box 1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TROLL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22324" w:rsidR="00E22324" w:rsidP="00E22324" w:rsidRDefault="00E22324" w14:paraId="1D260BD3" w14:textId="57A0606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2324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71B2" w:rsidRPr="00ED7A27">
      <w:rPr>
        <w:rFonts w:cs="Arial"/>
        <w:noProof/>
      </w:rPr>
      <w:drawing>
        <wp:anchor distT="0" distB="0" distL="114300" distR="114300" simplePos="0" relativeHeight="251658241" behindDoc="1" locked="0" layoutInCell="1" allowOverlap="1" wp14:anchorId="7A54D7E7" wp14:editId="5E8B9A02">
          <wp:simplePos x="0" y="0"/>
          <wp:positionH relativeFrom="page">
            <wp:posOffset>8890</wp:posOffset>
          </wp:positionH>
          <wp:positionV relativeFrom="paragraph">
            <wp:posOffset>-866303</wp:posOffset>
          </wp:positionV>
          <wp:extent cx="7543800" cy="14751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75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CA1D" w14:textId="77777777" w:rsidR="00706F8C" w:rsidRDefault="00706F8C" w:rsidP="00961D7B">
      <w:r>
        <w:separator/>
      </w:r>
    </w:p>
  </w:footnote>
  <w:footnote w:type="continuationSeparator" w:id="0">
    <w:p w14:paraId="6456B1F7" w14:textId="77777777" w:rsidR="00706F8C" w:rsidRDefault="00706F8C" w:rsidP="00961D7B">
      <w:r>
        <w:continuationSeparator/>
      </w:r>
    </w:p>
  </w:footnote>
  <w:footnote w:type="continuationNotice" w:id="1">
    <w:p w14:paraId="3EBA0772" w14:textId="77777777" w:rsidR="00706F8C" w:rsidRDefault="00706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25F4" w14:textId="149F09B2" w:rsidR="00961D7B" w:rsidRDefault="00961D7B">
    <w:pPr>
      <w:pStyle w:val="Header"/>
    </w:pPr>
  </w:p>
  <w:p w14:paraId="3FA90383" w14:textId="77777777" w:rsidR="00961D7B" w:rsidRDefault="00961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FB6B" w14:textId="60B7BBB8" w:rsidR="00961D7B" w:rsidRDefault="00A02077" w:rsidP="00961D7B">
    <w:pPr>
      <w:jc w:val="center"/>
    </w:pPr>
    <w:bookmarkStart w:id="1" w:name="_Hlk148357611"/>
    <w:r w:rsidRPr="00ED7A2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DD81E3C" wp14:editId="31195A8B">
          <wp:simplePos x="0" y="0"/>
          <wp:positionH relativeFrom="column">
            <wp:posOffset>5041900</wp:posOffset>
          </wp:positionH>
          <wp:positionV relativeFrom="paragraph">
            <wp:posOffset>-317500</wp:posOffset>
          </wp:positionV>
          <wp:extent cx="1559399" cy="539750"/>
          <wp:effectExtent l="0" t="0" r="3175" b="0"/>
          <wp:wrapNone/>
          <wp:docPr id="3" name="Picture 3" descr="Joined Up Care Derbyshire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ined Up Care Derbyshire Integrated Care Sy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39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78620A15" w14:textId="77777777" w:rsidR="00961D7B" w:rsidRDefault="00961D7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f9MTPdl" int2:invalidationBookmarkName="" int2:hashCode="kEEYrQ3U7GTWu3" int2:id="mv8MzjGS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723"/>
    <w:multiLevelType w:val="hybridMultilevel"/>
    <w:tmpl w:val="68528D94"/>
    <w:lvl w:ilvl="0" w:tplc="05C0F33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7CD39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B9045806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639AA45A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9178561A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B88E97E6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F5881382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7" w:tplc="AB84724C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5BFE755C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DB04FF"/>
    <w:multiLevelType w:val="hybridMultilevel"/>
    <w:tmpl w:val="B256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28082">
    <w:abstractNumId w:val="0"/>
  </w:num>
  <w:num w:numId="2" w16cid:durableId="202292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B7"/>
    <w:rsid w:val="000228B5"/>
    <w:rsid w:val="0006563D"/>
    <w:rsid w:val="000A269E"/>
    <w:rsid w:val="000A6E72"/>
    <w:rsid w:val="000D60B3"/>
    <w:rsid w:val="000E6FAA"/>
    <w:rsid w:val="00143D83"/>
    <w:rsid w:val="0017063A"/>
    <w:rsid w:val="00190FAC"/>
    <w:rsid w:val="00192A98"/>
    <w:rsid w:val="001A080A"/>
    <w:rsid w:val="001A1347"/>
    <w:rsid w:val="001A2965"/>
    <w:rsid w:val="001D634C"/>
    <w:rsid w:val="001D6BC4"/>
    <w:rsid w:val="001E6A5A"/>
    <w:rsid w:val="0020322B"/>
    <w:rsid w:val="00243003"/>
    <w:rsid w:val="00243B80"/>
    <w:rsid w:val="00284BFC"/>
    <w:rsid w:val="00296FB7"/>
    <w:rsid w:val="00297B28"/>
    <w:rsid w:val="002B16F3"/>
    <w:rsid w:val="002C0379"/>
    <w:rsid w:val="002C77A1"/>
    <w:rsid w:val="002E079D"/>
    <w:rsid w:val="00322274"/>
    <w:rsid w:val="00324722"/>
    <w:rsid w:val="00336811"/>
    <w:rsid w:val="00362DEC"/>
    <w:rsid w:val="00393CA6"/>
    <w:rsid w:val="003A35F6"/>
    <w:rsid w:val="003A7B7B"/>
    <w:rsid w:val="003C0EED"/>
    <w:rsid w:val="00422BCC"/>
    <w:rsid w:val="00447915"/>
    <w:rsid w:val="00490F2A"/>
    <w:rsid w:val="00495A85"/>
    <w:rsid w:val="004C23F0"/>
    <w:rsid w:val="004D71B2"/>
    <w:rsid w:val="004E4633"/>
    <w:rsid w:val="004F3FA6"/>
    <w:rsid w:val="004F5034"/>
    <w:rsid w:val="0050534D"/>
    <w:rsid w:val="00530E42"/>
    <w:rsid w:val="0055159B"/>
    <w:rsid w:val="005573D2"/>
    <w:rsid w:val="005A1965"/>
    <w:rsid w:val="005A554D"/>
    <w:rsid w:val="00634876"/>
    <w:rsid w:val="00634F73"/>
    <w:rsid w:val="00666BEB"/>
    <w:rsid w:val="006704FD"/>
    <w:rsid w:val="0067687A"/>
    <w:rsid w:val="006C17CA"/>
    <w:rsid w:val="00706F8C"/>
    <w:rsid w:val="007223D2"/>
    <w:rsid w:val="0072478A"/>
    <w:rsid w:val="00724BF1"/>
    <w:rsid w:val="007312C6"/>
    <w:rsid w:val="0079445D"/>
    <w:rsid w:val="007B409D"/>
    <w:rsid w:val="007C4F09"/>
    <w:rsid w:val="007F263E"/>
    <w:rsid w:val="007F30F4"/>
    <w:rsid w:val="008017AE"/>
    <w:rsid w:val="00810AB8"/>
    <w:rsid w:val="008E0EC5"/>
    <w:rsid w:val="008E369A"/>
    <w:rsid w:val="009218AA"/>
    <w:rsid w:val="00961D7B"/>
    <w:rsid w:val="009649A5"/>
    <w:rsid w:val="0097287D"/>
    <w:rsid w:val="00977D3B"/>
    <w:rsid w:val="0098561D"/>
    <w:rsid w:val="009A3EB8"/>
    <w:rsid w:val="009A784D"/>
    <w:rsid w:val="009B78FF"/>
    <w:rsid w:val="00A02077"/>
    <w:rsid w:val="00AA0EF6"/>
    <w:rsid w:val="00AB0E1B"/>
    <w:rsid w:val="00AE1376"/>
    <w:rsid w:val="00AE5E77"/>
    <w:rsid w:val="00B1182D"/>
    <w:rsid w:val="00B7072D"/>
    <w:rsid w:val="00B72D97"/>
    <w:rsid w:val="00B74867"/>
    <w:rsid w:val="00B76B13"/>
    <w:rsid w:val="00B76F29"/>
    <w:rsid w:val="00B9284D"/>
    <w:rsid w:val="00B965A3"/>
    <w:rsid w:val="00BA240F"/>
    <w:rsid w:val="00BA53D7"/>
    <w:rsid w:val="00BD2A54"/>
    <w:rsid w:val="00BD3996"/>
    <w:rsid w:val="00BD3B6F"/>
    <w:rsid w:val="00BE113B"/>
    <w:rsid w:val="00C053BD"/>
    <w:rsid w:val="00C441B0"/>
    <w:rsid w:val="00C649BD"/>
    <w:rsid w:val="00C65A54"/>
    <w:rsid w:val="00C76B59"/>
    <w:rsid w:val="00CB358D"/>
    <w:rsid w:val="00CD28E2"/>
    <w:rsid w:val="00CD578E"/>
    <w:rsid w:val="00CD7D34"/>
    <w:rsid w:val="00CE5D97"/>
    <w:rsid w:val="00D00EB7"/>
    <w:rsid w:val="00D313C0"/>
    <w:rsid w:val="00D836F8"/>
    <w:rsid w:val="00D86D77"/>
    <w:rsid w:val="00D91C9E"/>
    <w:rsid w:val="00DA2777"/>
    <w:rsid w:val="00DB0831"/>
    <w:rsid w:val="00DC7F58"/>
    <w:rsid w:val="00DE271F"/>
    <w:rsid w:val="00E22324"/>
    <w:rsid w:val="00E2264C"/>
    <w:rsid w:val="00E67FD9"/>
    <w:rsid w:val="00E978BE"/>
    <w:rsid w:val="00EB02B2"/>
    <w:rsid w:val="00EB3A53"/>
    <w:rsid w:val="00ED6079"/>
    <w:rsid w:val="00F10552"/>
    <w:rsid w:val="00F54ABA"/>
    <w:rsid w:val="00F5652B"/>
    <w:rsid w:val="00F5699D"/>
    <w:rsid w:val="00FB142F"/>
    <w:rsid w:val="00FC2251"/>
    <w:rsid w:val="00FE4DC4"/>
    <w:rsid w:val="09157051"/>
    <w:rsid w:val="1AED6E46"/>
    <w:rsid w:val="2F20B897"/>
    <w:rsid w:val="30C2D847"/>
    <w:rsid w:val="34A424AE"/>
    <w:rsid w:val="40576C60"/>
    <w:rsid w:val="53A99987"/>
    <w:rsid w:val="549C925D"/>
    <w:rsid w:val="5B915E2F"/>
    <w:rsid w:val="5D22B5F4"/>
    <w:rsid w:val="62852A76"/>
    <w:rsid w:val="6363CA42"/>
    <w:rsid w:val="6DCFAC55"/>
    <w:rsid w:val="743AEE61"/>
    <w:rsid w:val="779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7A783"/>
  <w15:docId w15:val="{0EF31103-5DCB-4FD6-A5A4-C910542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02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649" w:right="342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1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D7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61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D7B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AB0E1B"/>
    <w:pPr>
      <w:widowControl/>
      <w:autoSpaceDE/>
      <w:autoSpaceDN/>
    </w:pPr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E22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232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324"/>
    <w:rPr>
      <w:rFonts w:ascii="Carlito" w:eastAsia="Carlito" w:hAnsi="Carlito" w:cs="Carli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51f6d-55af-45ad-a28d-7932ff8d1939">
      <Terms xmlns="http://schemas.microsoft.com/office/infopath/2007/PartnerControls"/>
    </lcf76f155ced4ddcb4097134ff3c332f>
    <TaxCatchAll xmlns="be5aa7e9-6cd1-41e9-a0af-734d665f4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56570FE2FCC468058B1618C188E82" ma:contentTypeVersion="19" ma:contentTypeDescription="Create a new document." ma:contentTypeScope="" ma:versionID="f0b534c52e653478cfe06773d68d80da">
  <xsd:schema xmlns:xsd="http://www.w3.org/2001/XMLSchema" xmlns:xs="http://www.w3.org/2001/XMLSchema" xmlns:p="http://schemas.microsoft.com/office/2006/metadata/properties" xmlns:ns1="http://schemas.microsoft.com/sharepoint/v3" xmlns:ns2="56651f6d-55af-45ad-a28d-7932ff8d1939" xmlns:ns3="be5aa7e9-6cd1-41e9-a0af-734d665f44c4" targetNamespace="http://schemas.microsoft.com/office/2006/metadata/properties" ma:root="true" ma:fieldsID="563c256566405f48524568d37d06e9fe" ns1:_="" ns2:_="" ns3:_="">
    <xsd:import namespace="http://schemas.microsoft.com/sharepoint/v3"/>
    <xsd:import namespace="56651f6d-55af-45ad-a28d-7932ff8d1939"/>
    <xsd:import namespace="be5aa7e9-6cd1-41e9-a0af-734d665f4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1f6d-55af-45ad-a28d-7932ff8d1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a7e9-6cd1-41e9-a0af-734d665f4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1801b-f42b-475c-9f68-40fb838bd0be}" ma:internalName="TaxCatchAll" ma:showField="CatchAllData" ma:web="be5aa7e9-6cd1-41e9-a0af-734d665f4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E3F4F-D30D-4790-A8FC-B1D73F213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50C75-5DC9-4F67-BBB6-D4B2489C1A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651f6d-55af-45ad-a28d-7932ff8d1939"/>
    <ds:schemaRef ds:uri="be5aa7e9-6cd1-41e9-a0af-734d665f44c4"/>
  </ds:schemaRefs>
</ds:datastoreItem>
</file>

<file path=customXml/itemProps3.xml><?xml version="1.0" encoding="utf-8"?>
<ds:datastoreItem xmlns:ds="http://schemas.openxmlformats.org/officeDocument/2006/customXml" ds:itemID="{E5E77158-BA8F-44B8-A84D-E740D4D15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51f6d-55af-45ad-a28d-7932ff8d1939"/>
    <ds:schemaRef ds:uri="be5aa7e9-6cd1-41e9-a0af-734d665f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 Julie</dc:creator>
  <cp:keywords/>
  <cp:lastModifiedBy>HEDLEY, Susan (DERBYSHIRE HEALTHCARE NHS FOUNDATION TRUST)</cp:lastModifiedBy>
  <cp:revision>2</cp:revision>
  <dcterms:created xsi:type="dcterms:W3CDTF">2024-04-29T17:20:00Z</dcterms:created>
  <dcterms:modified xsi:type="dcterms:W3CDTF">2024-04-29T17:20:00Z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0x010100F6B56570FE2FCC468058B1618C188E82</vt:lpwstr>
  </property>
  <property fmtid="{D5CDD505-2E9C-101B-9397-08002B2CF9AE}" pid="6" name="ClassificationContentMarkingFooterShapeIds">
    <vt:lpwstr>1,4,5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CONTROLLED</vt:lpwstr>
  </property>
  <property fmtid="{D5CDD505-2E9C-101B-9397-08002B2CF9AE}" pid="9" name="MSIP_Label_768904da-5dbb-4716-9521-7a682c6e8720_Enabled">
    <vt:lpwstr>true</vt:lpwstr>
  </property>
  <property fmtid="{D5CDD505-2E9C-101B-9397-08002B2CF9AE}" pid="10" name="MSIP_Label_768904da-5dbb-4716-9521-7a682c6e8720_SetDate">
    <vt:lpwstr>2024-01-19T12:43:48Z</vt:lpwstr>
  </property>
  <property fmtid="{D5CDD505-2E9C-101B-9397-08002B2CF9AE}" pid="11" name="MSIP_Label_768904da-5dbb-4716-9521-7a682c6e8720_Method">
    <vt:lpwstr>Standard</vt:lpwstr>
  </property>
  <property fmtid="{D5CDD505-2E9C-101B-9397-08002B2CF9AE}" pid="12" name="MSIP_Label_768904da-5dbb-4716-9521-7a682c6e8720_Name">
    <vt:lpwstr>DCC Controlled</vt:lpwstr>
  </property>
  <property fmtid="{D5CDD505-2E9C-101B-9397-08002B2CF9AE}" pid="13" name="MSIP_Label_768904da-5dbb-4716-9521-7a682c6e8720_SiteId">
    <vt:lpwstr>429a8eb3-3210-4e1a-aaa2-6ccde0ddabc5</vt:lpwstr>
  </property>
  <property fmtid="{D5CDD505-2E9C-101B-9397-08002B2CF9AE}" pid="14" name="MSIP_Label_768904da-5dbb-4716-9521-7a682c6e8720_ActionId">
    <vt:lpwstr>00b81aef-6537-45b2-91c9-25985a6e157c</vt:lpwstr>
  </property>
  <property fmtid="{D5CDD505-2E9C-101B-9397-08002B2CF9AE}" pid="15" name="MSIP_Label_768904da-5dbb-4716-9521-7a682c6e8720_ContentBits">
    <vt:lpwstr>2</vt:lpwstr>
  </property>
  <property fmtid="{D5CDD505-2E9C-101B-9397-08002B2CF9AE}" pid="16" name="MediaServiceImageTags">
    <vt:lpwstr/>
  </property>
</Properties>
</file>