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863743069"/>
        <w:docPartObj>
          <w:docPartGallery w:val="Cover Pages"/>
          <w:docPartUnique/>
        </w:docPartObj>
      </w:sdtPr>
      <w:sdtEndPr/>
      <w:sdtContent>
        <w:p w14:paraId="6F78ED75" w14:textId="2F439454" w:rsidR="001139A5" w:rsidRDefault="00390AF9">
          <w:r>
            <w:rPr>
              <w:noProof/>
            </w:rPr>
            <w:drawing>
              <wp:anchor distT="0" distB="0" distL="114300" distR="114300" simplePos="0" relativeHeight="251659264" behindDoc="1" locked="0" layoutInCell="1" allowOverlap="1" wp14:anchorId="25BEA346" wp14:editId="54E0E9F2">
                <wp:simplePos x="0" y="0"/>
                <wp:positionH relativeFrom="page">
                  <wp:posOffset>5114260</wp:posOffset>
                </wp:positionH>
                <wp:positionV relativeFrom="paragraph">
                  <wp:posOffset>605</wp:posOffset>
                </wp:positionV>
                <wp:extent cx="1998661" cy="900000"/>
                <wp:effectExtent l="0" t="0" r="0" b="0"/>
                <wp:wrapTight wrapText="bothSides">
                  <wp:wrapPolygon edited="0">
                    <wp:start x="12766" y="2744"/>
                    <wp:lineTo x="1030" y="10975"/>
                    <wp:lineTo x="1030" y="13719"/>
                    <wp:lineTo x="5765" y="17378"/>
                    <wp:lineTo x="9060" y="18292"/>
                    <wp:lineTo x="10501" y="18292"/>
                    <wp:lineTo x="19561" y="17378"/>
                    <wp:lineTo x="20179" y="11433"/>
                    <wp:lineTo x="19150" y="10975"/>
                    <wp:lineTo x="20179" y="7317"/>
                    <wp:lineTo x="19973" y="2744"/>
                    <wp:lineTo x="12766" y="2744"/>
                  </wp:wrapPolygon>
                </wp:wrapTight>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98661" cy="90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350B2E" w14:textId="77777777" w:rsidR="007764C1" w:rsidRDefault="007764C1"/>
        <w:p w14:paraId="0439419B" w14:textId="77777777" w:rsidR="007764C1" w:rsidRDefault="007764C1"/>
        <w:p w14:paraId="60B33A10" w14:textId="44D304B9" w:rsidR="007764C1" w:rsidRDefault="007764C1"/>
        <w:p w14:paraId="6E68F7D5" w14:textId="4BF8A349" w:rsidR="007764C1" w:rsidRDefault="007764C1"/>
        <w:p w14:paraId="1C9CF992" w14:textId="4D1F058B" w:rsidR="007764C1" w:rsidRDefault="007764C1"/>
        <w:p w14:paraId="3A24857B" w14:textId="26218D50" w:rsidR="007764C1" w:rsidRDefault="007764C1"/>
        <w:p w14:paraId="7036F06E" w14:textId="77777777" w:rsidR="007764C1" w:rsidRDefault="007764C1"/>
        <w:sdt>
          <w:sdtPr>
            <w:rPr>
              <w:rFonts w:ascii="Arial" w:hAnsi="Arial" w:cs="Arial"/>
              <w:b/>
              <w:bCs/>
              <w:color w:val="2F5496" w:themeColor="accent1" w:themeShade="BF"/>
              <w:sz w:val="36"/>
              <w:szCs w:val="36"/>
            </w:rPr>
            <w:alias w:val="Title"/>
            <w:id w:val="1094356817"/>
            <w:placeholder>
              <w:docPart w:val="EEF4238EE9194402A9D5666C76AF9636"/>
            </w:placeholder>
            <w:dataBinding w:prefixMappings="xmlns:ns0='http://schemas.openxmlformats.org/package/2006/metadata/core-properties' xmlns:ns1='http://purl.org/dc/elements/1.1/'" w:xpath="/ns0:coreProperties[1]/ns1:title[1]" w:storeItemID="{6C3C8BC8-F283-45AE-878A-BAB7291924A1}"/>
            <w:text/>
          </w:sdtPr>
          <w:sdtEndPr/>
          <w:sdtContent>
            <w:p w14:paraId="38A5C74B" w14:textId="77777777" w:rsidR="007764C1" w:rsidRDefault="007764C1" w:rsidP="007764C1">
              <w:pPr>
                <w:pStyle w:val="NoSpacing"/>
                <w:spacing w:line="216" w:lineRule="auto"/>
                <w:jc w:val="center"/>
                <w:rPr>
                  <w:rFonts w:ascii="Arial" w:hAnsi="Arial" w:cs="Arial"/>
                  <w:b/>
                  <w:bCs/>
                  <w:color w:val="2F5496" w:themeColor="accent1" w:themeShade="BF"/>
                  <w:sz w:val="36"/>
                  <w:szCs w:val="36"/>
                </w:rPr>
              </w:pPr>
              <w:r w:rsidRPr="007764C1">
                <w:rPr>
                  <w:rFonts w:ascii="Arial" w:hAnsi="Arial" w:cs="Arial"/>
                  <w:b/>
                  <w:bCs/>
                  <w:color w:val="2F5496" w:themeColor="accent1" w:themeShade="BF"/>
                  <w:sz w:val="36"/>
                  <w:szCs w:val="36"/>
                </w:rPr>
                <w:t>Derby and Derbyshire NHS' Five Year Plan 2023/24 to 2027/28</w:t>
              </w:r>
            </w:p>
          </w:sdtContent>
        </w:sdt>
        <w:p w14:paraId="3FA7A30C" w14:textId="03030765" w:rsidR="005B1335" w:rsidRDefault="005B1335"/>
        <w:p w14:paraId="263F5960" w14:textId="2A246DDD" w:rsidR="005B1335" w:rsidRDefault="005B1335"/>
        <w:p w14:paraId="52977DCB" w14:textId="18C1ABAA" w:rsidR="005B1335" w:rsidRDefault="005B1335"/>
        <w:p w14:paraId="58E36735" w14:textId="77777777" w:rsidR="005B1335" w:rsidRDefault="005B1335"/>
        <w:p w14:paraId="73AB059B" w14:textId="77777777" w:rsidR="005B1335" w:rsidRDefault="005B1335"/>
        <w:p w14:paraId="3A759446" w14:textId="1D26C6F2" w:rsidR="005B1335" w:rsidRDefault="005B1335">
          <w:r>
            <w:rPr>
              <w:noProof/>
            </w:rPr>
            <w:drawing>
              <wp:inline distT="0" distB="0" distL="0" distR="0" wp14:anchorId="7082565B" wp14:editId="272D84F7">
                <wp:extent cx="5796915" cy="3170663"/>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10953" cy="3178341"/>
                        </a:xfrm>
                        <a:prstGeom prst="rect">
                          <a:avLst/>
                        </a:prstGeom>
                        <a:noFill/>
                      </pic:spPr>
                    </pic:pic>
                  </a:graphicData>
                </a:graphic>
              </wp:inline>
            </w:drawing>
          </w:r>
        </w:p>
        <w:p w14:paraId="0A759337" w14:textId="77777777" w:rsidR="005B1335" w:rsidRDefault="005B1335"/>
        <w:p w14:paraId="60246664" w14:textId="4BC61DE4" w:rsidR="001139A5" w:rsidRDefault="001139A5">
          <w:r>
            <w:br w:type="page"/>
          </w:r>
        </w:p>
      </w:sdtContent>
    </w:sdt>
    <w:bookmarkStart w:id="0" w:name="_Toc138574936" w:displacedByCustomXml="next"/>
    <w:sdt>
      <w:sdtPr>
        <w:rPr>
          <w:rFonts w:asciiTheme="minorHAnsi" w:eastAsiaTheme="minorHAnsi" w:hAnsiTheme="minorHAnsi" w:cstheme="minorBidi"/>
          <w:color w:val="auto"/>
          <w:sz w:val="22"/>
          <w:szCs w:val="22"/>
          <w:lang w:val="en-GB"/>
        </w:rPr>
        <w:id w:val="-356422594"/>
        <w:docPartObj>
          <w:docPartGallery w:val="Table of Contents"/>
          <w:docPartUnique/>
        </w:docPartObj>
      </w:sdtPr>
      <w:sdtEndPr>
        <w:rPr>
          <w:b/>
          <w:bCs/>
          <w:noProof/>
        </w:rPr>
      </w:sdtEndPr>
      <w:sdtContent>
        <w:p w14:paraId="35750E2D" w14:textId="6D1A2160" w:rsidR="00310FE4" w:rsidRPr="00310FE4" w:rsidRDefault="00310FE4">
          <w:pPr>
            <w:pStyle w:val="TOCHeading"/>
            <w:rPr>
              <w:rFonts w:ascii="Arial" w:hAnsi="Arial" w:cs="Arial"/>
              <w:sz w:val="44"/>
              <w:szCs w:val="44"/>
            </w:rPr>
          </w:pPr>
          <w:r w:rsidRPr="00310FE4">
            <w:rPr>
              <w:rFonts w:ascii="Arial" w:hAnsi="Arial" w:cs="Arial"/>
              <w:sz w:val="44"/>
              <w:szCs w:val="44"/>
            </w:rPr>
            <w:t>Contents</w:t>
          </w:r>
        </w:p>
        <w:p w14:paraId="70DF3D42" w14:textId="37F55152" w:rsidR="001341D1" w:rsidRDefault="00310FE4">
          <w:pPr>
            <w:pStyle w:val="TOC1"/>
            <w:rPr>
              <w:rFonts w:eastAsiaTheme="minorEastAsia"/>
              <w:noProof/>
              <w:lang w:eastAsia="en-GB"/>
            </w:rPr>
          </w:pPr>
          <w:r>
            <w:fldChar w:fldCharType="begin"/>
          </w:r>
          <w:r>
            <w:instrText xml:space="preserve"> TOC \o "1-3" \h \z \u </w:instrText>
          </w:r>
          <w:r>
            <w:fldChar w:fldCharType="separate"/>
          </w:r>
          <w:hyperlink w:anchor="_Toc139012445" w:history="1">
            <w:r w:rsidR="001341D1" w:rsidRPr="00B74820">
              <w:rPr>
                <w:rStyle w:val="Hyperlink"/>
                <w:rFonts w:ascii="Arial" w:hAnsi="Arial" w:cs="Arial"/>
                <w:noProof/>
              </w:rPr>
              <w:t>Foreword</w:t>
            </w:r>
            <w:r w:rsidR="001341D1">
              <w:rPr>
                <w:noProof/>
                <w:webHidden/>
              </w:rPr>
              <w:tab/>
            </w:r>
            <w:r w:rsidR="001341D1">
              <w:rPr>
                <w:noProof/>
                <w:webHidden/>
              </w:rPr>
              <w:fldChar w:fldCharType="begin"/>
            </w:r>
            <w:r w:rsidR="001341D1">
              <w:rPr>
                <w:noProof/>
                <w:webHidden/>
              </w:rPr>
              <w:instrText xml:space="preserve"> PAGEREF _Toc139012445 \h </w:instrText>
            </w:r>
            <w:r w:rsidR="001341D1">
              <w:rPr>
                <w:noProof/>
                <w:webHidden/>
              </w:rPr>
            </w:r>
            <w:r w:rsidR="001341D1">
              <w:rPr>
                <w:noProof/>
                <w:webHidden/>
              </w:rPr>
              <w:fldChar w:fldCharType="separate"/>
            </w:r>
            <w:r w:rsidR="001341D1">
              <w:rPr>
                <w:noProof/>
                <w:webHidden/>
              </w:rPr>
              <w:t>4</w:t>
            </w:r>
            <w:r w:rsidR="001341D1">
              <w:rPr>
                <w:noProof/>
                <w:webHidden/>
              </w:rPr>
              <w:fldChar w:fldCharType="end"/>
            </w:r>
          </w:hyperlink>
        </w:p>
        <w:p w14:paraId="3F3E011E" w14:textId="52085107" w:rsidR="001341D1" w:rsidRDefault="00965B90">
          <w:pPr>
            <w:pStyle w:val="TOC1"/>
            <w:rPr>
              <w:rFonts w:eastAsiaTheme="minorEastAsia"/>
              <w:noProof/>
              <w:lang w:eastAsia="en-GB"/>
            </w:rPr>
          </w:pPr>
          <w:hyperlink w:anchor="_Toc139012446" w:history="1">
            <w:r w:rsidR="001341D1" w:rsidRPr="00B74820">
              <w:rPr>
                <w:rStyle w:val="Hyperlink"/>
                <w:rFonts w:ascii="Arial" w:hAnsi="Arial" w:cs="Arial"/>
                <w:noProof/>
              </w:rPr>
              <w:t>Acknowledgements</w:t>
            </w:r>
            <w:r w:rsidR="001341D1">
              <w:rPr>
                <w:noProof/>
                <w:webHidden/>
              </w:rPr>
              <w:tab/>
            </w:r>
            <w:r w:rsidR="001341D1">
              <w:rPr>
                <w:noProof/>
                <w:webHidden/>
              </w:rPr>
              <w:fldChar w:fldCharType="begin"/>
            </w:r>
            <w:r w:rsidR="001341D1">
              <w:rPr>
                <w:noProof/>
                <w:webHidden/>
              </w:rPr>
              <w:instrText xml:space="preserve"> PAGEREF _Toc139012446 \h </w:instrText>
            </w:r>
            <w:r w:rsidR="001341D1">
              <w:rPr>
                <w:noProof/>
                <w:webHidden/>
              </w:rPr>
            </w:r>
            <w:r w:rsidR="001341D1">
              <w:rPr>
                <w:noProof/>
                <w:webHidden/>
              </w:rPr>
              <w:fldChar w:fldCharType="separate"/>
            </w:r>
            <w:r w:rsidR="001341D1">
              <w:rPr>
                <w:noProof/>
                <w:webHidden/>
              </w:rPr>
              <w:t>5</w:t>
            </w:r>
            <w:r w:rsidR="001341D1">
              <w:rPr>
                <w:noProof/>
                <w:webHidden/>
              </w:rPr>
              <w:fldChar w:fldCharType="end"/>
            </w:r>
          </w:hyperlink>
        </w:p>
        <w:p w14:paraId="48BDA45B" w14:textId="413A8047" w:rsidR="001341D1" w:rsidRDefault="00965B90">
          <w:pPr>
            <w:pStyle w:val="TOC1"/>
            <w:rPr>
              <w:rFonts w:eastAsiaTheme="minorEastAsia"/>
              <w:noProof/>
              <w:lang w:eastAsia="en-GB"/>
            </w:rPr>
          </w:pPr>
          <w:hyperlink w:anchor="_Toc139012447" w:history="1">
            <w:r w:rsidR="001341D1" w:rsidRPr="00B74820">
              <w:rPr>
                <w:rStyle w:val="Hyperlink"/>
                <w:rFonts w:ascii="Arial" w:hAnsi="Arial" w:cs="Arial"/>
                <w:noProof/>
              </w:rPr>
              <w:t>List of Figures and Tables</w:t>
            </w:r>
            <w:r w:rsidR="001341D1">
              <w:rPr>
                <w:noProof/>
                <w:webHidden/>
              </w:rPr>
              <w:tab/>
            </w:r>
            <w:r w:rsidR="001341D1">
              <w:rPr>
                <w:noProof/>
                <w:webHidden/>
              </w:rPr>
              <w:fldChar w:fldCharType="begin"/>
            </w:r>
            <w:r w:rsidR="001341D1">
              <w:rPr>
                <w:noProof/>
                <w:webHidden/>
              </w:rPr>
              <w:instrText xml:space="preserve"> PAGEREF _Toc139012447 \h </w:instrText>
            </w:r>
            <w:r w:rsidR="001341D1">
              <w:rPr>
                <w:noProof/>
                <w:webHidden/>
              </w:rPr>
            </w:r>
            <w:r w:rsidR="001341D1">
              <w:rPr>
                <w:noProof/>
                <w:webHidden/>
              </w:rPr>
              <w:fldChar w:fldCharType="separate"/>
            </w:r>
            <w:r w:rsidR="001341D1">
              <w:rPr>
                <w:noProof/>
                <w:webHidden/>
              </w:rPr>
              <w:t>8</w:t>
            </w:r>
            <w:r w:rsidR="001341D1">
              <w:rPr>
                <w:noProof/>
                <w:webHidden/>
              </w:rPr>
              <w:fldChar w:fldCharType="end"/>
            </w:r>
          </w:hyperlink>
        </w:p>
        <w:p w14:paraId="2E570356" w14:textId="106668C7" w:rsidR="001341D1" w:rsidRDefault="00965B90">
          <w:pPr>
            <w:pStyle w:val="TOC1"/>
            <w:rPr>
              <w:rFonts w:eastAsiaTheme="minorEastAsia"/>
              <w:noProof/>
              <w:lang w:eastAsia="en-GB"/>
            </w:rPr>
          </w:pPr>
          <w:hyperlink w:anchor="_Toc139012448" w:history="1">
            <w:r w:rsidR="001341D1" w:rsidRPr="00B74820">
              <w:rPr>
                <w:rStyle w:val="Hyperlink"/>
                <w:rFonts w:ascii="Arial" w:hAnsi="Arial" w:cs="Arial"/>
                <w:noProof/>
              </w:rPr>
              <w:t>Executive Summary</w:t>
            </w:r>
            <w:r w:rsidR="001341D1">
              <w:rPr>
                <w:noProof/>
                <w:webHidden/>
              </w:rPr>
              <w:tab/>
            </w:r>
            <w:r w:rsidR="001341D1">
              <w:rPr>
                <w:noProof/>
                <w:webHidden/>
              </w:rPr>
              <w:fldChar w:fldCharType="begin"/>
            </w:r>
            <w:r w:rsidR="001341D1">
              <w:rPr>
                <w:noProof/>
                <w:webHidden/>
              </w:rPr>
              <w:instrText xml:space="preserve"> PAGEREF _Toc139012448 \h </w:instrText>
            </w:r>
            <w:r w:rsidR="001341D1">
              <w:rPr>
                <w:noProof/>
                <w:webHidden/>
              </w:rPr>
            </w:r>
            <w:r w:rsidR="001341D1">
              <w:rPr>
                <w:noProof/>
                <w:webHidden/>
              </w:rPr>
              <w:fldChar w:fldCharType="separate"/>
            </w:r>
            <w:r w:rsidR="001341D1">
              <w:rPr>
                <w:noProof/>
                <w:webHidden/>
              </w:rPr>
              <w:t>10</w:t>
            </w:r>
            <w:r w:rsidR="001341D1">
              <w:rPr>
                <w:noProof/>
                <w:webHidden/>
              </w:rPr>
              <w:fldChar w:fldCharType="end"/>
            </w:r>
          </w:hyperlink>
        </w:p>
        <w:p w14:paraId="5B27D0A2" w14:textId="3AE2B689" w:rsidR="001341D1" w:rsidRDefault="00965B90">
          <w:pPr>
            <w:pStyle w:val="TOC1"/>
            <w:rPr>
              <w:rFonts w:eastAsiaTheme="minorEastAsia"/>
              <w:noProof/>
              <w:lang w:eastAsia="en-GB"/>
            </w:rPr>
          </w:pPr>
          <w:hyperlink w:anchor="_Toc139012449" w:history="1">
            <w:r w:rsidR="001341D1" w:rsidRPr="00B74820">
              <w:rPr>
                <w:rStyle w:val="Hyperlink"/>
                <w:rFonts w:ascii="Arial" w:hAnsi="Arial" w:cs="Arial"/>
                <w:noProof/>
              </w:rPr>
              <w:t>Engagement</w:t>
            </w:r>
            <w:r w:rsidR="001341D1">
              <w:rPr>
                <w:noProof/>
                <w:webHidden/>
              </w:rPr>
              <w:tab/>
            </w:r>
            <w:r w:rsidR="001341D1">
              <w:rPr>
                <w:noProof/>
                <w:webHidden/>
              </w:rPr>
              <w:fldChar w:fldCharType="begin"/>
            </w:r>
            <w:r w:rsidR="001341D1">
              <w:rPr>
                <w:noProof/>
                <w:webHidden/>
              </w:rPr>
              <w:instrText xml:space="preserve"> PAGEREF _Toc139012449 \h </w:instrText>
            </w:r>
            <w:r w:rsidR="001341D1">
              <w:rPr>
                <w:noProof/>
                <w:webHidden/>
              </w:rPr>
            </w:r>
            <w:r w:rsidR="001341D1">
              <w:rPr>
                <w:noProof/>
                <w:webHidden/>
              </w:rPr>
              <w:fldChar w:fldCharType="separate"/>
            </w:r>
            <w:r w:rsidR="001341D1">
              <w:rPr>
                <w:noProof/>
                <w:webHidden/>
              </w:rPr>
              <w:t>13</w:t>
            </w:r>
            <w:r w:rsidR="001341D1">
              <w:rPr>
                <w:noProof/>
                <w:webHidden/>
              </w:rPr>
              <w:fldChar w:fldCharType="end"/>
            </w:r>
          </w:hyperlink>
        </w:p>
        <w:p w14:paraId="217BC140" w14:textId="4AEF3992" w:rsidR="001341D1" w:rsidRDefault="00965B90">
          <w:pPr>
            <w:pStyle w:val="TOC2"/>
            <w:tabs>
              <w:tab w:val="right" w:leader="dot" w:pos="9016"/>
            </w:tabs>
            <w:rPr>
              <w:rFonts w:eastAsiaTheme="minorEastAsia"/>
              <w:noProof/>
              <w:lang w:eastAsia="en-GB"/>
            </w:rPr>
          </w:pPr>
          <w:hyperlink w:anchor="_Toc139012450" w:history="1">
            <w:r w:rsidR="001341D1" w:rsidRPr="00B74820">
              <w:rPr>
                <w:rStyle w:val="Hyperlink"/>
                <w:rFonts w:ascii="Arial" w:hAnsi="Arial" w:cs="Arial"/>
                <w:noProof/>
              </w:rPr>
              <w:t>Engagement activity undertaken to date to help produce this Plan</w:t>
            </w:r>
            <w:r w:rsidR="001341D1">
              <w:rPr>
                <w:noProof/>
                <w:webHidden/>
              </w:rPr>
              <w:tab/>
            </w:r>
            <w:r w:rsidR="001341D1">
              <w:rPr>
                <w:noProof/>
                <w:webHidden/>
              </w:rPr>
              <w:fldChar w:fldCharType="begin"/>
            </w:r>
            <w:r w:rsidR="001341D1">
              <w:rPr>
                <w:noProof/>
                <w:webHidden/>
              </w:rPr>
              <w:instrText xml:space="preserve"> PAGEREF _Toc139012450 \h </w:instrText>
            </w:r>
            <w:r w:rsidR="001341D1">
              <w:rPr>
                <w:noProof/>
                <w:webHidden/>
              </w:rPr>
            </w:r>
            <w:r w:rsidR="001341D1">
              <w:rPr>
                <w:noProof/>
                <w:webHidden/>
              </w:rPr>
              <w:fldChar w:fldCharType="separate"/>
            </w:r>
            <w:r w:rsidR="001341D1">
              <w:rPr>
                <w:noProof/>
                <w:webHidden/>
              </w:rPr>
              <w:t>13</w:t>
            </w:r>
            <w:r w:rsidR="001341D1">
              <w:rPr>
                <w:noProof/>
                <w:webHidden/>
              </w:rPr>
              <w:fldChar w:fldCharType="end"/>
            </w:r>
          </w:hyperlink>
        </w:p>
        <w:p w14:paraId="23B18B65" w14:textId="44A141D1" w:rsidR="001341D1" w:rsidRDefault="00965B90">
          <w:pPr>
            <w:pStyle w:val="TOC2"/>
            <w:tabs>
              <w:tab w:val="right" w:leader="dot" w:pos="9016"/>
            </w:tabs>
            <w:rPr>
              <w:rFonts w:eastAsiaTheme="minorEastAsia"/>
              <w:noProof/>
              <w:lang w:eastAsia="en-GB"/>
            </w:rPr>
          </w:pPr>
          <w:hyperlink w:anchor="_Toc139012451" w:history="1">
            <w:r w:rsidR="001341D1" w:rsidRPr="00B74820">
              <w:rPr>
                <w:rStyle w:val="Hyperlink"/>
                <w:rFonts w:ascii="Arial" w:hAnsi="Arial" w:cs="Arial"/>
                <w:noProof/>
              </w:rPr>
              <w:t>Going further</w:t>
            </w:r>
            <w:r w:rsidR="001341D1">
              <w:rPr>
                <w:noProof/>
                <w:webHidden/>
              </w:rPr>
              <w:tab/>
            </w:r>
            <w:r w:rsidR="001341D1">
              <w:rPr>
                <w:noProof/>
                <w:webHidden/>
              </w:rPr>
              <w:fldChar w:fldCharType="begin"/>
            </w:r>
            <w:r w:rsidR="001341D1">
              <w:rPr>
                <w:noProof/>
                <w:webHidden/>
              </w:rPr>
              <w:instrText xml:space="preserve"> PAGEREF _Toc139012451 \h </w:instrText>
            </w:r>
            <w:r w:rsidR="001341D1">
              <w:rPr>
                <w:noProof/>
                <w:webHidden/>
              </w:rPr>
            </w:r>
            <w:r w:rsidR="001341D1">
              <w:rPr>
                <w:noProof/>
                <w:webHidden/>
              </w:rPr>
              <w:fldChar w:fldCharType="separate"/>
            </w:r>
            <w:r w:rsidR="001341D1">
              <w:rPr>
                <w:noProof/>
                <w:webHidden/>
              </w:rPr>
              <w:t>13</w:t>
            </w:r>
            <w:r w:rsidR="001341D1">
              <w:rPr>
                <w:noProof/>
                <w:webHidden/>
              </w:rPr>
              <w:fldChar w:fldCharType="end"/>
            </w:r>
          </w:hyperlink>
        </w:p>
        <w:p w14:paraId="6D3D5EAE" w14:textId="21AB77F4" w:rsidR="001341D1" w:rsidRDefault="00965B90">
          <w:pPr>
            <w:pStyle w:val="TOC1"/>
            <w:tabs>
              <w:tab w:val="left" w:pos="440"/>
            </w:tabs>
            <w:rPr>
              <w:rFonts w:eastAsiaTheme="minorEastAsia"/>
              <w:noProof/>
              <w:lang w:eastAsia="en-GB"/>
            </w:rPr>
          </w:pPr>
          <w:hyperlink w:anchor="_Toc139012452" w:history="1">
            <w:r w:rsidR="001341D1" w:rsidRPr="00B74820">
              <w:rPr>
                <w:rStyle w:val="Hyperlink"/>
                <w:rFonts w:ascii="Arial" w:hAnsi="Arial" w:cs="Arial"/>
                <w:b/>
                <w:bCs/>
                <w:noProof/>
              </w:rPr>
              <w:t>1.</w:t>
            </w:r>
            <w:r w:rsidR="001341D1">
              <w:rPr>
                <w:rFonts w:eastAsiaTheme="minorEastAsia"/>
                <w:noProof/>
                <w:lang w:eastAsia="en-GB"/>
              </w:rPr>
              <w:tab/>
            </w:r>
            <w:r w:rsidR="001341D1" w:rsidRPr="00B74820">
              <w:rPr>
                <w:rStyle w:val="Hyperlink"/>
                <w:rFonts w:ascii="Arial" w:hAnsi="Arial" w:cs="Arial"/>
                <w:b/>
                <w:bCs/>
                <w:noProof/>
              </w:rPr>
              <w:t>Introduction</w:t>
            </w:r>
            <w:r w:rsidR="001341D1">
              <w:rPr>
                <w:noProof/>
                <w:webHidden/>
              </w:rPr>
              <w:tab/>
            </w:r>
            <w:r w:rsidR="001341D1">
              <w:rPr>
                <w:noProof/>
                <w:webHidden/>
              </w:rPr>
              <w:fldChar w:fldCharType="begin"/>
            </w:r>
            <w:r w:rsidR="001341D1">
              <w:rPr>
                <w:noProof/>
                <w:webHidden/>
              </w:rPr>
              <w:instrText xml:space="preserve"> PAGEREF _Toc139012452 \h </w:instrText>
            </w:r>
            <w:r w:rsidR="001341D1">
              <w:rPr>
                <w:noProof/>
                <w:webHidden/>
              </w:rPr>
            </w:r>
            <w:r w:rsidR="001341D1">
              <w:rPr>
                <w:noProof/>
                <w:webHidden/>
              </w:rPr>
              <w:fldChar w:fldCharType="separate"/>
            </w:r>
            <w:r w:rsidR="001341D1">
              <w:rPr>
                <w:noProof/>
                <w:webHidden/>
              </w:rPr>
              <w:t>15</w:t>
            </w:r>
            <w:r w:rsidR="001341D1">
              <w:rPr>
                <w:noProof/>
                <w:webHidden/>
              </w:rPr>
              <w:fldChar w:fldCharType="end"/>
            </w:r>
          </w:hyperlink>
        </w:p>
        <w:p w14:paraId="666633DE" w14:textId="4150EC1B" w:rsidR="001341D1" w:rsidRDefault="00965B90">
          <w:pPr>
            <w:pStyle w:val="TOC2"/>
            <w:tabs>
              <w:tab w:val="left" w:pos="880"/>
              <w:tab w:val="right" w:leader="dot" w:pos="9016"/>
            </w:tabs>
            <w:rPr>
              <w:rFonts w:eastAsiaTheme="minorEastAsia"/>
              <w:noProof/>
              <w:lang w:eastAsia="en-GB"/>
            </w:rPr>
          </w:pPr>
          <w:hyperlink w:anchor="_Toc139012453" w:history="1">
            <w:r w:rsidR="001341D1" w:rsidRPr="00B74820">
              <w:rPr>
                <w:rStyle w:val="Hyperlink"/>
                <w:rFonts w:ascii="Arial" w:hAnsi="Arial" w:cs="Arial"/>
                <w:b/>
                <w:bCs/>
                <w:noProof/>
              </w:rPr>
              <w:t>1.1.</w:t>
            </w:r>
            <w:r w:rsidR="001341D1">
              <w:rPr>
                <w:rFonts w:eastAsiaTheme="minorEastAsia"/>
                <w:noProof/>
                <w:lang w:eastAsia="en-GB"/>
              </w:rPr>
              <w:tab/>
            </w:r>
            <w:r w:rsidR="001341D1" w:rsidRPr="00B74820">
              <w:rPr>
                <w:rStyle w:val="Hyperlink"/>
                <w:rFonts w:ascii="Arial" w:hAnsi="Arial" w:cs="Arial"/>
                <w:b/>
                <w:bCs/>
                <w:noProof/>
              </w:rPr>
              <w:t>Policy and Legislative considerations</w:t>
            </w:r>
            <w:r w:rsidR="001341D1">
              <w:rPr>
                <w:noProof/>
                <w:webHidden/>
              </w:rPr>
              <w:tab/>
            </w:r>
            <w:r w:rsidR="001341D1">
              <w:rPr>
                <w:noProof/>
                <w:webHidden/>
              </w:rPr>
              <w:fldChar w:fldCharType="begin"/>
            </w:r>
            <w:r w:rsidR="001341D1">
              <w:rPr>
                <w:noProof/>
                <w:webHidden/>
              </w:rPr>
              <w:instrText xml:space="preserve"> PAGEREF _Toc139012453 \h </w:instrText>
            </w:r>
            <w:r w:rsidR="001341D1">
              <w:rPr>
                <w:noProof/>
                <w:webHidden/>
              </w:rPr>
            </w:r>
            <w:r w:rsidR="001341D1">
              <w:rPr>
                <w:noProof/>
                <w:webHidden/>
              </w:rPr>
              <w:fldChar w:fldCharType="separate"/>
            </w:r>
            <w:r w:rsidR="001341D1">
              <w:rPr>
                <w:noProof/>
                <w:webHidden/>
              </w:rPr>
              <w:t>16</w:t>
            </w:r>
            <w:r w:rsidR="001341D1">
              <w:rPr>
                <w:noProof/>
                <w:webHidden/>
              </w:rPr>
              <w:fldChar w:fldCharType="end"/>
            </w:r>
          </w:hyperlink>
        </w:p>
        <w:p w14:paraId="79E0B2D2" w14:textId="394C87F1" w:rsidR="001341D1" w:rsidRDefault="00965B90">
          <w:pPr>
            <w:pStyle w:val="TOC3"/>
            <w:tabs>
              <w:tab w:val="right" w:leader="dot" w:pos="9016"/>
            </w:tabs>
            <w:rPr>
              <w:rFonts w:eastAsiaTheme="minorEastAsia"/>
              <w:noProof/>
              <w:lang w:eastAsia="en-GB"/>
            </w:rPr>
          </w:pPr>
          <w:hyperlink w:anchor="_Toc139012454" w:history="1">
            <w:r w:rsidR="001341D1" w:rsidRPr="00B74820">
              <w:rPr>
                <w:rStyle w:val="Hyperlink"/>
                <w:rFonts w:ascii="Arial" w:hAnsi="Arial" w:cs="Arial"/>
                <w:noProof/>
              </w:rPr>
              <w:t>The Long-Term Plan (2019)</w:t>
            </w:r>
            <w:r w:rsidR="001341D1">
              <w:rPr>
                <w:noProof/>
                <w:webHidden/>
              </w:rPr>
              <w:tab/>
            </w:r>
            <w:r w:rsidR="001341D1">
              <w:rPr>
                <w:noProof/>
                <w:webHidden/>
              </w:rPr>
              <w:fldChar w:fldCharType="begin"/>
            </w:r>
            <w:r w:rsidR="001341D1">
              <w:rPr>
                <w:noProof/>
                <w:webHidden/>
              </w:rPr>
              <w:instrText xml:space="preserve"> PAGEREF _Toc139012454 \h </w:instrText>
            </w:r>
            <w:r w:rsidR="001341D1">
              <w:rPr>
                <w:noProof/>
                <w:webHidden/>
              </w:rPr>
            </w:r>
            <w:r w:rsidR="001341D1">
              <w:rPr>
                <w:noProof/>
                <w:webHidden/>
              </w:rPr>
              <w:fldChar w:fldCharType="separate"/>
            </w:r>
            <w:r w:rsidR="001341D1">
              <w:rPr>
                <w:noProof/>
                <w:webHidden/>
              </w:rPr>
              <w:t>16</w:t>
            </w:r>
            <w:r w:rsidR="001341D1">
              <w:rPr>
                <w:noProof/>
                <w:webHidden/>
              </w:rPr>
              <w:fldChar w:fldCharType="end"/>
            </w:r>
          </w:hyperlink>
        </w:p>
        <w:p w14:paraId="3C392710" w14:textId="37FE92D7" w:rsidR="001341D1" w:rsidRDefault="00965B90">
          <w:pPr>
            <w:pStyle w:val="TOC3"/>
            <w:tabs>
              <w:tab w:val="right" w:leader="dot" w:pos="9016"/>
            </w:tabs>
            <w:rPr>
              <w:rFonts w:eastAsiaTheme="minorEastAsia"/>
              <w:noProof/>
              <w:lang w:eastAsia="en-GB"/>
            </w:rPr>
          </w:pPr>
          <w:hyperlink w:anchor="_Toc139012455" w:history="1">
            <w:r w:rsidR="001341D1" w:rsidRPr="00B74820">
              <w:rPr>
                <w:rStyle w:val="Hyperlink"/>
                <w:rFonts w:ascii="Arial" w:hAnsi="Arial" w:cs="Arial"/>
                <w:noProof/>
              </w:rPr>
              <w:t>The Derby and Derbyshire Integrated Care Strategy</w:t>
            </w:r>
            <w:r w:rsidR="001341D1">
              <w:rPr>
                <w:noProof/>
                <w:webHidden/>
              </w:rPr>
              <w:tab/>
            </w:r>
            <w:r w:rsidR="001341D1">
              <w:rPr>
                <w:noProof/>
                <w:webHidden/>
              </w:rPr>
              <w:fldChar w:fldCharType="begin"/>
            </w:r>
            <w:r w:rsidR="001341D1">
              <w:rPr>
                <w:noProof/>
                <w:webHidden/>
              </w:rPr>
              <w:instrText xml:space="preserve"> PAGEREF _Toc139012455 \h </w:instrText>
            </w:r>
            <w:r w:rsidR="001341D1">
              <w:rPr>
                <w:noProof/>
                <w:webHidden/>
              </w:rPr>
            </w:r>
            <w:r w:rsidR="001341D1">
              <w:rPr>
                <w:noProof/>
                <w:webHidden/>
              </w:rPr>
              <w:fldChar w:fldCharType="separate"/>
            </w:r>
            <w:r w:rsidR="001341D1">
              <w:rPr>
                <w:noProof/>
                <w:webHidden/>
              </w:rPr>
              <w:t>16</w:t>
            </w:r>
            <w:r w:rsidR="001341D1">
              <w:rPr>
                <w:noProof/>
                <w:webHidden/>
              </w:rPr>
              <w:fldChar w:fldCharType="end"/>
            </w:r>
          </w:hyperlink>
        </w:p>
        <w:p w14:paraId="779C658E" w14:textId="23B4D5CD" w:rsidR="001341D1" w:rsidRDefault="00965B90">
          <w:pPr>
            <w:pStyle w:val="TOC3"/>
            <w:tabs>
              <w:tab w:val="right" w:leader="dot" w:pos="9016"/>
            </w:tabs>
            <w:rPr>
              <w:rFonts w:eastAsiaTheme="minorEastAsia"/>
              <w:noProof/>
              <w:lang w:eastAsia="en-GB"/>
            </w:rPr>
          </w:pPr>
          <w:hyperlink w:anchor="_Toc139012456" w:history="1">
            <w:r w:rsidR="001341D1" w:rsidRPr="00B74820">
              <w:rPr>
                <w:rStyle w:val="Hyperlink"/>
                <w:rFonts w:ascii="Arial" w:hAnsi="Arial" w:cs="Arial"/>
                <w:noProof/>
              </w:rPr>
              <w:t>Next steps for integrating primary care: Fuller stocktake report</w:t>
            </w:r>
            <w:r w:rsidR="001341D1">
              <w:rPr>
                <w:noProof/>
                <w:webHidden/>
              </w:rPr>
              <w:tab/>
            </w:r>
            <w:r w:rsidR="001341D1">
              <w:rPr>
                <w:noProof/>
                <w:webHidden/>
              </w:rPr>
              <w:fldChar w:fldCharType="begin"/>
            </w:r>
            <w:r w:rsidR="001341D1">
              <w:rPr>
                <w:noProof/>
                <w:webHidden/>
              </w:rPr>
              <w:instrText xml:space="preserve"> PAGEREF _Toc139012456 \h </w:instrText>
            </w:r>
            <w:r w:rsidR="001341D1">
              <w:rPr>
                <w:noProof/>
                <w:webHidden/>
              </w:rPr>
            </w:r>
            <w:r w:rsidR="001341D1">
              <w:rPr>
                <w:noProof/>
                <w:webHidden/>
              </w:rPr>
              <w:fldChar w:fldCharType="separate"/>
            </w:r>
            <w:r w:rsidR="001341D1">
              <w:rPr>
                <w:noProof/>
                <w:webHidden/>
              </w:rPr>
              <w:t>18</w:t>
            </w:r>
            <w:r w:rsidR="001341D1">
              <w:rPr>
                <w:noProof/>
                <w:webHidden/>
              </w:rPr>
              <w:fldChar w:fldCharType="end"/>
            </w:r>
          </w:hyperlink>
        </w:p>
        <w:p w14:paraId="45F0E322" w14:textId="001FB6E3" w:rsidR="001341D1" w:rsidRDefault="00965B90">
          <w:pPr>
            <w:pStyle w:val="TOC3"/>
            <w:tabs>
              <w:tab w:val="right" w:leader="dot" w:pos="9016"/>
            </w:tabs>
            <w:rPr>
              <w:rFonts w:eastAsiaTheme="minorEastAsia"/>
              <w:noProof/>
              <w:lang w:eastAsia="en-GB"/>
            </w:rPr>
          </w:pPr>
          <w:hyperlink w:anchor="_Toc139012457" w:history="1">
            <w:r w:rsidR="001341D1" w:rsidRPr="00B74820">
              <w:rPr>
                <w:rStyle w:val="Hyperlink"/>
                <w:rFonts w:ascii="Arial" w:hAnsi="Arial" w:cs="Arial"/>
                <w:noProof/>
              </w:rPr>
              <w:t>The Major Conditions Strategy</w:t>
            </w:r>
            <w:r w:rsidR="001341D1">
              <w:rPr>
                <w:noProof/>
                <w:webHidden/>
              </w:rPr>
              <w:tab/>
            </w:r>
            <w:r w:rsidR="001341D1">
              <w:rPr>
                <w:noProof/>
                <w:webHidden/>
              </w:rPr>
              <w:fldChar w:fldCharType="begin"/>
            </w:r>
            <w:r w:rsidR="001341D1">
              <w:rPr>
                <w:noProof/>
                <w:webHidden/>
              </w:rPr>
              <w:instrText xml:space="preserve"> PAGEREF _Toc139012457 \h </w:instrText>
            </w:r>
            <w:r w:rsidR="001341D1">
              <w:rPr>
                <w:noProof/>
                <w:webHidden/>
              </w:rPr>
            </w:r>
            <w:r w:rsidR="001341D1">
              <w:rPr>
                <w:noProof/>
                <w:webHidden/>
              </w:rPr>
              <w:fldChar w:fldCharType="separate"/>
            </w:r>
            <w:r w:rsidR="001341D1">
              <w:rPr>
                <w:noProof/>
                <w:webHidden/>
              </w:rPr>
              <w:t>19</w:t>
            </w:r>
            <w:r w:rsidR="001341D1">
              <w:rPr>
                <w:noProof/>
                <w:webHidden/>
              </w:rPr>
              <w:fldChar w:fldCharType="end"/>
            </w:r>
          </w:hyperlink>
        </w:p>
        <w:p w14:paraId="45467494" w14:textId="3F175AF4" w:rsidR="001341D1" w:rsidRDefault="00965B90">
          <w:pPr>
            <w:pStyle w:val="TOC3"/>
            <w:tabs>
              <w:tab w:val="right" w:leader="dot" w:pos="9016"/>
            </w:tabs>
            <w:rPr>
              <w:rFonts w:eastAsiaTheme="minorEastAsia"/>
              <w:noProof/>
              <w:lang w:eastAsia="en-GB"/>
            </w:rPr>
          </w:pPr>
          <w:hyperlink w:anchor="_Toc139012458" w:history="1">
            <w:r w:rsidR="001341D1" w:rsidRPr="00B74820">
              <w:rPr>
                <w:rStyle w:val="Hyperlink"/>
                <w:rFonts w:ascii="Arial" w:hAnsi="Arial" w:cs="Arial"/>
                <w:noProof/>
              </w:rPr>
              <w:t>The NHS Mandate 2023</w:t>
            </w:r>
            <w:r w:rsidR="001341D1">
              <w:rPr>
                <w:noProof/>
                <w:webHidden/>
              </w:rPr>
              <w:tab/>
            </w:r>
            <w:r w:rsidR="001341D1">
              <w:rPr>
                <w:noProof/>
                <w:webHidden/>
              </w:rPr>
              <w:fldChar w:fldCharType="begin"/>
            </w:r>
            <w:r w:rsidR="001341D1">
              <w:rPr>
                <w:noProof/>
                <w:webHidden/>
              </w:rPr>
              <w:instrText xml:space="preserve"> PAGEREF _Toc139012458 \h </w:instrText>
            </w:r>
            <w:r w:rsidR="001341D1">
              <w:rPr>
                <w:noProof/>
                <w:webHidden/>
              </w:rPr>
            </w:r>
            <w:r w:rsidR="001341D1">
              <w:rPr>
                <w:noProof/>
                <w:webHidden/>
              </w:rPr>
              <w:fldChar w:fldCharType="separate"/>
            </w:r>
            <w:r w:rsidR="001341D1">
              <w:rPr>
                <w:noProof/>
                <w:webHidden/>
              </w:rPr>
              <w:t>19</w:t>
            </w:r>
            <w:r w:rsidR="001341D1">
              <w:rPr>
                <w:noProof/>
                <w:webHidden/>
              </w:rPr>
              <w:fldChar w:fldCharType="end"/>
            </w:r>
          </w:hyperlink>
        </w:p>
        <w:p w14:paraId="3AF33AD1" w14:textId="30053AAC" w:rsidR="001341D1" w:rsidRDefault="00965B90">
          <w:pPr>
            <w:pStyle w:val="TOC3"/>
            <w:tabs>
              <w:tab w:val="right" w:leader="dot" w:pos="9016"/>
            </w:tabs>
            <w:rPr>
              <w:rFonts w:eastAsiaTheme="minorEastAsia"/>
              <w:noProof/>
              <w:lang w:eastAsia="en-GB"/>
            </w:rPr>
          </w:pPr>
          <w:hyperlink w:anchor="_Toc139012459" w:history="1">
            <w:r w:rsidR="001341D1" w:rsidRPr="00B74820">
              <w:rPr>
                <w:rStyle w:val="Hyperlink"/>
                <w:rFonts w:ascii="Arial" w:hAnsi="Arial" w:cs="Arial"/>
                <w:noProof/>
              </w:rPr>
              <w:t>How all the different strategies 'fit together'</w:t>
            </w:r>
            <w:r w:rsidR="001341D1">
              <w:rPr>
                <w:noProof/>
                <w:webHidden/>
              </w:rPr>
              <w:tab/>
            </w:r>
            <w:r w:rsidR="001341D1">
              <w:rPr>
                <w:noProof/>
                <w:webHidden/>
              </w:rPr>
              <w:fldChar w:fldCharType="begin"/>
            </w:r>
            <w:r w:rsidR="001341D1">
              <w:rPr>
                <w:noProof/>
                <w:webHidden/>
              </w:rPr>
              <w:instrText xml:space="preserve"> PAGEREF _Toc139012459 \h </w:instrText>
            </w:r>
            <w:r w:rsidR="001341D1">
              <w:rPr>
                <w:noProof/>
                <w:webHidden/>
              </w:rPr>
            </w:r>
            <w:r w:rsidR="001341D1">
              <w:rPr>
                <w:noProof/>
                <w:webHidden/>
              </w:rPr>
              <w:fldChar w:fldCharType="separate"/>
            </w:r>
            <w:r w:rsidR="001341D1">
              <w:rPr>
                <w:noProof/>
                <w:webHidden/>
              </w:rPr>
              <w:t>20</w:t>
            </w:r>
            <w:r w:rsidR="001341D1">
              <w:rPr>
                <w:noProof/>
                <w:webHidden/>
              </w:rPr>
              <w:fldChar w:fldCharType="end"/>
            </w:r>
          </w:hyperlink>
        </w:p>
        <w:p w14:paraId="202430BB" w14:textId="58136CDE" w:rsidR="001341D1" w:rsidRDefault="00965B90">
          <w:pPr>
            <w:pStyle w:val="TOC2"/>
            <w:tabs>
              <w:tab w:val="left" w:pos="880"/>
              <w:tab w:val="right" w:leader="dot" w:pos="9016"/>
            </w:tabs>
            <w:rPr>
              <w:rFonts w:eastAsiaTheme="minorEastAsia"/>
              <w:noProof/>
              <w:lang w:eastAsia="en-GB"/>
            </w:rPr>
          </w:pPr>
          <w:hyperlink w:anchor="_Toc139012460" w:history="1">
            <w:r w:rsidR="001341D1" w:rsidRPr="00B74820">
              <w:rPr>
                <w:rStyle w:val="Hyperlink"/>
                <w:rFonts w:ascii="Arial" w:hAnsi="Arial" w:cs="Arial"/>
                <w:b/>
                <w:bCs/>
                <w:noProof/>
              </w:rPr>
              <w:t>1.2.</w:t>
            </w:r>
            <w:r w:rsidR="001341D1">
              <w:rPr>
                <w:rFonts w:eastAsiaTheme="minorEastAsia"/>
                <w:noProof/>
                <w:lang w:eastAsia="en-GB"/>
              </w:rPr>
              <w:tab/>
            </w:r>
            <w:r w:rsidR="001341D1" w:rsidRPr="00B74820">
              <w:rPr>
                <w:rStyle w:val="Hyperlink"/>
                <w:rFonts w:ascii="Arial" w:hAnsi="Arial" w:cs="Arial"/>
                <w:b/>
                <w:bCs/>
                <w:noProof/>
              </w:rPr>
              <w:t>Derby and Derbyshire Healthcare System Development</w:t>
            </w:r>
            <w:r w:rsidR="001341D1">
              <w:rPr>
                <w:noProof/>
                <w:webHidden/>
              </w:rPr>
              <w:tab/>
            </w:r>
            <w:r w:rsidR="001341D1">
              <w:rPr>
                <w:noProof/>
                <w:webHidden/>
              </w:rPr>
              <w:fldChar w:fldCharType="begin"/>
            </w:r>
            <w:r w:rsidR="001341D1">
              <w:rPr>
                <w:noProof/>
                <w:webHidden/>
              </w:rPr>
              <w:instrText xml:space="preserve"> PAGEREF _Toc139012460 \h </w:instrText>
            </w:r>
            <w:r w:rsidR="001341D1">
              <w:rPr>
                <w:noProof/>
                <w:webHidden/>
              </w:rPr>
            </w:r>
            <w:r w:rsidR="001341D1">
              <w:rPr>
                <w:noProof/>
                <w:webHidden/>
              </w:rPr>
              <w:fldChar w:fldCharType="separate"/>
            </w:r>
            <w:r w:rsidR="001341D1">
              <w:rPr>
                <w:noProof/>
                <w:webHidden/>
              </w:rPr>
              <w:t>21</w:t>
            </w:r>
            <w:r w:rsidR="001341D1">
              <w:rPr>
                <w:noProof/>
                <w:webHidden/>
              </w:rPr>
              <w:fldChar w:fldCharType="end"/>
            </w:r>
          </w:hyperlink>
        </w:p>
        <w:p w14:paraId="276E3061" w14:textId="7A2F7601" w:rsidR="001341D1" w:rsidRDefault="00965B90">
          <w:pPr>
            <w:pStyle w:val="TOC3"/>
            <w:tabs>
              <w:tab w:val="right" w:leader="dot" w:pos="9016"/>
            </w:tabs>
            <w:rPr>
              <w:rFonts w:eastAsiaTheme="minorEastAsia"/>
              <w:noProof/>
              <w:lang w:eastAsia="en-GB"/>
            </w:rPr>
          </w:pPr>
          <w:hyperlink w:anchor="_Toc139012461" w:history="1">
            <w:r w:rsidR="001341D1" w:rsidRPr="00B74820">
              <w:rPr>
                <w:rStyle w:val="Hyperlink"/>
                <w:rFonts w:ascii="Arial" w:hAnsi="Arial" w:cs="Arial"/>
                <w:noProof/>
              </w:rPr>
              <w:t>The Derby and Derbyshire Integrated Care Board as a Strategic Commissioner</w:t>
            </w:r>
            <w:r w:rsidR="001341D1">
              <w:rPr>
                <w:noProof/>
                <w:webHidden/>
              </w:rPr>
              <w:tab/>
            </w:r>
            <w:r w:rsidR="001341D1">
              <w:rPr>
                <w:noProof/>
                <w:webHidden/>
              </w:rPr>
              <w:fldChar w:fldCharType="begin"/>
            </w:r>
            <w:r w:rsidR="001341D1">
              <w:rPr>
                <w:noProof/>
                <w:webHidden/>
              </w:rPr>
              <w:instrText xml:space="preserve"> PAGEREF _Toc139012461 \h </w:instrText>
            </w:r>
            <w:r w:rsidR="001341D1">
              <w:rPr>
                <w:noProof/>
                <w:webHidden/>
              </w:rPr>
            </w:r>
            <w:r w:rsidR="001341D1">
              <w:rPr>
                <w:noProof/>
                <w:webHidden/>
              </w:rPr>
              <w:fldChar w:fldCharType="separate"/>
            </w:r>
            <w:r w:rsidR="001341D1">
              <w:rPr>
                <w:noProof/>
                <w:webHidden/>
              </w:rPr>
              <w:t>21</w:t>
            </w:r>
            <w:r w:rsidR="001341D1">
              <w:rPr>
                <w:noProof/>
                <w:webHidden/>
              </w:rPr>
              <w:fldChar w:fldCharType="end"/>
            </w:r>
          </w:hyperlink>
        </w:p>
        <w:p w14:paraId="4942C6CA" w14:textId="03BF3AC6" w:rsidR="001341D1" w:rsidRDefault="00965B90">
          <w:pPr>
            <w:pStyle w:val="TOC3"/>
            <w:tabs>
              <w:tab w:val="right" w:leader="dot" w:pos="9016"/>
            </w:tabs>
            <w:rPr>
              <w:rFonts w:eastAsiaTheme="minorEastAsia"/>
              <w:noProof/>
              <w:lang w:eastAsia="en-GB"/>
            </w:rPr>
          </w:pPr>
          <w:hyperlink w:anchor="_Toc139012462" w:history="1">
            <w:r w:rsidR="001341D1" w:rsidRPr="00B74820">
              <w:rPr>
                <w:rStyle w:val="Hyperlink"/>
                <w:rFonts w:ascii="Arial" w:hAnsi="Arial" w:cs="Arial"/>
                <w:noProof/>
              </w:rPr>
              <w:t>The design and delivery of care at PLACE</w:t>
            </w:r>
            <w:r w:rsidR="001341D1">
              <w:rPr>
                <w:noProof/>
                <w:webHidden/>
              </w:rPr>
              <w:tab/>
            </w:r>
            <w:r w:rsidR="001341D1">
              <w:rPr>
                <w:noProof/>
                <w:webHidden/>
              </w:rPr>
              <w:fldChar w:fldCharType="begin"/>
            </w:r>
            <w:r w:rsidR="001341D1">
              <w:rPr>
                <w:noProof/>
                <w:webHidden/>
              </w:rPr>
              <w:instrText xml:space="preserve"> PAGEREF _Toc139012462 \h </w:instrText>
            </w:r>
            <w:r w:rsidR="001341D1">
              <w:rPr>
                <w:noProof/>
                <w:webHidden/>
              </w:rPr>
            </w:r>
            <w:r w:rsidR="001341D1">
              <w:rPr>
                <w:noProof/>
                <w:webHidden/>
              </w:rPr>
              <w:fldChar w:fldCharType="separate"/>
            </w:r>
            <w:r w:rsidR="001341D1">
              <w:rPr>
                <w:noProof/>
                <w:webHidden/>
              </w:rPr>
              <w:t>22</w:t>
            </w:r>
            <w:r w:rsidR="001341D1">
              <w:rPr>
                <w:noProof/>
                <w:webHidden/>
              </w:rPr>
              <w:fldChar w:fldCharType="end"/>
            </w:r>
          </w:hyperlink>
        </w:p>
        <w:p w14:paraId="21D10D26" w14:textId="149093FA" w:rsidR="001341D1" w:rsidRDefault="00965B90">
          <w:pPr>
            <w:pStyle w:val="TOC3"/>
            <w:tabs>
              <w:tab w:val="right" w:leader="dot" w:pos="9016"/>
            </w:tabs>
            <w:rPr>
              <w:rFonts w:eastAsiaTheme="minorEastAsia"/>
              <w:noProof/>
              <w:lang w:eastAsia="en-GB"/>
            </w:rPr>
          </w:pPr>
          <w:hyperlink w:anchor="_Toc139012463" w:history="1">
            <w:r w:rsidR="001341D1" w:rsidRPr="00B74820">
              <w:rPr>
                <w:rStyle w:val="Hyperlink"/>
                <w:rFonts w:ascii="Arial" w:hAnsi="Arial" w:cs="Arial"/>
                <w:noProof/>
              </w:rPr>
              <w:t>Provider Collaboration</w:t>
            </w:r>
            <w:r w:rsidR="001341D1">
              <w:rPr>
                <w:noProof/>
                <w:webHidden/>
              </w:rPr>
              <w:tab/>
            </w:r>
            <w:r w:rsidR="001341D1">
              <w:rPr>
                <w:noProof/>
                <w:webHidden/>
              </w:rPr>
              <w:fldChar w:fldCharType="begin"/>
            </w:r>
            <w:r w:rsidR="001341D1">
              <w:rPr>
                <w:noProof/>
                <w:webHidden/>
              </w:rPr>
              <w:instrText xml:space="preserve"> PAGEREF _Toc139012463 \h </w:instrText>
            </w:r>
            <w:r w:rsidR="001341D1">
              <w:rPr>
                <w:noProof/>
                <w:webHidden/>
              </w:rPr>
            </w:r>
            <w:r w:rsidR="001341D1">
              <w:rPr>
                <w:noProof/>
                <w:webHidden/>
              </w:rPr>
              <w:fldChar w:fldCharType="separate"/>
            </w:r>
            <w:r w:rsidR="001341D1">
              <w:rPr>
                <w:noProof/>
                <w:webHidden/>
              </w:rPr>
              <w:t>23</w:t>
            </w:r>
            <w:r w:rsidR="001341D1">
              <w:rPr>
                <w:noProof/>
                <w:webHidden/>
              </w:rPr>
              <w:fldChar w:fldCharType="end"/>
            </w:r>
          </w:hyperlink>
        </w:p>
        <w:p w14:paraId="6BF23581" w14:textId="0B4820CF" w:rsidR="001341D1" w:rsidRDefault="00965B90">
          <w:pPr>
            <w:pStyle w:val="TOC2"/>
            <w:tabs>
              <w:tab w:val="left" w:pos="880"/>
              <w:tab w:val="right" w:leader="dot" w:pos="9016"/>
            </w:tabs>
            <w:rPr>
              <w:rFonts w:eastAsiaTheme="minorEastAsia"/>
              <w:noProof/>
              <w:lang w:eastAsia="en-GB"/>
            </w:rPr>
          </w:pPr>
          <w:hyperlink w:anchor="_Toc139012464" w:history="1">
            <w:r w:rsidR="001341D1" w:rsidRPr="00B74820">
              <w:rPr>
                <w:rStyle w:val="Hyperlink"/>
                <w:rFonts w:ascii="Arial" w:hAnsi="Arial" w:cs="Arial"/>
                <w:b/>
                <w:bCs/>
                <w:noProof/>
              </w:rPr>
              <w:t>1.3.</w:t>
            </w:r>
            <w:r w:rsidR="001341D1">
              <w:rPr>
                <w:rFonts w:eastAsiaTheme="minorEastAsia"/>
                <w:noProof/>
                <w:lang w:eastAsia="en-GB"/>
              </w:rPr>
              <w:tab/>
            </w:r>
            <w:r w:rsidR="001341D1" w:rsidRPr="00B74820">
              <w:rPr>
                <w:rStyle w:val="Hyperlink"/>
                <w:rFonts w:ascii="Arial" w:hAnsi="Arial" w:cs="Arial"/>
                <w:b/>
                <w:bCs/>
                <w:noProof/>
              </w:rPr>
              <w:t>Our NHS Plan – its positioning and core focus</w:t>
            </w:r>
            <w:r w:rsidR="001341D1">
              <w:rPr>
                <w:noProof/>
                <w:webHidden/>
              </w:rPr>
              <w:tab/>
            </w:r>
            <w:r w:rsidR="001341D1">
              <w:rPr>
                <w:noProof/>
                <w:webHidden/>
              </w:rPr>
              <w:fldChar w:fldCharType="begin"/>
            </w:r>
            <w:r w:rsidR="001341D1">
              <w:rPr>
                <w:noProof/>
                <w:webHidden/>
              </w:rPr>
              <w:instrText xml:space="preserve"> PAGEREF _Toc139012464 \h </w:instrText>
            </w:r>
            <w:r w:rsidR="001341D1">
              <w:rPr>
                <w:noProof/>
                <w:webHidden/>
              </w:rPr>
            </w:r>
            <w:r w:rsidR="001341D1">
              <w:rPr>
                <w:noProof/>
                <w:webHidden/>
              </w:rPr>
              <w:fldChar w:fldCharType="separate"/>
            </w:r>
            <w:r w:rsidR="001341D1">
              <w:rPr>
                <w:noProof/>
                <w:webHidden/>
              </w:rPr>
              <w:t>24</w:t>
            </w:r>
            <w:r w:rsidR="001341D1">
              <w:rPr>
                <w:noProof/>
                <w:webHidden/>
              </w:rPr>
              <w:fldChar w:fldCharType="end"/>
            </w:r>
          </w:hyperlink>
        </w:p>
        <w:p w14:paraId="45FB99BD" w14:textId="6B908F88" w:rsidR="001341D1" w:rsidRDefault="00965B90">
          <w:pPr>
            <w:pStyle w:val="TOC3"/>
            <w:tabs>
              <w:tab w:val="right" w:leader="dot" w:pos="9016"/>
            </w:tabs>
            <w:rPr>
              <w:rFonts w:eastAsiaTheme="minorEastAsia"/>
              <w:noProof/>
              <w:lang w:eastAsia="en-GB"/>
            </w:rPr>
          </w:pPr>
          <w:hyperlink w:anchor="_Toc139012465" w:history="1">
            <w:r w:rsidR="001341D1" w:rsidRPr="00B74820">
              <w:rPr>
                <w:rStyle w:val="Hyperlink"/>
                <w:rFonts w:ascii="Arial" w:hAnsi="Arial" w:cs="Arial"/>
                <w:noProof/>
              </w:rPr>
              <w:t>The NHS Plan within the wider effort to improve population health</w:t>
            </w:r>
            <w:r w:rsidR="001341D1">
              <w:rPr>
                <w:noProof/>
                <w:webHidden/>
              </w:rPr>
              <w:tab/>
            </w:r>
            <w:r w:rsidR="001341D1">
              <w:rPr>
                <w:noProof/>
                <w:webHidden/>
              </w:rPr>
              <w:fldChar w:fldCharType="begin"/>
            </w:r>
            <w:r w:rsidR="001341D1">
              <w:rPr>
                <w:noProof/>
                <w:webHidden/>
              </w:rPr>
              <w:instrText xml:space="preserve"> PAGEREF _Toc139012465 \h </w:instrText>
            </w:r>
            <w:r w:rsidR="001341D1">
              <w:rPr>
                <w:noProof/>
                <w:webHidden/>
              </w:rPr>
            </w:r>
            <w:r w:rsidR="001341D1">
              <w:rPr>
                <w:noProof/>
                <w:webHidden/>
              </w:rPr>
              <w:fldChar w:fldCharType="separate"/>
            </w:r>
            <w:r w:rsidR="001341D1">
              <w:rPr>
                <w:noProof/>
                <w:webHidden/>
              </w:rPr>
              <w:t>24</w:t>
            </w:r>
            <w:r w:rsidR="001341D1">
              <w:rPr>
                <w:noProof/>
                <w:webHidden/>
              </w:rPr>
              <w:fldChar w:fldCharType="end"/>
            </w:r>
          </w:hyperlink>
        </w:p>
        <w:p w14:paraId="6045B582" w14:textId="607C7885" w:rsidR="001341D1" w:rsidRDefault="00965B90">
          <w:pPr>
            <w:pStyle w:val="TOC3"/>
            <w:tabs>
              <w:tab w:val="right" w:leader="dot" w:pos="9016"/>
            </w:tabs>
            <w:rPr>
              <w:rFonts w:eastAsiaTheme="minorEastAsia"/>
              <w:noProof/>
              <w:lang w:eastAsia="en-GB"/>
            </w:rPr>
          </w:pPr>
          <w:hyperlink w:anchor="_Toc139012466" w:history="1">
            <w:r w:rsidR="001341D1" w:rsidRPr="00B74820">
              <w:rPr>
                <w:rStyle w:val="Hyperlink"/>
                <w:rFonts w:ascii="Arial" w:hAnsi="Arial" w:cs="Arial"/>
                <w:noProof/>
              </w:rPr>
              <w:t>The significance of Primary Care in the NHS Plan</w:t>
            </w:r>
            <w:r w:rsidR="001341D1">
              <w:rPr>
                <w:noProof/>
                <w:webHidden/>
              </w:rPr>
              <w:tab/>
            </w:r>
            <w:r w:rsidR="001341D1">
              <w:rPr>
                <w:noProof/>
                <w:webHidden/>
              </w:rPr>
              <w:fldChar w:fldCharType="begin"/>
            </w:r>
            <w:r w:rsidR="001341D1">
              <w:rPr>
                <w:noProof/>
                <w:webHidden/>
              </w:rPr>
              <w:instrText xml:space="preserve"> PAGEREF _Toc139012466 \h </w:instrText>
            </w:r>
            <w:r w:rsidR="001341D1">
              <w:rPr>
                <w:noProof/>
                <w:webHidden/>
              </w:rPr>
            </w:r>
            <w:r w:rsidR="001341D1">
              <w:rPr>
                <w:noProof/>
                <w:webHidden/>
              </w:rPr>
              <w:fldChar w:fldCharType="separate"/>
            </w:r>
            <w:r w:rsidR="001341D1">
              <w:rPr>
                <w:noProof/>
                <w:webHidden/>
              </w:rPr>
              <w:t>25</w:t>
            </w:r>
            <w:r w:rsidR="001341D1">
              <w:rPr>
                <w:noProof/>
                <w:webHidden/>
              </w:rPr>
              <w:fldChar w:fldCharType="end"/>
            </w:r>
          </w:hyperlink>
        </w:p>
        <w:p w14:paraId="6D5131DD" w14:textId="4984BFF5" w:rsidR="001341D1" w:rsidRDefault="00965B90">
          <w:pPr>
            <w:pStyle w:val="TOC3"/>
            <w:tabs>
              <w:tab w:val="right" w:leader="dot" w:pos="9016"/>
            </w:tabs>
            <w:rPr>
              <w:rFonts w:eastAsiaTheme="minorEastAsia"/>
              <w:noProof/>
              <w:lang w:eastAsia="en-GB"/>
            </w:rPr>
          </w:pPr>
          <w:hyperlink w:anchor="_Toc139012467" w:history="1">
            <w:r w:rsidR="001341D1" w:rsidRPr="00B74820">
              <w:rPr>
                <w:rStyle w:val="Hyperlink"/>
                <w:rFonts w:ascii="Arial" w:hAnsi="Arial" w:cs="Arial"/>
                <w:noProof/>
              </w:rPr>
              <w:t>The structure of this document</w:t>
            </w:r>
            <w:r w:rsidR="001341D1">
              <w:rPr>
                <w:noProof/>
                <w:webHidden/>
              </w:rPr>
              <w:tab/>
            </w:r>
            <w:r w:rsidR="001341D1">
              <w:rPr>
                <w:noProof/>
                <w:webHidden/>
              </w:rPr>
              <w:fldChar w:fldCharType="begin"/>
            </w:r>
            <w:r w:rsidR="001341D1">
              <w:rPr>
                <w:noProof/>
                <w:webHidden/>
              </w:rPr>
              <w:instrText xml:space="preserve"> PAGEREF _Toc139012467 \h </w:instrText>
            </w:r>
            <w:r w:rsidR="001341D1">
              <w:rPr>
                <w:noProof/>
                <w:webHidden/>
              </w:rPr>
            </w:r>
            <w:r w:rsidR="001341D1">
              <w:rPr>
                <w:noProof/>
                <w:webHidden/>
              </w:rPr>
              <w:fldChar w:fldCharType="separate"/>
            </w:r>
            <w:r w:rsidR="001341D1">
              <w:rPr>
                <w:noProof/>
                <w:webHidden/>
              </w:rPr>
              <w:t>26</w:t>
            </w:r>
            <w:r w:rsidR="001341D1">
              <w:rPr>
                <w:noProof/>
                <w:webHidden/>
              </w:rPr>
              <w:fldChar w:fldCharType="end"/>
            </w:r>
          </w:hyperlink>
        </w:p>
        <w:p w14:paraId="5EF2CBDE" w14:textId="3FF56E70" w:rsidR="001341D1" w:rsidRDefault="00965B90">
          <w:pPr>
            <w:pStyle w:val="TOC1"/>
            <w:tabs>
              <w:tab w:val="left" w:pos="440"/>
            </w:tabs>
            <w:rPr>
              <w:rFonts w:eastAsiaTheme="minorEastAsia"/>
              <w:noProof/>
              <w:lang w:eastAsia="en-GB"/>
            </w:rPr>
          </w:pPr>
          <w:hyperlink w:anchor="_Toc139012468" w:history="1">
            <w:r w:rsidR="001341D1" w:rsidRPr="00B74820">
              <w:rPr>
                <w:rStyle w:val="Hyperlink"/>
                <w:rFonts w:ascii="Arial" w:hAnsi="Arial" w:cs="Arial"/>
                <w:b/>
                <w:bCs/>
                <w:noProof/>
              </w:rPr>
              <w:t>2.</w:t>
            </w:r>
            <w:r w:rsidR="001341D1">
              <w:rPr>
                <w:rFonts w:eastAsiaTheme="minorEastAsia"/>
                <w:noProof/>
                <w:lang w:eastAsia="en-GB"/>
              </w:rPr>
              <w:tab/>
            </w:r>
            <w:r w:rsidR="001341D1" w:rsidRPr="00B74820">
              <w:rPr>
                <w:rStyle w:val="Hyperlink"/>
                <w:rFonts w:ascii="Arial" w:hAnsi="Arial" w:cs="Arial"/>
                <w:b/>
                <w:bCs/>
                <w:noProof/>
              </w:rPr>
              <w:t>The Case for Change</w:t>
            </w:r>
            <w:r w:rsidR="001341D1">
              <w:rPr>
                <w:noProof/>
                <w:webHidden/>
              </w:rPr>
              <w:tab/>
            </w:r>
            <w:r w:rsidR="001341D1">
              <w:rPr>
                <w:noProof/>
                <w:webHidden/>
              </w:rPr>
              <w:fldChar w:fldCharType="begin"/>
            </w:r>
            <w:r w:rsidR="001341D1">
              <w:rPr>
                <w:noProof/>
                <w:webHidden/>
              </w:rPr>
              <w:instrText xml:space="preserve"> PAGEREF _Toc139012468 \h </w:instrText>
            </w:r>
            <w:r w:rsidR="001341D1">
              <w:rPr>
                <w:noProof/>
                <w:webHidden/>
              </w:rPr>
            </w:r>
            <w:r w:rsidR="001341D1">
              <w:rPr>
                <w:noProof/>
                <w:webHidden/>
              </w:rPr>
              <w:fldChar w:fldCharType="separate"/>
            </w:r>
            <w:r w:rsidR="001341D1">
              <w:rPr>
                <w:noProof/>
                <w:webHidden/>
              </w:rPr>
              <w:t>27</w:t>
            </w:r>
            <w:r w:rsidR="001341D1">
              <w:rPr>
                <w:noProof/>
                <w:webHidden/>
              </w:rPr>
              <w:fldChar w:fldCharType="end"/>
            </w:r>
          </w:hyperlink>
        </w:p>
        <w:p w14:paraId="2383E2BC" w14:textId="19B6B3C1" w:rsidR="001341D1" w:rsidRDefault="00965B90">
          <w:pPr>
            <w:pStyle w:val="TOC2"/>
            <w:tabs>
              <w:tab w:val="left" w:pos="880"/>
              <w:tab w:val="right" w:leader="dot" w:pos="9016"/>
            </w:tabs>
            <w:rPr>
              <w:rFonts w:eastAsiaTheme="minorEastAsia"/>
              <w:noProof/>
              <w:lang w:eastAsia="en-GB"/>
            </w:rPr>
          </w:pPr>
          <w:hyperlink w:anchor="_Toc139012469" w:history="1">
            <w:r w:rsidR="001341D1" w:rsidRPr="00B74820">
              <w:rPr>
                <w:rStyle w:val="Hyperlink"/>
                <w:rFonts w:ascii="Arial" w:hAnsi="Arial" w:cs="Arial"/>
                <w:b/>
                <w:bCs/>
                <w:noProof/>
              </w:rPr>
              <w:t>2.1.</w:t>
            </w:r>
            <w:r w:rsidR="001341D1">
              <w:rPr>
                <w:rFonts w:eastAsiaTheme="minorEastAsia"/>
                <w:noProof/>
                <w:lang w:eastAsia="en-GB"/>
              </w:rPr>
              <w:tab/>
            </w:r>
            <w:r w:rsidR="001341D1" w:rsidRPr="00B74820">
              <w:rPr>
                <w:rStyle w:val="Hyperlink"/>
                <w:rFonts w:ascii="Arial" w:hAnsi="Arial" w:cs="Arial"/>
                <w:b/>
                <w:bCs/>
                <w:noProof/>
              </w:rPr>
              <w:t>Key challenges for the Derby and Derbyshire Health System</w:t>
            </w:r>
            <w:r w:rsidR="001341D1">
              <w:rPr>
                <w:noProof/>
                <w:webHidden/>
              </w:rPr>
              <w:tab/>
            </w:r>
            <w:r w:rsidR="001341D1">
              <w:rPr>
                <w:noProof/>
                <w:webHidden/>
              </w:rPr>
              <w:fldChar w:fldCharType="begin"/>
            </w:r>
            <w:r w:rsidR="001341D1">
              <w:rPr>
                <w:noProof/>
                <w:webHidden/>
              </w:rPr>
              <w:instrText xml:space="preserve"> PAGEREF _Toc139012469 \h </w:instrText>
            </w:r>
            <w:r w:rsidR="001341D1">
              <w:rPr>
                <w:noProof/>
                <w:webHidden/>
              </w:rPr>
            </w:r>
            <w:r w:rsidR="001341D1">
              <w:rPr>
                <w:noProof/>
                <w:webHidden/>
              </w:rPr>
              <w:fldChar w:fldCharType="separate"/>
            </w:r>
            <w:r w:rsidR="001341D1">
              <w:rPr>
                <w:noProof/>
                <w:webHidden/>
              </w:rPr>
              <w:t>28</w:t>
            </w:r>
            <w:r w:rsidR="001341D1">
              <w:rPr>
                <w:noProof/>
                <w:webHidden/>
              </w:rPr>
              <w:fldChar w:fldCharType="end"/>
            </w:r>
          </w:hyperlink>
        </w:p>
        <w:p w14:paraId="159E0D08" w14:textId="3D13B014" w:rsidR="001341D1" w:rsidRDefault="00965B90">
          <w:pPr>
            <w:pStyle w:val="TOC3"/>
            <w:tabs>
              <w:tab w:val="right" w:leader="dot" w:pos="9016"/>
            </w:tabs>
            <w:rPr>
              <w:rFonts w:eastAsiaTheme="minorEastAsia"/>
              <w:noProof/>
              <w:lang w:eastAsia="en-GB"/>
            </w:rPr>
          </w:pPr>
          <w:hyperlink w:anchor="_Toc139012470" w:history="1">
            <w:r w:rsidR="001341D1" w:rsidRPr="00B74820">
              <w:rPr>
                <w:rStyle w:val="Hyperlink"/>
                <w:rFonts w:ascii="Arial" w:hAnsi="Arial" w:cs="Arial"/>
                <w:noProof/>
              </w:rPr>
              <w:t>A backdrop of a deterioration in the population's health</w:t>
            </w:r>
            <w:r w:rsidR="001341D1">
              <w:rPr>
                <w:noProof/>
                <w:webHidden/>
              </w:rPr>
              <w:tab/>
            </w:r>
            <w:r w:rsidR="001341D1">
              <w:rPr>
                <w:noProof/>
                <w:webHidden/>
              </w:rPr>
              <w:fldChar w:fldCharType="begin"/>
            </w:r>
            <w:r w:rsidR="001341D1">
              <w:rPr>
                <w:noProof/>
                <w:webHidden/>
              </w:rPr>
              <w:instrText xml:space="preserve"> PAGEREF _Toc139012470 \h </w:instrText>
            </w:r>
            <w:r w:rsidR="001341D1">
              <w:rPr>
                <w:noProof/>
                <w:webHidden/>
              </w:rPr>
            </w:r>
            <w:r w:rsidR="001341D1">
              <w:rPr>
                <w:noProof/>
                <w:webHidden/>
              </w:rPr>
              <w:fldChar w:fldCharType="separate"/>
            </w:r>
            <w:r w:rsidR="001341D1">
              <w:rPr>
                <w:noProof/>
                <w:webHidden/>
              </w:rPr>
              <w:t>28</w:t>
            </w:r>
            <w:r w:rsidR="001341D1">
              <w:rPr>
                <w:noProof/>
                <w:webHidden/>
              </w:rPr>
              <w:fldChar w:fldCharType="end"/>
            </w:r>
          </w:hyperlink>
        </w:p>
        <w:p w14:paraId="6B66B15D" w14:textId="1C3E3659" w:rsidR="001341D1" w:rsidRDefault="00965B90">
          <w:pPr>
            <w:pStyle w:val="TOC3"/>
            <w:tabs>
              <w:tab w:val="right" w:leader="dot" w:pos="9016"/>
            </w:tabs>
            <w:rPr>
              <w:rFonts w:eastAsiaTheme="minorEastAsia"/>
              <w:noProof/>
              <w:lang w:eastAsia="en-GB"/>
            </w:rPr>
          </w:pPr>
          <w:hyperlink w:anchor="_Toc139012471" w:history="1">
            <w:r w:rsidR="001341D1" w:rsidRPr="00B74820">
              <w:rPr>
                <w:rStyle w:val="Hyperlink"/>
                <w:rFonts w:ascii="Arial" w:hAnsi="Arial" w:cs="Arial"/>
                <w:noProof/>
              </w:rPr>
              <w:t>The burden of disease</w:t>
            </w:r>
            <w:r w:rsidR="001341D1">
              <w:rPr>
                <w:noProof/>
                <w:webHidden/>
              </w:rPr>
              <w:tab/>
            </w:r>
            <w:r w:rsidR="001341D1">
              <w:rPr>
                <w:noProof/>
                <w:webHidden/>
              </w:rPr>
              <w:fldChar w:fldCharType="begin"/>
            </w:r>
            <w:r w:rsidR="001341D1">
              <w:rPr>
                <w:noProof/>
                <w:webHidden/>
              </w:rPr>
              <w:instrText xml:space="preserve"> PAGEREF _Toc139012471 \h </w:instrText>
            </w:r>
            <w:r w:rsidR="001341D1">
              <w:rPr>
                <w:noProof/>
                <w:webHidden/>
              </w:rPr>
            </w:r>
            <w:r w:rsidR="001341D1">
              <w:rPr>
                <w:noProof/>
                <w:webHidden/>
              </w:rPr>
              <w:fldChar w:fldCharType="separate"/>
            </w:r>
            <w:r w:rsidR="001341D1">
              <w:rPr>
                <w:noProof/>
                <w:webHidden/>
              </w:rPr>
              <w:t>30</w:t>
            </w:r>
            <w:r w:rsidR="001341D1">
              <w:rPr>
                <w:noProof/>
                <w:webHidden/>
              </w:rPr>
              <w:fldChar w:fldCharType="end"/>
            </w:r>
          </w:hyperlink>
        </w:p>
        <w:p w14:paraId="5DAF253C" w14:textId="03F28042" w:rsidR="001341D1" w:rsidRDefault="00965B90">
          <w:pPr>
            <w:pStyle w:val="TOC3"/>
            <w:tabs>
              <w:tab w:val="right" w:leader="dot" w:pos="9016"/>
            </w:tabs>
            <w:rPr>
              <w:rFonts w:eastAsiaTheme="minorEastAsia"/>
              <w:noProof/>
              <w:lang w:eastAsia="en-GB"/>
            </w:rPr>
          </w:pPr>
          <w:hyperlink w:anchor="_Toc139012472" w:history="1">
            <w:r w:rsidR="001341D1" w:rsidRPr="00B74820">
              <w:rPr>
                <w:rStyle w:val="Hyperlink"/>
                <w:rFonts w:ascii="Arial" w:hAnsi="Arial" w:cs="Arial"/>
                <w:noProof/>
              </w:rPr>
              <w:t>Preparing for the change in demography</w:t>
            </w:r>
            <w:r w:rsidR="001341D1">
              <w:rPr>
                <w:noProof/>
                <w:webHidden/>
              </w:rPr>
              <w:tab/>
            </w:r>
            <w:r w:rsidR="001341D1">
              <w:rPr>
                <w:noProof/>
                <w:webHidden/>
              </w:rPr>
              <w:fldChar w:fldCharType="begin"/>
            </w:r>
            <w:r w:rsidR="001341D1">
              <w:rPr>
                <w:noProof/>
                <w:webHidden/>
              </w:rPr>
              <w:instrText xml:space="preserve"> PAGEREF _Toc139012472 \h </w:instrText>
            </w:r>
            <w:r w:rsidR="001341D1">
              <w:rPr>
                <w:noProof/>
                <w:webHidden/>
              </w:rPr>
            </w:r>
            <w:r w:rsidR="001341D1">
              <w:rPr>
                <w:noProof/>
                <w:webHidden/>
              </w:rPr>
              <w:fldChar w:fldCharType="separate"/>
            </w:r>
            <w:r w:rsidR="001341D1">
              <w:rPr>
                <w:noProof/>
                <w:webHidden/>
              </w:rPr>
              <w:t>32</w:t>
            </w:r>
            <w:r w:rsidR="001341D1">
              <w:rPr>
                <w:noProof/>
                <w:webHidden/>
              </w:rPr>
              <w:fldChar w:fldCharType="end"/>
            </w:r>
          </w:hyperlink>
        </w:p>
        <w:p w14:paraId="233450BB" w14:textId="1546962B" w:rsidR="001341D1" w:rsidRDefault="00965B90">
          <w:pPr>
            <w:pStyle w:val="TOC3"/>
            <w:tabs>
              <w:tab w:val="right" w:leader="dot" w:pos="9016"/>
            </w:tabs>
            <w:rPr>
              <w:rFonts w:eastAsiaTheme="minorEastAsia"/>
              <w:noProof/>
              <w:lang w:eastAsia="en-GB"/>
            </w:rPr>
          </w:pPr>
          <w:hyperlink w:anchor="_Toc139012473" w:history="1">
            <w:r w:rsidR="001341D1" w:rsidRPr="00B74820">
              <w:rPr>
                <w:rStyle w:val="Hyperlink"/>
                <w:rFonts w:ascii="Arial" w:hAnsi="Arial" w:cs="Arial"/>
                <w:noProof/>
              </w:rPr>
              <w:t>Public expectations and insights</w:t>
            </w:r>
            <w:r w:rsidR="001341D1">
              <w:rPr>
                <w:noProof/>
                <w:webHidden/>
              </w:rPr>
              <w:tab/>
            </w:r>
            <w:r w:rsidR="001341D1">
              <w:rPr>
                <w:noProof/>
                <w:webHidden/>
              </w:rPr>
              <w:fldChar w:fldCharType="begin"/>
            </w:r>
            <w:r w:rsidR="001341D1">
              <w:rPr>
                <w:noProof/>
                <w:webHidden/>
              </w:rPr>
              <w:instrText xml:space="preserve"> PAGEREF _Toc139012473 \h </w:instrText>
            </w:r>
            <w:r w:rsidR="001341D1">
              <w:rPr>
                <w:noProof/>
                <w:webHidden/>
              </w:rPr>
            </w:r>
            <w:r w:rsidR="001341D1">
              <w:rPr>
                <w:noProof/>
                <w:webHidden/>
              </w:rPr>
              <w:fldChar w:fldCharType="separate"/>
            </w:r>
            <w:r w:rsidR="001341D1">
              <w:rPr>
                <w:noProof/>
                <w:webHidden/>
              </w:rPr>
              <w:t>32</w:t>
            </w:r>
            <w:r w:rsidR="001341D1">
              <w:rPr>
                <w:noProof/>
                <w:webHidden/>
              </w:rPr>
              <w:fldChar w:fldCharType="end"/>
            </w:r>
          </w:hyperlink>
        </w:p>
        <w:p w14:paraId="2909D8EC" w14:textId="43BC21B9" w:rsidR="001341D1" w:rsidRDefault="00965B90">
          <w:pPr>
            <w:pStyle w:val="TOC3"/>
            <w:tabs>
              <w:tab w:val="right" w:leader="dot" w:pos="9016"/>
            </w:tabs>
            <w:rPr>
              <w:rFonts w:eastAsiaTheme="minorEastAsia"/>
              <w:noProof/>
              <w:lang w:eastAsia="en-GB"/>
            </w:rPr>
          </w:pPr>
          <w:hyperlink w:anchor="_Toc139012474" w:history="1">
            <w:r w:rsidR="001341D1" w:rsidRPr="00B74820">
              <w:rPr>
                <w:rStyle w:val="Hyperlink"/>
                <w:rFonts w:ascii="Arial" w:hAnsi="Arial" w:cs="Arial"/>
                <w:noProof/>
              </w:rPr>
              <w:t>Advancements in technology</w:t>
            </w:r>
            <w:r w:rsidR="001341D1">
              <w:rPr>
                <w:noProof/>
                <w:webHidden/>
              </w:rPr>
              <w:tab/>
            </w:r>
            <w:r w:rsidR="001341D1">
              <w:rPr>
                <w:noProof/>
                <w:webHidden/>
              </w:rPr>
              <w:fldChar w:fldCharType="begin"/>
            </w:r>
            <w:r w:rsidR="001341D1">
              <w:rPr>
                <w:noProof/>
                <w:webHidden/>
              </w:rPr>
              <w:instrText xml:space="preserve"> PAGEREF _Toc139012474 \h </w:instrText>
            </w:r>
            <w:r w:rsidR="001341D1">
              <w:rPr>
                <w:noProof/>
                <w:webHidden/>
              </w:rPr>
            </w:r>
            <w:r w:rsidR="001341D1">
              <w:rPr>
                <w:noProof/>
                <w:webHidden/>
              </w:rPr>
              <w:fldChar w:fldCharType="separate"/>
            </w:r>
            <w:r w:rsidR="001341D1">
              <w:rPr>
                <w:noProof/>
                <w:webHidden/>
              </w:rPr>
              <w:t>33</w:t>
            </w:r>
            <w:r w:rsidR="001341D1">
              <w:rPr>
                <w:noProof/>
                <w:webHidden/>
              </w:rPr>
              <w:fldChar w:fldCharType="end"/>
            </w:r>
          </w:hyperlink>
        </w:p>
        <w:p w14:paraId="79D3980B" w14:textId="1B49BCB6" w:rsidR="001341D1" w:rsidRDefault="00965B90">
          <w:pPr>
            <w:pStyle w:val="TOC3"/>
            <w:tabs>
              <w:tab w:val="right" w:leader="dot" w:pos="9016"/>
            </w:tabs>
            <w:rPr>
              <w:rFonts w:eastAsiaTheme="minorEastAsia"/>
              <w:noProof/>
              <w:lang w:eastAsia="en-GB"/>
            </w:rPr>
          </w:pPr>
          <w:hyperlink w:anchor="_Toc139012475" w:history="1">
            <w:r w:rsidR="001341D1" w:rsidRPr="00B74820">
              <w:rPr>
                <w:rStyle w:val="Hyperlink"/>
                <w:rFonts w:ascii="Arial" w:hAnsi="Arial" w:cs="Arial"/>
                <w:noProof/>
              </w:rPr>
              <w:t>Improving productivity</w:t>
            </w:r>
            <w:r w:rsidR="001341D1">
              <w:rPr>
                <w:noProof/>
                <w:webHidden/>
              </w:rPr>
              <w:tab/>
            </w:r>
            <w:r w:rsidR="001341D1">
              <w:rPr>
                <w:noProof/>
                <w:webHidden/>
              </w:rPr>
              <w:fldChar w:fldCharType="begin"/>
            </w:r>
            <w:r w:rsidR="001341D1">
              <w:rPr>
                <w:noProof/>
                <w:webHidden/>
              </w:rPr>
              <w:instrText xml:space="preserve"> PAGEREF _Toc139012475 \h </w:instrText>
            </w:r>
            <w:r w:rsidR="001341D1">
              <w:rPr>
                <w:noProof/>
                <w:webHidden/>
              </w:rPr>
            </w:r>
            <w:r w:rsidR="001341D1">
              <w:rPr>
                <w:noProof/>
                <w:webHidden/>
              </w:rPr>
              <w:fldChar w:fldCharType="separate"/>
            </w:r>
            <w:r w:rsidR="001341D1">
              <w:rPr>
                <w:noProof/>
                <w:webHidden/>
              </w:rPr>
              <w:t>34</w:t>
            </w:r>
            <w:r w:rsidR="001341D1">
              <w:rPr>
                <w:noProof/>
                <w:webHidden/>
              </w:rPr>
              <w:fldChar w:fldCharType="end"/>
            </w:r>
          </w:hyperlink>
        </w:p>
        <w:p w14:paraId="457CD4AF" w14:textId="2F24B287" w:rsidR="001341D1" w:rsidRDefault="00965B90">
          <w:pPr>
            <w:pStyle w:val="TOC3"/>
            <w:tabs>
              <w:tab w:val="right" w:leader="dot" w:pos="9016"/>
            </w:tabs>
            <w:rPr>
              <w:rFonts w:eastAsiaTheme="minorEastAsia"/>
              <w:noProof/>
              <w:lang w:eastAsia="en-GB"/>
            </w:rPr>
          </w:pPr>
          <w:hyperlink w:anchor="_Toc139012476" w:history="1">
            <w:r w:rsidR="001341D1" w:rsidRPr="00B74820">
              <w:rPr>
                <w:rStyle w:val="Hyperlink"/>
                <w:rFonts w:ascii="Arial" w:hAnsi="Arial" w:cs="Arial"/>
                <w:noProof/>
              </w:rPr>
              <w:t>The care quality gap</w:t>
            </w:r>
            <w:r w:rsidR="001341D1">
              <w:rPr>
                <w:noProof/>
                <w:webHidden/>
              </w:rPr>
              <w:tab/>
            </w:r>
            <w:r w:rsidR="001341D1">
              <w:rPr>
                <w:noProof/>
                <w:webHidden/>
              </w:rPr>
              <w:fldChar w:fldCharType="begin"/>
            </w:r>
            <w:r w:rsidR="001341D1">
              <w:rPr>
                <w:noProof/>
                <w:webHidden/>
              </w:rPr>
              <w:instrText xml:space="preserve"> PAGEREF _Toc139012476 \h </w:instrText>
            </w:r>
            <w:r w:rsidR="001341D1">
              <w:rPr>
                <w:noProof/>
                <w:webHidden/>
              </w:rPr>
            </w:r>
            <w:r w:rsidR="001341D1">
              <w:rPr>
                <w:noProof/>
                <w:webHidden/>
              </w:rPr>
              <w:fldChar w:fldCharType="separate"/>
            </w:r>
            <w:r w:rsidR="001341D1">
              <w:rPr>
                <w:noProof/>
                <w:webHidden/>
              </w:rPr>
              <w:t>35</w:t>
            </w:r>
            <w:r w:rsidR="001341D1">
              <w:rPr>
                <w:noProof/>
                <w:webHidden/>
              </w:rPr>
              <w:fldChar w:fldCharType="end"/>
            </w:r>
          </w:hyperlink>
        </w:p>
        <w:p w14:paraId="60F80C9F" w14:textId="259416B4" w:rsidR="001341D1" w:rsidRDefault="00965B90">
          <w:pPr>
            <w:pStyle w:val="TOC3"/>
            <w:tabs>
              <w:tab w:val="right" w:leader="dot" w:pos="9016"/>
            </w:tabs>
            <w:rPr>
              <w:rFonts w:eastAsiaTheme="minorEastAsia"/>
              <w:noProof/>
              <w:lang w:eastAsia="en-GB"/>
            </w:rPr>
          </w:pPr>
          <w:hyperlink w:anchor="_Toc139012477" w:history="1">
            <w:r w:rsidR="001341D1" w:rsidRPr="00B74820">
              <w:rPr>
                <w:rStyle w:val="Hyperlink"/>
                <w:rFonts w:ascii="Arial" w:hAnsi="Arial" w:cs="Arial"/>
                <w:noProof/>
              </w:rPr>
              <w:t>The cost of provision</w:t>
            </w:r>
            <w:r w:rsidR="001341D1">
              <w:rPr>
                <w:noProof/>
                <w:webHidden/>
              </w:rPr>
              <w:tab/>
            </w:r>
            <w:r w:rsidR="001341D1">
              <w:rPr>
                <w:noProof/>
                <w:webHidden/>
              </w:rPr>
              <w:fldChar w:fldCharType="begin"/>
            </w:r>
            <w:r w:rsidR="001341D1">
              <w:rPr>
                <w:noProof/>
                <w:webHidden/>
              </w:rPr>
              <w:instrText xml:space="preserve"> PAGEREF _Toc139012477 \h </w:instrText>
            </w:r>
            <w:r w:rsidR="001341D1">
              <w:rPr>
                <w:noProof/>
                <w:webHidden/>
              </w:rPr>
            </w:r>
            <w:r w:rsidR="001341D1">
              <w:rPr>
                <w:noProof/>
                <w:webHidden/>
              </w:rPr>
              <w:fldChar w:fldCharType="separate"/>
            </w:r>
            <w:r w:rsidR="001341D1">
              <w:rPr>
                <w:noProof/>
                <w:webHidden/>
              </w:rPr>
              <w:t>36</w:t>
            </w:r>
            <w:r w:rsidR="001341D1">
              <w:rPr>
                <w:noProof/>
                <w:webHidden/>
              </w:rPr>
              <w:fldChar w:fldCharType="end"/>
            </w:r>
          </w:hyperlink>
        </w:p>
        <w:p w14:paraId="270921CE" w14:textId="7E65E817" w:rsidR="001341D1" w:rsidRDefault="00965B90">
          <w:pPr>
            <w:pStyle w:val="TOC3"/>
            <w:tabs>
              <w:tab w:val="right" w:leader="dot" w:pos="9016"/>
            </w:tabs>
            <w:rPr>
              <w:rFonts w:eastAsiaTheme="minorEastAsia"/>
              <w:noProof/>
              <w:lang w:eastAsia="en-GB"/>
            </w:rPr>
          </w:pPr>
          <w:hyperlink w:anchor="_Toc139012478" w:history="1">
            <w:r w:rsidR="001341D1" w:rsidRPr="00B74820">
              <w:rPr>
                <w:rStyle w:val="Hyperlink"/>
                <w:rFonts w:ascii="Arial" w:hAnsi="Arial" w:cs="Arial"/>
                <w:noProof/>
              </w:rPr>
              <w:t>Our estate</w:t>
            </w:r>
            <w:r w:rsidR="001341D1">
              <w:rPr>
                <w:noProof/>
                <w:webHidden/>
              </w:rPr>
              <w:tab/>
            </w:r>
            <w:r w:rsidR="001341D1">
              <w:rPr>
                <w:noProof/>
                <w:webHidden/>
              </w:rPr>
              <w:fldChar w:fldCharType="begin"/>
            </w:r>
            <w:r w:rsidR="001341D1">
              <w:rPr>
                <w:noProof/>
                <w:webHidden/>
              </w:rPr>
              <w:instrText xml:space="preserve"> PAGEREF _Toc139012478 \h </w:instrText>
            </w:r>
            <w:r w:rsidR="001341D1">
              <w:rPr>
                <w:noProof/>
                <w:webHidden/>
              </w:rPr>
            </w:r>
            <w:r w:rsidR="001341D1">
              <w:rPr>
                <w:noProof/>
                <w:webHidden/>
              </w:rPr>
              <w:fldChar w:fldCharType="separate"/>
            </w:r>
            <w:r w:rsidR="001341D1">
              <w:rPr>
                <w:noProof/>
                <w:webHidden/>
              </w:rPr>
              <w:t>37</w:t>
            </w:r>
            <w:r w:rsidR="001341D1">
              <w:rPr>
                <w:noProof/>
                <w:webHidden/>
              </w:rPr>
              <w:fldChar w:fldCharType="end"/>
            </w:r>
          </w:hyperlink>
        </w:p>
        <w:p w14:paraId="2462A0D9" w14:textId="4E32C946" w:rsidR="001341D1" w:rsidRDefault="00965B90">
          <w:pPr>
            <w:pStyle w:val="TOC3"/>
            <w:tabs>
              <w:tab w:val="right" w:leader="dot" w:pos="9016"/>
            </w:tabs>
            <w:rPr>
              <w:rFonts w:eastAsiaTheme="minorEastAsia"/>
              <w:noProof/>
              <w:lang w:eastAsia="en-GB"/>
            </w:rPr>
          </w:pPr>
          <w:hyperlink w:anchor="_Toc139012479" w:history="1">
            <w:r w:rsidR="001341D1" w:rsidRPr="00B74820">
              <w:rPr>
                <w:rStyle w:val="Hyperlink"/>
                <w:rFonts w:ascii="Arial" w:hAnsi="Arial" w:cs="Arial"/>
                <w:noProof/>
              </w:rPr>
              <w:t>Delivering improvement with significant workforce constraints</w:t>
            </w:r>
            <w:r w:rsidR="001341D1">
              <w:rPr>
                <w:noProof/>
                <w:webHidden/>
              </w:rPr>
              <w:tab/>
            </w:r>
            <w:r w:rsidR="001341D1">
              <w:rPr>
                <w:noProof/>
                <w:webHidden/>
              </w:rPr>
              <w:fldChar w:fldCharType="begin"/>
            </w:r>
            <w:r w:rsidR="001341D1">
              <w:rPr>
                <w:noProof/>
                <w:webHidden/>
              </w:rPr>
              <w:instrText xml:space="preserve"> PAGEREF _Toc139012479 \h </w:instrText>
            </w:r>
            <w:r w:rsidR="001341D1">
              <w:rPr>
                <w:noProof/>
                <w:webHidden/>
              </w:rPr>
            </w:r>
            <w:r w:rsidR="001341D1">
              <w:rPr>
                <w:noProof/>
                <w:webHidden/>
              </w:rPr>
              <w:fldChar w:fldCharType="separate"/>
            </w:r>
            <w:r w:rsidR="001341D1">
              <w:rPr>
                <w:noProof/>
                <w:webHidden/>
              </w:rPr>
              <w:t>39</w:t>
            </w:r>
            <w:r w:rsidR="001341D1">
              <w:rPr>
                <w:noProof/>
                <w:webHidden/>
              </w:rPr>
              <w:fldChar w:fldCharType="end"/>
            </w:r>
          </w:hyperlink>
        </w:p>
        <w:p w14:paraId="76C16378" w14:textId="02D376FA" w:rsidR="001341D1" w:rsidRDefault="00965B90">
          <w:pPr>
            <w:pStyle w:val="TOC2"/>
            <w:tabs>
              <w:tab w:val="left" w:pos="880"/>
              <w:tab w:val="right" w:leader="dot" w:pos="9016"/>
            </w:tabs>
            <w:rPr>
              <w:rFonts w:eastAsiaTheme="minorEastAsia"/>
              <w:noProof/>
              <w:lang w:eastAsia="en-GB"/>
            </w:rPr>
          </w:pPr>
          <w:hyperlink w:anchor="_Toc139012480" w:history="1">
            <w:r w:rsidR="001341D1" w:rsidRPr="00B74820">
              <w:rPr>
                <w:rStyle w:val="Hyperlink"/>
                <w:rFonts w:ascii="Arial" w:hAnsi="Arial" w:cs="Arial"/>
                <w:b/>
                <w:bCs/>
                <w:noProof/>
              </w:rPr>
              <w:t>2.2.</w:t>
            </w:r>
            <w:r w:rsidR="001341D1">
              <w:rPr>
                <w:rFonts w:eastAsiaTheme="minorEastAsia"/>
                <w:noProof/>
                <w:lang w:eastAsia="en-GB"/>
              </w:rPr>
              <w:tab/>
            </w:r>
            <w:r w:rsidR="001341D1" w:rsidRPr="00B74820">
              <w:rPr>
                <w:rStyle w:val="Hyperlink"/>
                <w:rFonts w:ascii="Arial" w:hAnsi="Arial" w:cs="Arial"/>
                <w:b/>
                <w:bCs/>
                <w:noProof/>
              </w:rPr>
              <w:t>Key issues that the Derby and Derbyshire NHS will seek to resolve</w:t>
            </w:r>
            <w:r w:rsidR="001341D1">
              <w:rPr>
                <w:noProof/>
                <w:webHidden/>
              </w:rPr>
              <w:tab/>
            </w:r>
            <w:r w:rsidR="001341D1">
              <w:rPr>
                <w:noProof/>
                <w:webHidden/>
              </w:rPr>
              <w:fldChar w:fldCharType="begin"/>
            </w:r>
            <w:r w:rsidR="001341D1">
              <w:rPr>
                <w:noProof/>
                <w:webHidden/>
              </w:rPr>
              <w:instrText xml:space="preserve"> PAGEREF _Toc139012480 \h </w:instrText>
            </w:r>
            <w:r w:rsidR="001341D1">
              <w:rPr>
                <w:noProof/>
                <w:webHidden/>
              </w:rPr>
            </w:r>
            <w:r w:rsidR="001341D1">
              <w:rPr>
                <w:noProof/>
                <w:webHidden/>
              </w:rPr>
              <w:fldChar w:fldCharType="separate"/>
            </w:r>
            <w:r w:rsidR="001341D1">
              <w:rPr>
                <w:noProof/>
                <w:webHidden/>
              </w:rPr>
              <w:t>44</w:t>
            </w:r>
            <w:r w:rsidR="001341D1">
              <w:rPr>
                <w:noProof/>
                <w:webHidden/>
              </w:rPr>
              <w:fldChar w:fldCharType="end"/>
            </w:r>
          </w:hyperlink>
        </w:p>
        <w:p w14:paraId="7411ED19" w14:textId="530FE0A7" w:rsidR="001341D1" w:rsidRDefault="00965B90">
          <w:pPr>
            <w:pStyle w:val="TOC3"/>
            <w:tabs>
              <w:tab w:val="right" w:leader="dot" w:pos="9016"/>
            </w:tabs>
            <w:rPr>
              <w:rFonts w:eastAsiaTheme="minorEastAsia"/>
              <w:noProof/>
              <w:lang w:eastAsia="en-GB"/>
            </w:rPr>
          </w:pPr>
          <w:hyperlink w:anchor="_Toc139012481" w:history="1">
            <w:r w:rsidR="001341D1" w:rsidRPr="00B74820">
              <w:rPr>
                <w:rStyle w:val="Hyperlink"/>
                <w:rFonts w:ascii="Arial" w:hAnsi="Arial" w:cs="Arial"/>
                <w:noProof/>
              </w:rPr>
              <w:t>How we invest financial resource to bring about the change we need</w:t>
            </w:r>
            <w:r w:rsidR="001341D1">
              <w:rPr>
                <w:noProof/>
                <w:webHidden/>
              </w:rPr>
              <w:tab/>
            </w:r>
            <w:r w:rsidR="001341D1">
              <w:rPr>
                <w:noProof/>
                <w:webHidden/>
              </w:rPr>
              <w:fldChar w:fldCharType="begin"/>
            </w:r>
            <w:r w:rsidR="001341D1">
              <w:rPr>
                <w:noProof/>
                <w:webHidden/>
              </w:rPr>
              <w:instrText xml:space="preserve"> PAGEREF _Toc139012481 \h </w:instrText>
            </w:r>
            <w:r w:rsidR="001341D1">
              <w:rPr>
                <w:noProof/>
                <w:webHidden/>
              </w:rPr>
            </w:r>
            <w:r w:rsidR="001341D1">
              <w:rPr>
                <w:noProof/>
                <w:webHidden/>
              </w:rPr>
              <w:fldChar w:fldCharType="separate"/>
            </w:r>
            <w:r w:rsidR="001341D1">
              <w:rPr>
                <w:noProof/>
                <w:webHidden/>
              </w:rPr>
              <w:t>44</w:t>
            </w:r>
            <w:r w:rsidR="001341D1">
              <w:rPr>
                <w:noProof/>
                <w:webHidden/>
              </w:rPr>
              <w:fldChar w:fldCharType="end"/>
            </w:r>
          </w:hyperlink>
        </w:p>
        <w:p w14:paraId="6EC1D7AF" w14:textId="1B12DE21" w:rsidR="001341D1" w:rsidRDefault="00965B90">
          <w:pPr>
            <w:pStyle w:val="TOC3"/>
            <w:tabs>
              <w:tab w:val="right" w:leader="dot" w:pos="9016"/>
            </w:tabs>
            <w:rPr>
              <w:rFonts w:eastAsiaTheme="minorEastAsia"/>
              <w:noProof/>
              <w:lang w:eastAsia="en-GB"/>
            </w:rPr>
          </w:pPr>
          <w:hyperlink w:anchor="_Toc139012482" w:history="1">
            <w:r w:rsidR="001341D1" w:rsidRPr="00B74820">
              <w:rPr>
                <w:rStyle w:val="Hyperlink"/>
                <w:rFonts w:ascii="Arial" w:hAnsi="Arial" w:cs="Arial"/>
                <w:noProof/>
              </w:rPr>
              <w:t>The type of workforce that we invest in over the next 5 years</w:t>
            </w:r>
            <w:r w:rsidR="001341D1">
              <w:rPr>
                <w:noProof/>
                <w:webHidden/>
              </w:rPr>
              <w:tab/>
            </w:r>
            <w:r w:rsidR="001341D1">
              <w:rPr>
                <w:noProof/>
                <w:webHidden/>
              </w:rPr>
              <w:fldChar w:fldCharType="begin"/>
            </w:r>
            <w:r w:rsidR="001341D1">
              <w:rPr>
                <w:noProof/>
                <w:webHidden/>
              </w:rPr>
              <w:instrText xml:space="preserve"> PAGEREF _Toc139012482 \h </w:instrText>
            </w:r>
            <w:r w:rsidR="001341D1">
              <w:rPr>
                <w:noProof/>
                <w:webHidden/>
              </w:rPr>
            </w:r>
            <w:r w:rsidR="001341D1">
              <w:rPr>
                <w:noProof/>
                <w:webHidden/>
              </w:rPr>
              <w:fldChar w:fldCharType="separate"/>
            </w:r>
            <w:r w:rsidR="001341D1">
              <w:rPr>
                <w:noProof/>
                <w:webHidden/>
              </w:rPr>
              <w:t>45</w:t>
            </w:r>
            <w:r w:rsidR="001341D1">
              <w:rPr>
                <w:noProof/>
                <w:webHidden/>
              </w:rPr>
              <w:fldChar w:fldCharType="end"/>
            </w:r>
          </w:hyperlink>
        </w:p>
        <w:p w14:paraId="1D7C3B4E" w14:textId="6EEA4F33" w:rsidR="001341D1" w:rsidRDefault="00965B90">
          <w:pPr>
            <w:pStyle w:val="TOC3"/>
            <w:tabs>
              <w:tab w:val="right" w:leader="dot" w:pos="9016"/>
            </w:tabs>
            <w:rPr>
              <w:rFonts w:eastAsiaTheme="minorEastAsia"/>
              <w:noProof/>
              <w:lang w:eastAsia="en-GB"/>
            </w:rPr>
          </w:pPr>
          <w:hyperlink w:anchor="_Toc139012483" w:history="1">
            <w:r w:rsidR="001341D1" w:rsidRPr="00B74820">
              <w:rPr>
                <w:rStyle w:val="Hyperlink"/>
                <w:rFonts w:ascii="Arial" w:hAnsi="Arial" w:cs="Arial"/>
                <w:noProof/>
              </w:rPr>
              <w:t>The nature of the care that we deliver</w:t>
            </w:r>
            <w:r w:rsidR="001341D1">
              <w:rPr>
                <w:noProof/>
                <w:webHidden/>
              </w:rPr>
              <w:tab/>
            </w:r>
            <w:r w:rsidR="001341D1">
              <w:rPr>
                <w:noProof/>
                <w:webHidden/>
              </w:rPr>
              <w:fldChar w:fldCharType="begin"/>
            </w:r>
            <w:r w:rsidR="001341D1">
              <w:rPr>
                <w:noProof/>
                <w:webHidden/>
              </w:rPr>
              <w:instrText xml:space="preserve"> PAGEREF _Toc139012483 \h </w:instrText>
            </w:r>
            <w:r w:rsidR="001341D1">
              <w:rPr>
                <w:noProof/>
                <w:webHidden/>
              </w:rPr>
            </w:r>
            <w:r w:rsidR="001341D1">
              <w:rPr>
                <w:noProof/>
                <w:webHidden/>
              </w:rPr>
              <w:fldChar w:fldCharType="separate"/>
            </w:r>
            <w:r w:rsidR="001341D1">
              <w:rPr>
                <w:noProof/>
                <w:webHidden/>
              </w:rPr>
              <w:t>46</w:t>
            </w:r>
            <w:r w:rsidR="001341D1">
              <w:rPr>
                <w:noProof/>
                <w:webHidden/>
              </w:rPr>
              <w:fldChar w:fldCharType="end"/>
            </w:r>
          </w:hyperlink>
        </w:p>
        <w:p w14:paraId="41FBD403" w14:textId="1F736934" w:rsidR="001341D1" w:rsidRDefault="00965B90">
          <w:pPr>
            <w:pStyle w:val="TOC1"/>
            <w:tabs>
              <w:tab w:val="left" w:pos="440"/>
            </w:tabs>
            <w:rPr>
              <w:rFonts w:eastAsiaTheme="minorEastAsia"/>
              <w:noProof/>
              <w:lang w:eastAsia="en-GB"/>
            </w:rPr>
          </w:pPr>
          <w:hyperlink w:anchor="_Toc139012484" w:history="1">
            <w:r w:rsidR="001341D1" w:rsidRPr="00B74820">
              <w:rPr>
                <w:rStyle w:val="Hyperlink"/>
                <w:rFonts w:ascii="Arial" w:hAnsi="Arial" w:cs="Arial"/>
                <w:b/>
                <w:bCs/>
                <w:noProof/>
              </w:rPr>
              <w:t>3.</w:t>
            </w:r>
            <w:r w:rsidR="001341D1">
              <w:rPr>
                <w:rFonts w:eastAsiaTheme="minorEastAsia"/>
                <w:noProof/>
                <w:lang w:eastAsia="en-GB"/>
              </w:rPr>
              <w:tab/>
            </w:r>
            <w:r w:rsidR="001341D1" w:rsidRPr="00B74820">
              <w:rPr>
                <w:rStyle w:val="Hyperlink"/>
                <w:rFonts w:ascii="Arial" w:hAnsi="Arial" w:cs="Arial"/>
                <w:b/>
                <w:bCs/>
                <w:noProof/>
              </w:rPr>
              <w:t>Our guiding policies for action</w:t>
            </w:r>
            <w:r w:rsidR="001341D1">
              <w:rPr>
                <w:noProof/>
                <w:webHidden/>
              </w:rPr>
              <w:tab/>
            </w:r>
            <w:r w:rsidR="001341D1">
              <w:rPr>
                <w:noProof/>
                <w:webHidden/>
              </w:rPr>
              <w:fldChar w:fldCharType="begin"/>
            </w:r>
            <w:r w:rsidR="001341D1">
              <w:rPr>
                <w:noProof/>
                <w:webHidden/>
              </w:rPr>
              <w:instrText xml:space="preserve"> PAGEREF _Toc139012484 \h </w:instrText>
            </w:r>
            <w:r w:rsidR="001341D1">
              <w:rPr>
                <w:noProof/>
                <w:webHidden/>
              </w:rPr>
            </w:r>
            <w:r w:rsidR="001341D1">
              <w:rPr>
                <w:noProof/>
                <w:webHidden/>
              </w:rPr>
              <w:fldChar w:fldCharType="separate"/>
            </w:r>
            <w:r w:rsidR="001341D1">
              <w:rPr>
                <w:noProof/>
                <w:webHidden/>
              </w:rPr>
              <w:t>47</w:t>
            </w:r>
            <w:r w:rsidR="001341D1">
              <w:rPr>
                <w:noProof/>
                <w:webHidden/>
              </w:rPr>
              <w:fldChar w:fldCharType="end"/>
            </w:r>
          </w:hyperlink>
        </w:p>
        <w:p w14:paraId="7501452A" w14:textId="50F72BC2" w:rsidR="001341D1" w:rsidRDefault="00965B90">
          <w:pPr>
            <w:pStyle w:val="TOC2"/>
            <w:tabs>
              <w:tab w:val="right" w:leader="dot" w:pos="9016"/>
            </w:tabs>
            <w:rPr>
              <w:rFonts w:eastAsiaTheme="minorEastAsia"/>
              <w:noProof/>
              <w:lang w:eastAsia="en-GB"/>
            </w:rPr>
          </w:pPr>
          <w:hyperlink w:anchor="_Toc139012485" w:history="1">
            <w:r w:rsidR="001341D1" w:rsidRPr="00B74820">
              <w:rPr>
                <w:rStyle w:val="Hyperlink"/>
                <w:rFonts w:ascii="Arial" w:hAnsi="Arial" w:cs="Arial"/>
                <w:noProof/>
              </w:rPr>
              <w:t>Allocate greater resource to activities that will prevent, postpone, or lessen disease complications and reduce inequity of provision</w:t>
            </w:r>
            <w:r w:rsidR="001341D1">
              <w:rPr>
                <w:noProof/>
                <w:webHidden/>
              </w:rPr>
              <w:tab/>
            </w:r>
            <w:r w:rsidR="001341D1">
              <w:rPr>
                <w:noProof/>
                <w:webHidden/>
              </w:rPr>
              <w:fldChar w:fldCharType="begin"/>
            </w:r>
            <w:r w:rsidR="001341D1">
              <w:rPr>
                <w:noProof/>
                <w:webHidden/>
              </w:rPr>
              <w:instrText xml:space="preserve"> PAGEREF _Toc139012485 \h </w:instrText>
            </w:r>
            <w:r w:rsidR="001341D1">
              <w:rPr>
                <w:noProof/>
                <w:webHidden/>
              </w:rPr>
            </w:r>
            <w:r w:rsidR="001341D1">
              <w:rPr>
                <w:noProof/>
                <w:webHidden/>
              </w:rPr>
              <w:fldChar w:fldCharType="separate"/>
            </w:r>
            <w:r w:rsidR="001341D1">
              <w:rPr>
                <w:noProof/>
                <w:webHidden/>
              </w:rPr>
              <w:t>47</w:t>
            </w:r>
            <w:r w:rsidR="001341D1">
              <w:rPr>
                <w:noProof/>
                <w:webHidden/>
              </w:rPr>
              <w:fldChar w:fldCharType="end"/>
            </w:r>
          </w:hyperlink>
        </w:p>
        <w:p w14:paraId="4CC74070" w14:textId="5F4F965D" w:rsidR="001341D1" w:rsidRDefault="00965B90">
          <w:pPr>
            <w:pStyle w:val="TOC2"/>
            <w:tabs>
              <w:tab w:val="right" w:leader="dot" w:pos="9016"/>
            </w:tabs>
            <w:rPr>
              <w:rFonts w:eastAsiaTheme="minorEastAsia"/>
              <w:noProof/>
              <w:lang w:eastAsia="en-GB"/>
            </w:rPr>
          </w:pPr>
          <w:hyperlink w:anchor="_Toc139012486" w:history="1">
            <w:r w:rsidR="001341D1" w:rsidRPr="00B74820">
              <w:rPr>
                <w:rStyle w:val="Hyperlink"/>
                <w:rFonts w:ascii="Arial" w:hAnsi="Arial" w:cs="Arial"/>
                <w:noProof/>
              </w:rPr>
              <w:t>Give the teams working in our localities, the authority to determine the best ways to deliver improvements in health and care delivery for local people</w:t>
            </w:r>
            <w:r w:rsidR="001341D1">
              <w:rPr>
                <w:noProof/>
                <w:webHidden/>
              </w:rPr>
              <w:tab/>
            </w:r>
            <w:r w:rsidR="001341D1">
              <w:rPr>
                <w:noProof/>
                <w:webHidden/>
              </w:rPr>
              <w:fldChar w:fldCharType="begin"/>
            </w:r>
            <w:r w:rsidR="001341D1">
              <w:rPr>
                <w:noProof/>
                <w:webHidden/>
              </w:rPr>
              <w:instrText xml:space="preserve"> PAGEREF _Toc139012486 \h </w:instrText>
            </w:r>
            <w:r w:rsidR="001341D1">
              <w:rPr>
                <w:noProof/>
                <w:webHidden/>
              </w:rPr>
            </w:r>
            <w:r w:rsidR="001341D1">
              <w:rPr>
                <w:noProof/>
                <w:webHidden/>
              </w:rPr>
              <w:fldChar w:fldCharType="separate"/>
            </w:r>
            <w:r w:rsidR="001341D1">
              <w:rPr>
                <w:noProof/>
                <w:webHidden/>
              </w:rPr>
              <w:t>48</w:t>
            </w:r>
            <w:r w:rsidR="001341D1">
              <w:rPr>
                <w:noProof/>
                <w:webHidden/>
              </w:rPr>
              <w:fldChar w:fldCharType="end"/>
            </w:r>
          </w:hyperlink>
        </w:p>
        <w:p w14:paraId="12FFDCFC" w14:textId="7418364B" w:rsidR="001341D1" w:rsidRDefault="00965B90">
          <w:pPr>
            <w:pStyle w:val="TOC2"/>
            <w:tabs>
              <w:tab w:val="right" w:leader="dot" w:pos="9016"/>
            </w:tabs>
            <w:rPr>
              <w:rFonts w:eastAsiaTheme="minorEastAsia"/>
              <w:noProof/>
              <w:lang w:eastAsia="en-GB"/>
            </w:rPr>
          </w:pPr>
          <w:hyperlink w:anchor="_Toc139012487" w:history="1">
            <w:r w:rsidR="001341D1" w:rsidRPr="00B74820">
              <w:rPr>
                <w:rStyle w:val="Hyperlink"/>
                <w:rFonts w:ascii="Arial" w:hAnsi="Arial" w:cs="Arial"/>
                <w:noProof/>
              </w:rPr>
              <w:t>Give people more control over their care</w:t>
            </w:r>
            <w:r w:rsidR="001341D1">
              <w:rPr>
                <w:noProof/>
                <w:webHidden/>
              </w:rPr>
              <w:tab/>
            </w:r>
            <w:r w:rsidR="001341D1">
              <w:rPr>
                <w:noProof/>
                <w:webHidden/>
              </w:rPr>
              <w:fldChar w:fldCharType="begin"/>
            </w:r>
            <w:r w:rsidR="001341D1">
              <w:rPr>
                <w:noProof/>
                <w:webHidden/>
              </w:rPr>
              <w:instrText xml:space="preserve"> PAGEREF _Toc139012487 \h </w:instrText>
            </w:r>
            <w:r w:rsidR="001341D1">
              <w:rPr>
                <w:noProof/>
                <w:webHidden/>
              </w:rPr>
            </w:r>
            <w:r w:rsidR="001341D1">
              <w:rPr>
                <w:noProof/>
                <w:webHidden/>
              </w:rPr>
              <w:fldChar w:fldCharType="separate"/>
            </w:r>
            <w:r w:rsidR="001341D1">
              <w:rPr>
                <w:noProof/>
                <w:webHidden/>
              </w:rPr>
              <w:t>49</w:t>
            </w:r>
            <w:r w:rsidR="001341D1">
              <w:rPr>
                <w:noProof/>
                <w:webHidden/>
              </w:rPr>
              <w:fldChar w:fldCharType="end"/>
            </w:r>
          </w:hyperlink>
        </w:p>
        <w:p w14:paraId="7CCD7048" w14:textId="2A91505B" w:rsidR="001341D1" w:rsidRDefault="00965B90">
          <w:pPr>
            <w:pStyle w:val="TOC2"/>
            <w:tabs>
              <w:tab w:val="right" w:leader="dot" w:pos="9016"/>
            </w:tabs>
            <w:rPr>
              <w:rFonts w:eastAsiaTheme="minorEastAsia"/>
              <w:noProof/>
              <w:lang w:eastAsia="en-GB"/>
            </w:rPr>
          </w:pPr>
          <w:hyperlink w:anchor="_Toc139012488" w:history="1">
            <w:r w:rsidR="001341D1" w:rsidRPr="00B74820">
              <w:rPr>
                <w:rStyle w:val="Hyperlink"/>
                <w:rFonts w:ascii="Arial" w:hAnsi="Arial" w:cs="Arial"/>
                <w:noProof/>
              </w:rPr>
              <w:t>Identify and remove activities from the provision of care which result in time and cost being expended but do not materially improve patient outcomes</w:t>
            </w:r>
            <w:r w:rsidR="001341D1">
              <w:rPr>
                <w:noProof/>
                <w:webHidden/>
              </w:rPr>
              <w:tab/>
            </w:r>
            <w:r w:rsidR="001341D1">
              <w:rPr>
                <w:noProof/>
                <w:webHidden/>
              </w:rPr>
              <w:fldChar w:fldCharType="begin"/>
            </w:r>
            <w:r w:rsidR="001341D1">
              <w:rPr>
                <w:noProof/>
                <w:webHidden/>
              </w:rPr>
              <w:instrText xml:space="preserve"> PAGEREF _Toc139012488 \h </w:instrText>
            </w:r>
            <w:r w:rsidR="001341D1">
              <w:rPr>
                <w:noProof/>
                <w:webHidden/>
              </w:rPr>
            </w:r>
            <w:r w:rsidR="001341D1">
              <w:rPr>
                <w:noProof/>
                <w:webHidden/>
              </w:rPr>
              <w:fldChar w:fldCharType="separate"/>
            </w:r>
            <w:r w:rsidR="001341D1">
              <w:rPr>
                <w:noProof/>
                <w:webHidden/>
              </w:rPr>
              <w:t>49</w:t>
            </w:r>
            <w:r w:rsidR="001341D1">
              <w:rPr>
                <w:noProof/>
                <w:webHidden/>
              </w:rPr>
              <w:fldChar w:fldCharType="end"/>
            </w:r>
          </w:hyperlink>
        </w:p>
        <w:p w14:paraId="705977F5" w14:textId="52C45A1E" w:rsidR="001341D1" w:rsidRDefault="00965B90">
          <w:pPr>
            <w:pStyle w:val="TOC2"/>
            <w:tabs>
              <w:tab w:val="right" w:leader="dot" w:pos="9016"/>
            </w:tabs>
            <w:rPr>
              <w:rFonts w:eastAsiaTheme="minorEastAsia"/>
              <w:noProof/>
              <w:lang w:eastAsia="en-GB"/>
            </w:rPr>
          </w:pPr>
          <w:hyperlink w:anchor="_Toc139012489" w:history="1">
            <w:r w:rsidR="001341D1" w:rsidRPr="00B74820">
              <w:rPr>
                <w:rStyle w:val="Hyperlink"/>
                <w:rFonts w:ascii="Arial" w:hAnsi="Arial" w:cs="Arial"/>
                <w:noProof/>
              </w:rPr>
              <w:t>Prioritise the improvement of the System's Intelligence Function and the capacity and capability of its research programme</w:t>
            </w:r>
            <w:r w:rsidR="001341D1">
              <w:rPr>
                <w:noProof/>
                <w:webHidden/>
              </w:rPr>
              <w:tab/>
            </w:r>
            <w:r w:rsidR="001341D1">
              <w:rPr>
                <w:noProof/>
                <w:webHidden/>
              </w:rPr>
              <w:fldChar w:fldCharType="begin"/>
            </w:r>
            <w:r w:rsidR="001341D1">
              <w:rPr>
                <w:noProof/>
                <w:webHidden/>
              </w:rPr>
              <w:instrText xml:space="preserve"> PAGEREF _Toc139012489 \h </w:instrText>
            </w:r>
            <w:r w:rsidR="001341D1">
              <w:rPr>
                <w:noProof/>
                <w:webHidden/>
              </w:rPr>
            </w:r>
            <w:r w:rsidR="001341D1">
              <w:rPr>
                <w:noProof/>
                <w:webHidden/>
              </w:rPr>
              <w:fldChar w:fldCharType="separate"/>
            </w:r>
            <w:r w:rsidR="001341D1">
              <w:rPr>
                <w:noProof/>
                <w:webHidden/>
              </w:rPr>
              <w:t>50</w:t>
            </w:r>
            <w:r w:rsidR="001341D1">
              <w:rPr>
                <w:noProof/>
                <w:webHidden/>
              </w:rPr>
              <w:fldChar w:fldCharType="end"/>
            </w:r>
          </w:hyperlink>
        </w:p>
        <w:p w14:paraId="335BF14F" w14:textId="0A76F99B" w:rsidR="001341D1" w:rsidRDefault="00965B90">
          <w:pPr>
            <w:pStyle w:val="TOC1"/>
            <w:tabs>
              <w:tab w:val="left" w:pos="440"/>
            </w:tabs>
            <w:rPr>
              <w:rFonts w:eastAsiaTheme="minorEastAsia"/>
              <w:noProof/>
              <w:lang w:eastAsia="en-GB"/>
            </w:rPr>
          </w:pPr>
          <w:hyperlink w:anchor="_Toc139012490" w:history="1">
            <w:r w:rsidR="001341D1" w:rsidRPr="00B74820">
              <w:rPr>
                <w:rStyle w:val="Hyperlink"/>
                <w:rFonts w:ascii="Arial" w:hAnsi="Arial" w:cs="Arial"/>
                <w:b/>
                <w:bCs/>
                <w:noProof/>
              </w:rPr>
              <w:t>4.</w:t>
            </w:r>
            <w:r w:rsidR="001341D1">
              <w:rPr>
                <w:rFonts w:eastAsiaTheme="minorEastAsia"/>
                <w:noProof/>
                <w:lang w:eastAsia="en-GB"/>
              </w:rPr>
              <w:tab/>
            </w:r>
            <w:r w:rsidR="001341D1" w:rsidRPr="00B74820">
              <w:rPr>
                <w:rStyle w:val="Hyperlink"/>
                <w:rFonts w:ascii="Arial" w:hAnsi="Arial" w:cs="Arial"/>
                <w:b/>
                <w:bCs/>
                <w:noProof/>
              </w:rPr>
              <w:t>The action that we are taking in 2023/24</w:t>
            </w:r>
            <w:r w:rsidR="001341D1">
              <w:rPr>
                <w:noProof/>
                <w:webHidden/>
              </w:rPr>
              <w:tab/>
            </w:r>
            <w:r w:rsidR="001341D1">
              <w:rPr>
                <w:noProof/>
                <w:webHidden/>
              </w:rPr>
              <w:fldChar w:fldCharType="begin"/>
            </w:r>
            <w:r w:rsidR="001341D1">
              <w:rPr>
                <w:noProof/>
                <w:webHidden/>
              </w:rPr>
              <w:instrText xml:space="preserve"> PAGEREF _Toc139012490 \h </w:instrText>
            </w:r>
            <w:r w:rsidR="001341D1">
              <w:rPr>
                <w:noProof/>
                <w:webHidden/>
              </w:rPr>
            </w:r>
            <w:r w:rsidR="001341D1">
              <w:rPr>
                <w:noProof/>
                <w:webHidden/>
              </w:rPr>
              <w:fldChar w:fldCharType="separate"/>
            </w:r>
            <w:r w:rsidR="001341D1">
              <w:rPr>
                <w:noProof/>
                <w:webHidden/>
              </w:rPr>
              <w:t>52</w:t>
            </w:r>
            <w:r w:rsidR="001341D1">
              <w:rPr>
                <w:noProof/>
                <w:webHidden/>
              </w:rPr>
              <w:fldChar w:fldCharType="end"/>
            </w:r>
          </w:hyperlink>
        </w:p>
        <w:p w14:paraId="69452E8D" w14:textId="36BFBC5B" w:rsidR="001341D1" w:rsidRDefault="00965B90">
          <w:pPr>
            <w:pStyle w:val="TOC2"/>
            <w:tabs>
              <w:tab w:val="left" w:pos="880"/>
              <w:tab w:val="right" w:leader="dot" w:pos="9016"/>
            </w:tabs>
            <w:rPr>
              <w:rFonts w:eastAsiaTheme="minorEastAsia"/>
              <w:noProof/>
              <w:lang w:eastAsia="en-GB"/>
            </w:rPr>
          </w:pPr>
          <w:hyperlink w:anchor="_Toc139012491" w:history="1">
            <w:r w:rsidR="001341D1" w:rsidRPr="00B74820">
              <w:rPr>
                <w:rStyle w:val="Hyperlink"/>
                <w:rFonts w:ascii="Arial" w:hAnsi="Arial" w:cs="Arial"/>
                <w:noProof/>
              </w:rPr>
              <w:t>4.1.</w:t>
            </w:r>
            <w:r w:rsidR="001341D1">
              <w:rPr>
                <w:rFonts w:eastAsiaTheme="minorEastAsia"/>
                <w:noProof/>
                <w:lang w:eastAsia="en-GB"/>
              </w:rPr>
              <w:tab/>
            </w:r>
            <w:r w:rsidR="001341D1" w:rsidRPr="00B74820">
              <w:rPr>
                <w:rStyle w:val="Hyperlink"/>
                <w:rFonts w:ascii="Arial" w:hAnsi="Arial" w:cs="Arial"/>
                <w:noProof/>
              </w:rPr>
              <w:t>Allocate greater resource to activities that will prevent, postpone, or lessen disease complications and reduce inequity of provision</w:t>
            </w:r>
            <w:r w:rsidR="001341D1">
              <w:rPr>
                <w:noProof/>
                <w:webHidden/>
              </w:rPr>
              <w:tab/>
            </w:r>
            <w:r w:rsidR="001341D1">
              <w:rPr>
                <w:noProof/>
                <w:webHidden/>
              </w:rPr>
              <w:fldChar w:fldCharType="begin"/>
            </w:r>
            <w:r w:rsidR="001341D1">
              <w:rPr>
                <w:noProof/>
                <w:webHidden/>
              </w:rPr>
              <w:instrText xml:space="preserve"> PAGEREF _Toc139012491 \h </w:instrText>
            </w:r>
            <w:r w:rsidR="001341D1">
              <w:rPr>
                <w:noProof/>
                <w:webHidden/>
              </w:rPr>
            </w:r>
            <w:r w:rsidR="001341D1">
              <w:rPr>
                <w:noProof/>
                <w:webHidden/>
              </w:rPr>
              <w:fldChar w:fldCharType="separate"/>
            </w:r>
            <w:r w:rsidR="001341D1">
              <w:rPr>
                <w:noProof/>
                <w:webHidden/>
              </w:rPr>
              <w:t>52</w:t>
            </w:r>
            <w:r w:rsidR="001341D1">
              <w:rPr>
                <w:noProof/>
                <w:webHidden/>
              </w:rPr>
              <w:fldChar w:fldCharType="end"/>
            </w:r>
          </w:hyperlink>
        </w:p>
        <w:p w14:paraId="1E17C2AC" w14:textId="25A04612" w:rsidR="001341D1" w:rsidRDefault="00965B90">
          <w:pPr>
            <w:pStyle w:val="TOC3"/>
            <w:tabs>
              <w:tab w:val="right" w:leader="dot" w:pos="9016"/>
            </w:tabs>
            <w:rPr>
              <w:rFonts w:eastAsiaTheme="minorEastAsia"/>
              <w:noProof/>
              <w:lang w:eastAsia="en-GB"/>
            </w:rPr>
          </w:pPr>
          <w:hyperlink w:anchor="_Toc139012492" w:history="1">
            <w:r w:rsidR="001341D1" w:rsidRPr="00B74820">
              <w:rPr>
                <w:rStyle w:val="Hyperlink"/>
                <w:rFonts w:ascii="Arial" w:hAnsi="Arial" w:cs="Arial"/>
                <w:noProof/>
              </w:rPr>
              <w:t>Primary prevention</w:t>
            </w:r>
            <w:r w:rsidR="001341D1">
              <w:rPr>
                <w:noProof/>
                <w:webHidden/>
              </w:rPr>
              <w:tab/>
            </w:r>
            <w:r w:rsidR="001341D1">
              <w:rPr>
                <w:noProof/>
                <w:webHidden/>
              </w:rPr>
              <w:fldChar w:fldCharType="begin"/>
            </w:r>
            <w:r w:rsidR="001341D1">
              <w:rPr>
                <w:noProof/>
                <w:webHidden/>
              </w:rPr>
              <w:instrText xml:space="preserve"> PAGEREF _Toc139012492 \h </w:instrText>
            </w:r>
            <w:r w:rsidR="001341D1">
              <w:rPr>
                <w:noProof/>
                <w:webHidden/>
              </w:rPr>
            </w:r>
            <w:r w:rsidR="001341D1">
              <w:rPr>
                <w:noProof/>
                <w:webHidden/>
              </w:rPr>
              <w:fldChar w:fldCharType="separate"/>
            </w:r>
            <w:r w:rsidR="001341D1">
              <w:rPr>
                <w:noProof/>
                <w:webHidden/>
              </w:rPr>
              <w:t>52</w:t>
            </w:r>
            <w:r w:rsidR="001341D1">
              <w:rPr>
                <w:noProof/>
                <w:webHidden/>
              </w:rPr>
              <w:fldChar w:fldCharType="end"/>
            </w:r>
          </w:hyperlink>
        </w:p>
        <w:p w14:paraId="10940619" w14:textId="020AB62D" w:rsidR="001341D1" w:rsidRDefault="00965B90">
          <w:pPr>
            <w:pStyle w:val="TOC3"/>
            <w:tabs>
              <w:tab w:val="right" w:leader="dot" w:pos="9016"/>
            </w:tabs>
            <w:rPr>
              <w:rFonts w:eastAsiaTheme="minorEastAsia"/>
              <w:noProof/>
              <w:lang w:eastAsia="en-GB"/>
            </w:rPr>
          </w:pPr>
          <w:hyperlink w:anchor="_Toc139012493" w:history="1">
            <w:r w:rsidR="001341D1" w:rsidRPr="00B74820">
              <w:rPr>
                <w:rStyle w:val="Hyperlink"/>
                <w:rFonts w:ascii="Arial" w:hAnsi="Arial" w:cs="Arial"/>
                <w:noProof/>
              </w:rPr>
              <w:t>Secondary prevention</w:t>
            </w:r>
            <w:r w:rsidR="001341D1">
              <w:rPr>
                <w:noProof/>
                <w:webHidden/>
              </w:rPr>
              <w:tab/>
            </w:r>
            <w:r w:rsidR="001341D1">
              <w:rPr>
                <w:noProof/>
                <w:webHidden/>
              </w:rPr>
              <w:fldChar w:fldCharType="begin"/>
            </w:r>
            <w:r w:rsidR="001341D1">
              <w:rPr>
                <w:noProof/>
                <w:webHidden/>
              </w:rPr>
              <w:instrText xml:space="preserve"> PAGEREF _Toc139012493 \h </w:instrText>
            </w:r>
            <w:r w:rsidR="001341D1">
              <w:rPr>
                <w:noProof/>
                <w:webHidden/>
              </w:rPr>
            </w:r>
            <w:r w:rsidR="001341D1">
              <w:rPr>
                <w:noProof/>
                <w:webHidden/>
              </w:rPr>
              <w:fldChar w:fldCharType="separate"/>
            </w:r>
            <w:r w:rsidR="001341D1">
              <w:rPr>
                <w:noProof/>
                <w:webHidden/>
              </w:rPr>
              <w:t>53</w:t>
            </w:r>
            <w:r w:rsidR="001341D1">
              <w:rPr>
                <w:noProof/>
                <w:webHidden/>
              </w:rPr>
              <w:fldChar w:fldCharType="end"/>
            </w:r>
          </w:hyperlink>
        </w:p>
        <w:p w14:paraId="19BA96BF" w14:textId="313AF894" w:rsidR="001341D1" w:rsidRDefault="00965B90">
          <w:pPr>
            <w:pStyle w:val="TOC3"/>
            <w:tabs>
              <w:tab w:val="right" w:leader="dot" w:pos="9016"/>
            </w:tabs>
            <w:rPr>
              <w:rFonts w:eastAsiaTheme="minorEastAsia"/>
              <w:noProof/>
              <w:lang w:eastAsia="en-GB"/>
            </w:rPr>
          </w:pPr>
          <w:hyperlink w:anchor="_Toc139012494" w:history="1">
            <w:r w:rsidR="001341D1" w:rsidRPr="00B74820">
              <w:rPr>
                <w:rStyle w:val="Hyperlink"/>
                <w:rFonts w:ascii="Arial" w:hAnsi="Arial" w:cs="Arial"/>
                <w:noProof/>
              </w:rPr>
              <w:t>Tertiary prevention</w:t>
            </w:r>
            <w:r w:rsidR="001341D1">
              <w:rPr>
                <w:noProof/>
                <w:webHidden/>
              </w:rPr>
              <w:tab/>
            </w:r>
            <w:r w:rsidR="001341D1">
              <w:rPr>
                <w:noProof/>
                <w:webHidden/>
              </w:rPr>
              <w:fldChar w:fldCharType="begin"/>
            </w:r>
            <w:r w:rsidR="001341D1">
              <w:rPr>
                <w:noProof/>
                <w:webHidden/>
              </w:rPr>
              <w:instrText xml:space="preserve"> PAGEREF _Toc139012494 \h </w:instrText>
            </w:r>
            <w:r w:rsidR="001341D1">
              <w:rPr>
                <w:noProof/>
                <w:webHidden/>
              </w:rPr>
            </w:r>
            <w:r w:rsidR="001341D1">
              <w:rPr>
                <w:noProof/>
                <w:webHidden/>
              </w:rPr>
              <w:fldChar w:fldCharType="separate"/>
            </w:r>
            <w:r w:rsidR="001341D1">
              <w:rPr>
                <w:noProof/>
                <w:webHidden/>
              </w:rPr>
              <w:t>54</w:t>
            </w:r>
            <w:r w:rsidR="001341D1">
              <w:rPr>
                <w:noProof/>
                <w:webHidden/>
              </w:rPr>
              <w:fldChar w:fldCharType="end"/>
            </w:r>
          </w:hyperlink>
        </w:p>
        <w:p w14:paraId="2635D091" w14:textId="12307445" w:rsidR="001341D1" w:rsidRDefault="00965B90">
          <w:pPr>
            <w:pStyle w:val="TOC2"/>
            <w:tabs>
              <w:tab w:val="left" w:pos="880"/>
              <w:tab w:val="right" w:leader="dot" w:pos="9016"/>
            </w:tabs>
            <w:rPr>
              <w:rFonts w:eastAsiaTheme="minorEastAsia"/>
              <w:noProof/>
              <w:lang w:eastAsia="en-GB"/>
            </w:rPr>
          </w:pPr>
          <w:hyperlink w:anchor="_Toc139012495" w:history="1">
            <w:r w:rsidR="001341D1" w:rsidRPr="00B74820">
              <w:rPr>
                <w:rStyle w:val="Hyperlink"/>
                <w:rFonts w:ascii="Arial" w:hAnsi="Arial" w:cs="Arial"/>
                <w:noProof/>
              </w:rPr>
              <w:t>4.2.</w:t>
            </w:r>
            <w:r w:rsidR="001341D1">
              <w:rPr>
                <w:rFonts w:eastAsiaTheme="minorEastAsia"/>
                <w:noProof/>
                <w:lang w:eastAsia="en-GB"/>
              </w:rPr>
              <w:tab/>
            </w:r>
            <w:r w:rsidR="001341D1" w:rsidRPr="00B74820">
              <w:rPr>
                <w:rStyle w:val="Hyperlink"/>
                <w:rFonts w:ascii="Arial" w:hAnsi="Arial" w:cs="Arial"/>
                <w:noProof/>
              </w:rPr>
              <w:t>Give the teams working in our localities, the authority to determine the best ways to deliver improvements in health and care delivery for local people</w:t>
            </w:r>
            <w:r w:rsidR="001341D1">
              <w:rPr>
                <w:noProof/>
                <w:webHidden/>
              </w:rPr>
              <w:tab/>
            </w:r>
            <w:r w:rsidR="001341D1">
              <w:rPr>
                <w:noProof/>
                <w:webHidden/>
              </w:rPr>
              <w:fldChar w:fldCharType="begin"/>
            </w:r>
            <w:r w:rsidR="001341D1">
              <w:rPr>
                <w:noProof/>
                <w:webHidden/>
              </w:rPr>
              <w:instrText xml:space="preserve"> PAGEREF _Toc139012495 \h </w:instrText>
            </w:r>
            <w:r w:rsidR="001341D1">
              <w:rPr>
                <w:noProof/>
                <w:webHidden/>
              </w:rPr>
            </w:r>
            <w:r w:rsidR="001341D1">
              <w:rPr>
                <w:noProof/>
                <w:webHidden/>
              </w:rPr>
              <w:fldChar w:fldCharType="separate"/>
            </w:r>
            <w:r w:rsidR="001341D1">
              <w:rPr>
                <w:noProof/>
                <w:webHidden/>
              </w:rPr>
              <w:t>55</w:t>
            </w:r>
            <w:r w:rsidR="001341D1">
              <w:rPr>
                <w:noProof/>
                <w:webHidden/>
              </w:rPr>
              <w:fldChar w:fldCharType="end"/>
            </w:r>
          </w:hyperlink>
        </w:p>
        <w:p w14:paraId="798F0079" w14:textId="0D339076" w:rsidR="001341D1" w:rsidRDefault="00965B90">
          <w:pPr>
            <w:pStyle w:val="TOC2"/>
            <w:tabs>
              <w:tab w:val="left" w:pos="880"/>
              <w:tab w:val="right" w:leader="dot" w:pos="9016"/>
            </w:tabs>
            <w:rPr>
              <w:rFonts w:eastAsiaTheme="minorEastAsia"/>
              <w:noProof/>
              <w:lang w:eastAsia="en-GB"/>
            </w:rPr>
          </w:pPr>
          <w:hyperlink w:anchor="_Toc139012496" w:history="1">
            <w:r w:rsidR="001341D1" w:rsidRPr="00B74820">
              <w:rPr>
                <w:rStyle w:val="Hyperlink"/>
                <w:rFonts w:ascii="Arial" w:hAnsi="Arial" w:cs="Arial"/>
                <w:noProof/>
              </w:rPr>
              <w:t>4.3.</w:t>
            </w:r>
            <w:r w:rsidR="001341D1">
              <w:rPr>
                <w:rFonts w:eastAsiaTheme="minorEastAsia"/>
                <w:noProof/>
                <w:lang w:eastAsia="en-GB"/>
              </w:rPr>
              <w:tab/>
            </w:r>
            <w:r w:rsidR="001341D1" w:rsidRPr="00B74820">
              <w:rPr>
                <w:rStyle w:val="Hyperlink"/>
                <w:rFonts w:ascii="Arial" w:hAnsi="Arial" w:cs="Arial"/>
                <w:noProof/>
              </w:rPr>
              <w:t>Give people more control over their care</w:t>
            </w:r>
            <w:r w:rsidR="001341D1">
              <w:rPr>
                <w:noProof/>
                <w:webHidden/>
              </w:rPr>
              <w:tab/>
            </w:r>
            <w:r w:rsidR="001341D1">
              <w:rPr>
                <w:noProof/>
                <w:webHidden/>
              </w:rPr>
              <w:fldChar w:fldCharType="begin"/>
            </w:r>
            <w:r w:rsidR="001341D1">
              <w:rPr>
                <w:noProof/>
                <w:webHidden/>
              </w:rPr>
              <w:instrText xml:space="preserve"> PAGEREF _Toc139012496 \h </w:instrText>
            </w:r>
            <w:r w:rsidR="001341D1">
              <w:rPr>
                <w:noProof/>
                <w:webHidden/>
              </w:rPr>
            </w:r>
            <w:r w:rsidR="001341D1">
              <w:rPr>
                <w:noProof/>
                <w:webHidden/>
              </w:rPr>
              <w:fldChar w:fldCharType="separate"/>
            </w:r>
            <w:r w:rsidR="001341D1">
              <w:rPr>
                <w:noProof/>
                <w:webHidden/>
              </w:rPr>
              <w:t>55</w:t>
            </w:r>
            <w:r w:rsidR="001341D1">
              <w:rPr>
                <w:noProof/>
                <w:webHidden/>
              </w:rPr>
              <w:fldChar w:fldCharType="end"/>
            </w:r>
          </w:hyperlink>
        </w:p>
        <w:p w14:paraId="7E120BD4" w14:textId="59BA2925" w:rsidR="001341D1" w:rsidRDefault="00965B90">
          <w:pPr>
            <w:pStyle w:val="TOC3"/>
            <w:tabs>
              <w:tab w:val="left" w:pos="880"/>
              <w:tab w:val="right" w:leader="dot" w:pos="9016"/>
            </w:tabs>
            <w:rPr>
              <w:rFonts w:eastAsiaTheme="minorEastAsia"/>
              <w:noProof/>
              <w:lang w:eastAsia="en-GB"/>
            </w:rPr>
          </w:pPr>
          <w:hyperlink w:anchor="_Toc139012497" w:history="1">
            <w:r w:rsidR="001341D1" w:rsidRPr="00B74820">
              <w:rPr>
                <w:rStyle w:val="Hyperlink"/>
                <w:rFonts w:ascii="Arial" w:hAnsi="Arial" w:cs="Arial"/>
                <w:noProof/>
              </w:rPr>
              <w:t>1.</w:t>
            </w:r>
            <w:r w:rsidR="001341D1">
              <w:rPr>
                <w:rFonts w:eastAsiaTheme="minorEastAsia"/>
                <w:noProof/>
                <w:lang w:eastAsia="en-GB"/>
              </w:rPr>
              <w:tab/>
            </w:r>
            <w:r w:rsidR="001341D1" w:rsidRPr="00B74820">
              <w:rPr>
                <w:rStyle w:val="Hyperlink"/>
                <w:rFonts w:ascii="Arial" w:hAnsi="Arial" w:cs="Arial"/>
                <w:noProof/>
              </w:rPr>
              <w:t>The use of digital technologies</w:t>
            </w:r>
            <w:r w:rsidR="001341D1">
              <w:rPr>
                <w:noProof/>
                <w:webHidden/>
              </w:rPr>
              <w:tab/>
            </w:r>
            <w:r w:rsidR="001341D1">
              <w:rPr>
                <w:noProof/>
                <w:webHidden/>
              </w:rPr>
              <w:fldChar w:fldCharType="begin"/>
            </w:r>
            <w:r w:rsidR="001341D1">
              <w:rPr>
                <w:noProof/>
                <w:webHidden/>
              </w:rPr>
              <w:instrText xml:space="preserve"> PAGEREF _Toc139012497 \h </w:instrText>
            </w:r>
            <w:r w:rsidR="001341D1">
              <w:rPr>
                <w:noProof/>
                <w:webHidden/>
              </w:rPr>
            </w:r>
            <w:r w:rsidR="001341D1">
              <w:rPr>
                <w:noProof/>
                <w:webHidden/>
              </w:rPr>
              <w:fldChar w:fldCharType="separate"/>
            </w:r>
            <w:r w:rsidR="001341D1">
              <w:rPr>
                <w:noProof/>
                <w:webHidden/>
              </w:rPr>
              <w:t>55</w:t>
            </w:r>
            <w:r w:rsidR="001341D1">
              <w:rPr>
                <w:noProof/>
                <w:webHidden/>
              </w:rPr>
              <w:fldChar w:fldCharType="end"/>
            </w:r>
          </w:hyperlink>
        </w:p>
        <w:p w14:paraId="155CB72F" w14:textId="21E896CC" w:rsidR="001341D1" w:rsidRDefault="00965B90">
          <w:pPr>
            <w:pStyle w:val="TOC3"/>
            <w:tabs>
              <w:tab w:val="left" w:pos="880"/>
              <w:tab w:val="right" w:leader="dot" w:pos="9016"/>
            </w:tabs>
            <w:rPr>
              <w:rFonts w:eastAsiaTheme="minorEastAsia"/>
              <w:noProof/>
              <w:lang w:eastAsia="en-GB"/>
            </w:rPr>
          </w:pPr>
          <w:hyperlink w:anchor="_Toc139012498" w:history="1">
            <w:r w:rsidR="001341D1" w:rsidRPr="00B74820">
              <w:rPr>
                <w:rStyle w:val="Hyperlink"/>
                <w:rFonts w:ascii="Arial" w:hAnsi="Arial" w:cs="Arial"/>
                <w:noProof/>
              </w:rPr>
              <w:t>2.</w:t>
            </w:r>
            <w:r w:rsidR="001341D1">
              <w:rPr>
                <w:rFonts w:eastAsiaTheme="minorEastAsia"/>
                <w:noProof/>
                <w:lang w:eastAsia="en-GB"/>
              </w:rPr>
              <w:tab/>
            </w:r>
            <w:r w:rsidR="001341D1" w:rsidRPr="00B74820">
              <w:rPr>
                <w:rStyle w:val="Hyperlink"/>
                <w:rFonts w:ascii="Arial" w:hAnsi="Arial" w:cs="Arial"/>
                <w:noProof/>
              </w:rPr>
              <w:t>Personalised Care</w:t>
            </w:r>
            <w:r w:rsidR="001341D1">
              <w:rPr>
                <w:noProof/>
                <w:webHidden/>
              </w:rPr>
              <w:tab/>
            </w:r>
            <w:r w:rsidR="001341D1">
              <w:rPr>
                <w:noProof/>
                <w:webHidden/>
              </w:rPr>
              <w:fldChar w:fldCharType="begin"/>
            </w:r>
            <w:r w:rsidR="001341D1">
              <w:rPr>
                <w:noProof/>
                <w:webHidden/>
              </w:rPr>
              <w:instrText xml:space="preserve"> PAGEREF _Toc139012498 \h </w:instrText>
            </w:r>
            <w:r w:rsidR="001341D1">
              <w:rPr>
                <w:noProof/>
                <w:webHidden/>
              </w:rPr>
            </w:r>
            <w:r w:rsidR="001341D1">
              <w:rPr>
                <w:noProof/>
                <w:webHidden/>
              </w:rPr>
              <w:fldChar w:fldCharType="separate"/>
            </w:r>
            <w:r w:rsidR="001341D1">
              <w:rPr>
                <w:noProof/>
                <w:webHidden/>
              </w:rPr>
              <w:t>56</w:t>
            </w:r>
            <w:r w:rsidR="001341D1">
              <w:rPr>
                <w:noProof/>
                <w:webHidden/>
              </w:rPr>
              <w:fldChar w:fldCharType="end"/>
            </w:r>
          </w:hyperlink>
        </w:p>
        <w:p w14:paraId="20EC4098" w14:textId="527D7084" w:rsidR="001341D1" w:rsidRDefault="00965B90">
          <w:pPr>
            <w:pStyle w:val="TOC3"/>
            <w:tabs>
              <w:tab w:val="left" w:pos="880"/>
              <w:tab w:val="right" w:leader="dot" w:pos="9016"/>
            </w:tabs>
            <w:rPr>
              <w:rFonts w:eastAsiaTheme="minorEastAsia"/>
              <w:noProof/>
              <w:lang w:eastAsia="en-GB"/>
            </w:rPr>
          </w:pPr>
          <w:hyperlink w:anchor="_Toc139012499" w:history="1">
            <w:r w:rsidR="001341D1" w:rsidRPr="00B74820">
              <w:rPr>
                <w:rStyle w:val="Hyperlink"/>
                <w:rFonts w:ascii="Arial" w:hAnsi="Arial" w:cs="Arial"/>
                <w:noProof/>
              </w:rPr>
              <w:t>3.</w:t>
            </w:r>
            <w:r w:rsidR="001341D1">
              <w:rPr>
                <w:rFonts w:eastAsiaTheme="minorEastAsia"/>
                <w:noProof/>
                <w:lang w:eastAsia="en-GB"/>
              </w:rPr>
              <w:tab/>
            </w:r>
            <w:r w:rsidR="001341D1" w:rsidRPr="00B74820">
              <w:rPr>
                <w:rStyle w:val="Hyperlink"/>
                <w:rFonts w:ascii="Arial" w:hAnsi="Arial" w:cs="Arial"/>
                <w:noProof/>
              </w:rPr>
              <w:t>Choice of Elective Surgery</w:t>
            </w:r>
            <w:r w:rsidR="001341D1">
              <w:rPr>
                <w:noProof/>
                <w:webHidden/>
              </w:rPr>
              <w:tab/>
            </w:r>
            <w:r w:rsidR="001341D1">
              <w:rPr>
                <w:noProof/>
                <w:webHidden/>
              </w:rPr>
              <w:fldChar w:fldCharType="begin"/>
            </w:r>
            <w:r w:rsidR="001341D1">
              <w:rPr>
                <w:noProof/>
                <w:webHidden/>
              </w:rPr>
              <w:instrText xml:space="preserve"> PAGEREF _Toc139012499 \h </w:instrText>
            </w:r>
            <w:r w:rsidR="001341D1">
              <w:rPr>
                <w:noProof/>
                <w:webHidden/>
              </w:rPr>
            </w:r>
            <w:r w:rsidR="001341D1">
              <w:rPr>
                <w:noProof/>
                <w:webHidden/>
              </w:rPr>
              <w:fldChar w:fldCharType="separate"/>
            </w:r>
            <w:r w:rsidR="001341D1">
              <w:rPr>
                <w:noProof/>
                <w:webHidden/>
              </w:rPr>
              <w:t>57</w:t>
            </w:r>
            <w:r w:rsidR="001341D1">
              <w:rPr>
                <w:noProof/>
                <w:webHidden/>
              </w:rPr>
              <w:fldChar w:fldCharType="end"/>
            </w:r>
          </w:hyperlink>
        </w:p>
        <w:p w14:paraId="2276DBBD" w14:textId="4EB46873" w:rsidR="001341D1" w:rsidRDefault="00965B90">
          <w:pPr>
            <w:pStyle w:val="TOC2"/>
            <w:tabs>
              <w:tab w:val="left" w:pos="880"/>
              <w:tab w:val="right" w:leader="dot" w:pos="9016"/>
            </w:tabs>
            <w:rPr>
              <w:rFonts w:eastAsiaTheme="minorEastAsia"/>
              <w:noProof/>
              <w:lang w:eastAsia="en-GB"/>
            </w:rPr>
          </w:pPr>
          <w:hyperlink w:anchor="_Toc139012500" w:history="1">
            <w:r w:rsidR="001341D1" w:rsidRPr="00B74820">
              <w:rPr>
                <w:rStyle w:val="Hyperlink"/>
                <w:rFonts w:ascii="Arial" w:hAnsi="Arial" w:cs="Arial"/>
                <w:noProof/>
              </w:rPr>
              <w:t>4.4.</w:t>
            </w:r>
            <w:r w:rsidR="001341D1">
              <w:rPr>
                <w:rFonts w:eastAsiaTheme="minorEastAsia"/>
                <w:noProof/>
                <w:lang w:eastAsia="en-GB"/>
              </w:rPr>
              <w:tab/>
            </w:r>
            <w:r w:rsidR="001341D1" w:rsidRPr="00B74820">
              <w:rPr>
                <w:rStyle w:val="Hyperlink"/>
                <w:rFonts w:ascii="Arial" w:hAnsi="Arial" w:cs="Arial"/>
                <w:noProof/>
              </w:rPr>
              <w:t>Identify and remove activities from the provision of care which result in time and cost being expended but do not materially improve patient outcomes</w:t>
            </w:r>
            <w:r w:rsidR="001341D1">
              <w:rPr>
                <w:noProof/>
                <w:webHidden/>
              </w:rPr>
              <w:tab/>
            </w:r>
            <w:r w:rsidR="001341D1">
              <w:rPr>
                <w:noProof/>
                <w:webHidden/>
              </w:rPr>
              <w:fldChar w:fldCharType="begin"/>
            </w:r>
            <w:r w:rsidR="001341D1">
              <w:rPr>
                <w:noProof/>
                <w:webHidden/>
              </w:rPr>
              <w:instrText xml:space="preserve"> PAGEREF _Toc139012500 \h </w:instrText>
            </w:r>
            <w:r w:rsidR="001341D1">
              <w:rPr>
                <w:noProof/>
                <w:webHidden/>
              </w:rPr>
            </w:r>
            <w:r w:rsidR="001341D1">
              <w:rPr>
                <w:noProof/>
                <w:webHidden/>
              </w:rPr>
              <w:fldChar w:fldCharType="separate"/>
            </w:r>
            <w:r w:rsidR="001341D1">
              <w:rPr>
                <w:noProof/>
                <w:webHidden/>
              </w:rPr>
              <w:t>57</w:t>
            </w:r>
            <w:r w:rsidR="001341D1">
              <w:rPr>
                <w:noProof/>
                <w:webHidden/>
              </w:rPr>
              <w:fldChar w:fldCharType="end"/>
            </w:r>
          </w:hyperlink>
        </w:p>
        <w:p w14:paraId="44D8B74E" w14:textId="53EEA9D5" w:rsidR="001341D1" w:rsidRDefault="00965B90">
          <w:pPr>
            <w:pStyle w:val="TOC3"/>
            <w:tabs>
              <w:tab w:val="left" w:pos="880"/>
              <w:tab w:val="right" w:leader="dot" w:pos="9016"/>
            </w:tabs>
            <w:rPr>
              <w:rFonts w:eastAsiaTheme="minorEastAsia"/>
              <w:noProof/>
              <w:lang w:eastAsia="en-GB"/>
            </w:rPr>
          </w:pPr>
          <w:hyperlink w:anchor="_Toc139012501" w:history="1">
            <w:r w:rsidR="001341D1" w:rsidRPr="00B74820">
              <w:rPr>
                <w:rStyle w:val="Hyperlink"/>
                <w:rFonts w:ascii="Arial" w:hAnsi="Arial" w:cs="Arial"/>
                <w:noProof/>
              </w:rPr>
              <w:t>1.</w:t>
            </w:r>
            <w:r w:rsidR="001341D1">
              <w:rPr>
                <w:rFonts w:eastAsiaTheme="minorEastAsia"/>
                <w:noProof/>
                <w:lang w:eastAsia="en-GB"/>
              </w:rPr>
              <w:tab/>
            </w:r>
            <w:r w:rsidR="001341D1" w:rsidRPr="00B74820">
              <w:rPr>
                <w:rStyle w:val="Hyperlink"/>
                <w:rFonts w:ascii="Arial" w:hAnsi="Arial" w:cs="Arial"/>
                <w:noProof/>
              </w:rPr>
              <w:t>Use of acute resource</w:t>
            </w:r>
            <w:r w:rsidR="001341D1">
              <w:rPr>
                <w:noProof/>
                <w:webHidden/>
              </w:rPr>
              <w:tab/>
            </w:r>
            <w:r w:rsidR="001341D1">
              <w:rPr>
                <w:noProof/>
                <w:webHidden/>
              </w:rPr>
              <w:fldChar w:fldCharType="begin"/>
            </w:r>
            <w:r w:rsidR="001341D1">
              <w:rPr>
                <w:noProof/>
                <w:webHidden/>
              </w:rPr>
              <w:instrText xml:space="preserve"> PAGEREF _Toc139012501 \h </w:instrText>
            </w:r>
            <w:r w:rsidR="001341D1">
              <w:rPr>
                <w:noProof/>
                <w:webHidden/>
              </w:rPr>
            </w:r>
            <w:r w:rsidR="001341D1">
              <w:rPr>
                <w:noProof/>
                <w:webHidden/>
              </w:rPr>
              <w:fldChar w:fldCharType="separate"/>
            </w:r>
            <w:r w:rsidR="001341D1">
              <w:rPr>
                <w:noProof/>
                <w:webHidden/>
              </w:rPr>
              <w:t>57</w:t>
            </w:r>
            <w:r w:rsidR="001341D1">
              <w:rPr>
                <w:noProof/>
                <w:webHidden/>
              </w:rPr>
              <w:fldChar w:fldCharType="end"/>
            </w:r>
          </w:hyperlink>
        </w:p>
        <w:p w14:paraId="48FCF66A" w14:textId="0CC4522A" w:rsidR="001341D1" w:rsidRDefault="00965B90">
          <w:pPr>
            <w:pStyle w:val="TOC3"/>
            <w:tabs>
              <w:tab w:val="left" w:pos="880"/>
              <w:tab w:val="right" w:leader="dot" w:pos="9016"/>
            </w:tabs>
            <w:rPr>
              <w:rFonts w:eastAsiaTheme="minorEastAsia"/>
              <w:noProof/>
              <w:lang w:eastAsia="en-GB"/>
            </w:rPr>
          </w:pPr>
          <w:hyperlink w:anchor="_Toc139012502" w:history="1">
            <w:r w:rsidR="001341D1" w:rsidRPr="00B74820">
              <w:rPr>
                <w:rStyle w:val="Hyperlink"/>
                <w:rFonts w:ascii="Arial" w:hAnsi="Arial" w:cs="Arial"/>
                <w:noProof/>
              </w:rPr>
              <w:t>2.</w:t>
            </w:r>
            <w:r w:rsidR="001341D1">
              <w:rPr>
                <w:rFonts w:eastAsiaTheme="minorEastAsia"/>
                <w:noProof/>
                <w:lang w:eastAsia="en-GB"/>
              </w:rPr>
              <w:tab/>
            </w:r>
            <w:r w:rsidR="001341D1" w:rsidRPr="00B74820">
              <w:rPr>
                <w:rStyle w:val="Hyperlink"/>
                <w:rFonts w:ascii="Arial" w:hAnsi="Arial" w:cs="Arial"/>
                <w:noProof/>
              </w:rPr>
              <w:t>Urgent and Emergency Care triage</w:t>
            </w:r>
            <w:r w:rsidR="001341D1">
              <w:rPr>
                <w:noProof/>
                <w:webHidden/>
              </w:rPr>
              <w:tab/>
            </w:r>
            <w:r w:rsidR="001341D1">
              <w:rPr>
                <w:noProof/>
                <w:webHidden/>
              </w:rPr>
              <w:fldChar w:fldCharType="begin"/>
            </w:r>
            <w:r w:rsidR="001341D1">
              <w:rPr>
                <w:noProof/>
                <w:webHidden/>
              </w:rPr>
              <w:instrText xml:space="preserve"> PAGEREF _Toc139012502 \h </w:instrText>
            </w:r>
            <w:r w:rsidR="001341D1">
              <w:rPr>
                <w:noProof/>
                <w:webHidden/>
              </w:rPr>
            </w:r>
            <w:r w:rsidR="001341D1">
              <w:rPr>
                <w:noProof/>
                <w:webHidden/>
              </w:rPr>
              <w:fldChar w:fldCharType="separate"/>
            </w:r>
            <w:r w:rsidR="001341D1">
              <w:rPr>
                <w:noProof/>
                <w:webHidden/>
              </w:rPr>
              <w:t>57</w:t>
            </w:r>
            <w:r w:rsidR="001341D1">
              <w:rPr>
                <w:noProof/>
                <w:webHidden/>
              </w:rPr>
              <w:fldChar w:fldCharType="end"/>
            </w:r>
          </w:hyperlink>
        </w:p>
        <w:p w14:paraId="2B861A80" w14:textId="3662B309" w:rsidR="001341D1" w:rsidRDefault="00965B90">
          <w:pPr>
            <w:pStyle w:val="TOC2"/>
            <w:tabs>
              <w:tab w:val="left" w:pos="880"/>
              <w:tab w:val="right" w:leader="dot" w:pos="9016"/>
            </w:tabs>
            <w:rPr>
              <w:rFonts w:eastAsiaTheme="minorEastAsia"/>
              <w:noProof/>
              <w:lang w:eastAsia="en-GB"/>
            </w:rPr>
          </w:pPr>
          <w:hyperlink w:anchor="_Toc139012503" w:history="1">
            <w:r w:rsidR="001341D1" w:rsidRPr="00B74820">
              <w:rPr>
                <w:rStyle w:val="Hyperlink"/>
                <w:rFonts w:ascii="Arial" w:hAnsi="Arial" w:cs="Arial"/>
                <w:noProof/>
              </w:rPr>
              <w:t>4.5.</w:t>
            </w:r>
            <w:r w:rsidR="001341D1">
              <w:rPr>
                <w:rFonts w:eastAsiaTheme="minorEastAsia"/>
                <w:noProof/>
                <w:lang w:eastAsia="en-GB"/>
              </w:rPr>
              <w:tab/>
            </w:r>
            <w:r w:rsidR="001341D1" w:rsidRPr="00B74820">
              <w:rPr>
                <w:rStyle w:val="Hyperlink"/>
                <w:rFonts w:ascii="Arial" w:hAnsi="Arial" w:cs="Arial"/>
                <w:noProof/>
              </w:rPr>
              <w:t>Prioritise the improvement of the System's Intelligence Function and the capacity and capability of its research programme</w:t>
            </w:r>
            <w:r w:rsidR="001341D1">
              <w:rPr>
                <w:noProof/>
                <w:webHidden/>
              </w:rPr>
              <w:tab/>
            </w:r>
            <w:r w:rsidR="001341D1">
              <w:rPr>
                <w:noProof/>
                <w:webHidden/>
              </w:rPr>
              <w:fldChar w:fldCharType="begin"/>
            </w:r>
            <w:r w:rsidR="001341D1">
              <w:rPr>
                <w:noProof/>
                <w:webHidden/>
              </w:rPr>
              <w:instrText xml:space="preserve"> PAGEREF _Toc139012503 \h </w:instrText>
            </w:r>
            <w:r w:rsidR="001341D1">
              <w:rPr>
                <w:noProof/>
                <w:webHidden/>
              </w:rPr>
            </w:r>
            <w:r w:rsidR="001341D1">
              <w:rPr>
                <w:noProof/>
                <w:webHidden/>
              </w:rPr>
              <w:fldChar w:fldCharType="separate"/>
            </w:r>
            <w:r w:rsidR="001341D1">
              <w:rPr>
                <w:noProof/>
                <w:webHidden/>
              </w:rPr>
              <w:t>58</w:t>
            </w:r>
            <w:r w:rsidR="001341D1">
              <w:rPr>
                <w:noProof/>
                <w:webHidden/>
              </w:rPr>
              <w:fldChar w:fldCharType="end"/>
            </w:r>
          </w:hyperlink>
        </w:p>
        <w:p w14:paraId="52B359BF" w14:textId="7A20C6FA" w:rsidR="001341D1" w:rsidRDefault="00965B90">
          <w:pPr>
            <w:pStyle w:val="TOC1"/>
            <w:tabs>
              <w:tab w:val="left" w:pos="440"/>
            </w:tabs>
            <w:rPr>
              <w:rFonts w:eastAsiaTheme="minorEastAsia"/>
              <w:noProof/>
              <w:lang w:eastAsia="en-GB"/>
            </w:rPr>
          </w:pPr>
          <w:hyperlink w:anchor="_Toc139012504" w:history="1">
            <w:r w:rsidR="001341D1" w:rsidRPr="00B74820">
              <w:rPr>
                <w:rStyle w:val="Hyperlink"/>
                <w:rFonts w:ascii="Arial" w:hAnsi="Arial" w:cs="Arial"/>
                <w:b/>
                <w:bCs/>
                <w:noProof/>
              </w:rPr>
              <w:t>5.</w:t>
            </w:r>
            <w:r w:rsidR="001341D1">
              <w:rPr>
                <w:rFonts w:eastAsiaTheme="minorEastAsia"/>
                <w:noProof/>
                <w:lang w:eastAsia="en-GB"/>
              </w:rPr>
              <w:tab/>
            </w:r>
            <w:r w:rsidR="001341D1" w:rsidRPr="00B74820">
              <w:rPr>
                <w:rStyle w:val="Hyperlink"/>
                <w:rFonts w:ascii="Arial" w:hAnsi="Arial" w:cs="Arial"/>
                <w:b/>
                <w:bCs/>
                <w:noProof/>
              </w:rPr>
              <w:t>Building on this action and going further</w:t>
            </w:r>
            <w:r w:rsidR="001341D1">
              <w:rPr>
                <w:noProof/>
                <w:webHidden/>
              </w:rPr>
              <w:tab/>
            </w:r>
            <w:r w:rsidR="001341D1">
              <w:rPr>
                <w:noProof/>
                <w:webHidden/>
              </w:rPr>
              <w:fldChar w:fldCharType="begin"/>
            </w:r>
            <w:r w:rsidR="001341D1">
              <w:rPr>
                <w:noProof/>
                <w:webHidden/>
              </w:rPr>
              <w:instrText xml:space="preserve"> PAGEREF _Toc139012504 \h </w:instrText>
            </w:r>
            <w:r w:rsidR="001341D1">
              <w:rPr>
                <w:noProof/>
                <w:webHidden/>
              </w:rPr>
            </w:r>
            <w:r w:rsidR="001341D1">
              <w:rPr>
                <w:noProof/>
                <w:webHidden/>
              </w:rPr>
              <w:fldChar w:fldCharType="separate"/>
            </w:r>
            <w:r w:rsidR="001341D1">
              <w:rPr>
                <w:noProof/>
                <w:webHidden/>
              </w:rPr>
              <w:t>59</w:t>
            </w:r>
            <w:r w:rsidR="001341D1">
              <w:rPr>
                <w:noProof/>
                <w:webHidden/>
              </w:rPr>
              <w:fldChar w:fldCharType="end"/>
            </w:r>
          </w:hyperlink>
        </w:p>
        <w:p w14:paraId="4586C589" w14:textId="5503A264" w:rsidR="001341D1" w:rsidRDefault="00965B90">
          <w:pPr>
            <w:pStyle w:val="TOC2"/>
            <w:tabs>
              <w:tab w:val="left" w:pos="880"/>
              <w:tab w:val="right" w:leader="dot" w:pos="9016"/>
            </w:tabs>
            <w:rPr>
              <w:rFonts w:eastAsiaTheme="minorEastAsia"/>
              <w:noProof/>
              <w:lang w:eastAsia="en-GB"/>
            </w:rPr>
          </w:pPr>
          <w:hyperlink w:anchor="_Toc139012505" w:history="1">
            <w:r w:rsidR="001341D1" w:rsidRPr="00B74820">
              <w:rPr>
                <w:rStyle w:val="Hyperlink"/>
                <w:rFonts w:ascii="Arial" w:hAnsi="Arial" w:cs="Arial"/>
                <w:b/>
                <w:bCs/>
                <w:noProof/>
              </w:rPr>
              <w:t>5.1.</w:t>
            </w:r>
            <w:r w:rsidR="001341D1">
              <w:rPr>
                <w:rFonts w:eastAsiaTheme="minorEastAsia"/>
                <w:noProof/>
                <w:lang w:eastAsia="en-GB"/>
              </w:rPr>
              <w:tab/>
            </w:r>
            <w:r w:rsidR="001341D1" w:rsidRPr="00B74820">
              <w:rPr>
                <w:rStyle w:val="Hyperlink"/>
                <w:rFonts w:ascii="Arial" w:hAnsi="Arial" w:cs="Arial"/>
                <w:b/>
                <w:bCs/>
                <w:noProof/>
              </w:rPr>
              <w:t>Creating the conditions for change to happen</w:t>
            </w:r>
            <w:r w:rsidR="001341D1">
              <w:rPr>
                <w:noProof/>
                <w:webHidden/>
              </w:rPr>
              <w:tab/>
            </w:r>
            <w:r w:rsidR="001341D1">
              <w:rPr>
                <w:noProof/>
                <w:webHidden/>
              </w:rPr>
              <w:fldChar w:fldCharType="begin"/>
            </w:r>
            <w:r w:rsidR="001341D1">
              <w:rPr>
                <w:noProof/>
                <w:webHidden/>
              </w:rPr>
              <w:instrText xml:space="preserve"> PAGEREF _Toc139012505 \h </w:instrText>
            </w:r>
            <w:r w:rsidR="001341D1">
              <w:rPr>
                <w:noProof/>
                <w:webHidden/>
              </w:rPr>
            </w:r>
            <w:r w:rsidR="001341D1">
              <w:rPr>
                <w:noProof/>
                <w:webHidden/>
              </w:rPr>
              <w:fldChar w:fldCharType="separate"/>
            </w:r>
            <w:r w:rsidR="001341D1">
              <w:rPr>
                <w:noProof/>
                <w:webHidden/>
              </w:rPr>
              <w:t>59</w:t>
            </w:r>
            <w:r w:rsidR="001341D1">
              <w:rPr>
                <w:noProof/>
                <w:webHidden/>
              </w:rPr>
              <w:fldChar w:fldCharType="end"/>
            </w:r>
          </w:hyperlink>
        </w:p>
        <w:p w14:paraId="5E54E7BE" w14:textId="0EC92ABF" w:rsidR="001341D1" w:rsidRDefault="00965B90">
          <w:pPr>
            <w:pStyle w:val="TOC3"/>
            <w:tabs>
              <w:tab w:val="right" w:leader="dot" w:pos="9016"/>
            </w:tabs>
            <w:rPr>
              <w:rFonts w:eastAsiaTheme="minorEastAsia"/>
              <w:noProof/>
              <w:lang w:eastAsia="en-GB"/>
            </w:rPr>
          </w:pPr>
          <w:hyperlink w:anchor="_Toc139012506" w:history="1">
            <w:r w:rsidR="001341D1" w:rsidRPr="00B74820">
              <w:rPr>
                <w:rStyle w:val="Hyperlink"/>
                <w:rFonts w:ascii="Arial" w:hAnsi="Arial" w:cs="Arial"/>
                <w:noProof/>
              </w:rPr>
              <w:t>Immediate issues that we will focus on – July 2023 to November 2023</w:t>
            </w:r>
            <w:r w:rsidR="001341D1">
              <w:rPr>
                <w:noProof/>
                <w:webHidden/>
              </w:rPr>
              <w:tab/>
            </w:r>
            <w:r w:rsidR="001341D1">
              <w:rPr>
                <w:noProof/>
                <w:webHidden/>
              </w:rPr>
              <w:fldChar w:fldCharType="begin"/>
            </w:r>
            <w:r w:rsidR="001341D1">
              <w:rPr>
                <w:noProof/>
                <w:webHidden/>
              </w:rPr>
              <w:instrText xml:space="preserve"> PAGEREF _Toc139012506 \h </w:instrText>
            </w:r>
            <w:r w:rsidR="001341D1">
              <w:rPr>
                <w:noProof/>
                <w:webHidden/>
              </w:rPr>
            </w:r>
            <w:r w:rsidR="001341D1">
              <w:rPr>
                <w:noProof/>
                <w:webHidden/>
              </w:rPr>
              <w:fldChar w:fldCharType="separate"/>
            </w:r>
            <w:r w:rsidR="001341D1">
              <w:rPr>
                <w:noProof/>
                <w:webHidden/>
              </w:rPr>
              <w:t>59</w:t>
            </w:r>
            <w:r w:rsidR="001341D1">
              <w:rPr>
                <w:noProof/>
                <w:webHidden/>
              </w:rPr>
              <w:fldChar w:fldCharType="end"/>
            </w:r>
          </w:hyperlink>
        </w:p>
        <w:p w14:paraId="7A4B4F18" w14:textId="45778D47" w:rsidR="001341D1" w:rsidRDefault="00965B90">
          <w:pPr>
            <w:pStyle w:val="TOC3"/>
            <w:tabs>
              <w:tab w:val="right" w:leader="dot" w:pos="9016"/>
            </w:tabs>
            <w:rPr>
              <w:rFonts w:eastAsiaTheme="minorEastAsia"/>
              <w:noProof/>
              <w:lang w:eastAsia="en-GB"/>
            </w:rPr>
          </w:pPr>
          <w:hyperlink w:anchor="_Toc139012507" w:history="1">
            <w:r w:rsidR="001341D1" w:rsidRPr="00B74820">
              <w:rPr>
                <w:rStyle w:val="Hyperlink"/>
                <w:rFonts w:ascii="Arial" w:hAnsi="Arial" w:cs="Arial"/>
                <w:noProof/>
              </w:rPr>
              <w:t>Prioritisation</w:t>
            </w:r>
            <w:r w:rsidR="001341D1">
              <w:rPr>
                <w:noProof/>
                <w:webHidden/>
              </w:rPr>
              <w:tab/>
            </w:r>
            <w:r w:rsidR="001341D1">
              <w:rPr>
                <w:noProof/>
                <w:webHidden/>
              </w:rPr>
              <w:fldChar w:fldCharType="begin"/>
            </w:r>
            <w:r w:rsidR="001341D1">
              <w:rPr>
                <w:noProof/>
                <w:webHidden/>
              </w:rPr>
              <w:instrText xml:space="preserve"> PAGEREF _Toc139012507 \h </w:instrText>
            </w:r>
            <w:r w:rsidR="001341D1">
              <w:rPr>
                <w:noProof/>
                <w:webHidden/>
              </w:rPr>
            </w:r>
            <w:r w:rsidR="001341D1">
              <w:rPr>
                <w:noProof/>
                <w:webHidden/>
              </w:rPr>
              <w:fldChar w:fldCharType="separate"/>
            </w:r>
            <w:r w:rsidR="001341D1">
              <w:rPr>
                <w:noProof/>
                <w:webHidden/>
              </w:rPr>
              <w:t>59</w:t>
            </w:r>
            <w:r w:rsidR="001341D1">
              <w:rPr>
                <w:noProof/>
                <w:webHidden/>
              </w:rPr>
              <w:fldChar w:fldCharType="end"/>
            </w:r>
          </w:hyperlink>
        </w:p>
        <w:p w14:paraId="36263B37" w14:textId="1D6F2D3C" w:rsidR="001341D1" w:rsidRDefault="00965B90">
          <w:pPr>
            <w:pStyle w:val="TOC3"/>
            <w:tabs>
              <w:tab w:val="right" w:leader="dot" w:pos="9016"/>
            </w:tabs>
            <w:rPr>
              <w:rFonts w:eastAsiaTheme="minorEastAsia"/>
              <w:noProof/>
              <w:lang w:eastAsia="en-GB"/>
            </w:rPr>
          </w:pPr>
          <w:hyperlink w:anchor="_Toc139012508" w:history="1">
            <w:r w:rsidR="001341D1" w:rsidRPr="00B74820">
              <w:rPr>
                <w:rStyle w:val="Hyperlink"/>
                <w:rFonts w:ascii="Arial" w:hAnsi="Arial" w:cs="Arial"/>
                <w:noProof/>
              </w:rPr>
              <w:t>Financial</w:t>
            </w:r>
            <w:r w:rsidR="001341D1">
              <w:rPr>
                <w:noProof/>
                <w:webHidden/>
              </w:rPr>
              <w:tab/>
            </w:r>
            <w:r w:rsidR="001341D1">
              <w:rPr>
                <w:noProof/>
                <w:webHidden/>
              </w:rPr>
              <w:fldChar w:fldCharType="begin"/>
            </w:r>
            <w:r w:rsidR="001341D1">
              <w:rPr>
                <w:noProof/>
                <w:webHidden/>
              </w:rPr>
              <w:instrText xml:space="preserve"> PAGEREF _Toc139012508 \h </w:instrText>
            </w:r>
            <w:r w:rsidR="001341D1">
              <w:rPr>
                <w:noProof/>
                <w:webHidden/>
              </w:rPr>
            </w:r>
            <w:r w:rsidR="001341D1">
              <w:rPr>
                <w:noProof/>
                <w:webHidden/>
              </w:rPr>
              <w:fldChar w:fldCharType="separate"/>
            </w:r>
            <w:r w:rsidR="001341D1">
              <w:rPr>
                <w:noProof/>
                <w:webHidden/>
              </w:rPr>
              <w:t>59</w:t>
            </w:r>
            <w:r w:rsidR="001341D1">
              <w:rPr>
                <w:noProof/>
                <w:webHidden/>
              </w:rPr>
              <w:fldChar w:fldCharType="end"/>
            </w:r>
          </w:hyperlink>
        </w:p>
        <w:p w14:paraId="73BA6B3E" w14:textId="0D937FA3" w:rsidR="001341D1" w:rsidRDefault="00965B90">
          <w:pPr>
            <w:pStyle w:val="TOC3"/>
            <w:tabs>
              <w:tab w:val="right" w:leader="dot" w:pos="9016"/>
            </w:tabs>
            <w:rPr>
              <w:rFonts w:eastAsiaTheme="minorEastAsia"/>
              <w:noProof/>
              <w:lang w:eastAsia="en-GB"/>
            </w:rPr>
          </w:pPr>
          <w:hyperlink w:anchor="_Toc139012509" w:history="1">
            <w:r w:rsidR="001341D1" w:rsidRPr="00B74820">
              <w:rPr>
                <w:rStyle w:val="Hyperlink"/>
                <w:rFonts w:ascii="Arial" w:hAnsi="Arial" w:cs="Arial"/>
                <w:noProof/>
              </w:rPr>
              <w:t>Workforce</w:t>
            </w:r>
            <w:r w:rsidR="001341D1">
              <w:rPr>
                <w:noProof/>
                <w:webHidden/>
              </w:rPr>
              <w:tab/>
            </w:r>
            <w:r w:rsidR="001341D1">
              <w:rPr>
                <w:noProof/>
                <w:webHidden/>
              </w:rPr>
              <w:fldChar w:fldCharType="begin"/>
            </w:r>
            <w:r w:rsidR="001341D1">
              <w:rPr>
                <w:noProof/>
                <w:webHidden/>
              </w:rPr>
              <w:instrText xml:space="preserve"> PAGEREF _Toc139012509 \h </w:instrText>
            </w:r>
            <w:r w:rsidR="001341D1">
              <w:rPr>
                <w:noProof/>
                <w:webHidden/>
              </w:rPr>
            </w:r>
            <w:r w:rsidR="001341D1">
              <w:rPr>
                <w:noProof/>
                <w:webHidden/>
              </w:rPr>
              <w:fldChar w:fldCharType="separate"/>
            </w:r>
            <w:r w:rsidR="001341D1">
              <w:rPr>
                <w:noProof/>
                <w:webHidden/>
              </w:rPr>
              <w:t>60</w:t>
            </w:r>
            <w:r w:rsidR="001341D1">
              <w:rPr>
                <w:noProof/>
                <w:webHidden/>
              </w:rPr>
              <w:fldChar w:fldCharType="end"/>
            </w:r>
          </w:hyperlink>
        </w:p>
        <w:p w14:paraId="51B1278D" w14:textId="41487D12" w:rsidR="001341D1" w:rsidRDefault="00965B90">
          <w:pPr>
            <w:pStyle w:val="TOC3"/>
            <w:tabs>
              <w:tab w:val="right" w:leader="dot" w:pos="9016"/>
            </w:tabs>
            <w:rPr>
              <w:rFonts w:eastAsiaTheme="minorEastAsia"/>
              <w:noProof/>
              <w:lang w:eastAsia="en-GB"/>
            </w:rPr>
          </w:pPr>
          <w:hyperlink w:anchor="_Toc139012510" w:history="1">
            <w:r w:rsidR="001341D1" w:rsidRPr="00B74820">
              <w:rPr>
                <w:rStyle w:val="Hyperlink"/>
                <w:rFonts w:ascii="Arial" w:hAnsi="Arial" w:cs="Arial"/>
                <w:noProof/>
              </w:rPr>
              <w:t>Data</w:t>
            </w:r>
            <w:r w:rsidR="001341D1">
              <w:rPr>
                <w:noProof/>
                <w:webHidden/>
              </w:rPr>
              <w:tab/>
            </w:r>
            <w:r w:rsidR="001341D1">
              <w:rPr>
                <w:noProof/>
                <w:webHidden/>
              </w:rPr>
              <w:fldChar w:fldCharType="begin"/>
            </w:r>
            <w:r w:rsidR="001341D1">
              <w:rPr>
                <w:noProof/>
                <w:webHidden/>
              </w:rPr>
              <w:instrText xml:space="preserve"> PAGEREF _Toc139012510 \h </w:instrText>
            </w:r>
            <w:r w:rsidR="001341D1">
              <w:rPr>
                <w:noProof/>
                <w:webHidden/>
              </w:rPr>
            </w:r>
            <w:r w:rsidR="001341D1">
              <w:rPr>
                <w:noProof/>
                <w:webHidden/>
              </w:rPr>
              <w:fldChar w:fldCharType="separate"/>
            </w:r>
            <w:r w:rsidR="001341D1">
              <w:rPr>
                <w:noProof/>
                <w:webHidden/>
              </w:rPr>
              <w:t>60</w:t>
            </w:r>
            <w:r w:rsidR="001341D1">
              <w:rPr>
                <w:noProof/>
                <w:webHidden/>
              </w:rPr>
              <w:fldChar w:fldCharType="end"/>
            </w:r>
          </w:hyperlink>
        </w:p>
        <w:p w14:paraId="14473A25" w14:textId="2BB03C37" w:rsidR="001341D1" w:rsidRDefault="00965B90">
          <w:pPr>
            <w:pStyle w:val="TOC3"/>
            <w:tabs>
              <w:tab w:val="right" w:leader="dot" w:pos="9016"/>
            </w:tabs>
            <w:rPr>
              <w:rFonts w:eastAsiaTheme="minorEastAsia"/>
              <w:noProof/>
              <w:lang w:eastAsia="en-GB"/>
            </w:rPr>
          </w:pPr>
          <w:hyperlink w:anchor="_Toc139012511" w:history="1">
            <w:r w:rsidR="001341D1" w:rsidRPr="00B74820">
              <w:rPr>
                <w:rStyle w:val="Hyperlink"/>
                <w:rFonts w:ascii="Arial" w:hAnsi="Arial" w:cs="Arial"/>
                <w:noProof/>
              </w:rPr>
              <w:t>Other vital enabler development work</w:t>
            </w:r>
            <w:r w:rsidR="001341D1">
              <w:rPr>
                <w:noProof/>
                <w:webHidden/>
              </w:rPr>
              <w:tab/>
            </w:r>
            <w:r w:rsidR="001341D1">
              <w:rPr>
                <w:noProof/>
                <w:webHidden/>
              </w:rPr>
              <w:fldChar w:fldCharType="begin"/>
            </w:r>
            <w:r w:rsidR="001341D1">
              <w:rPr>
                <w:noProof/>
                <w:webHidden/>
              </w:rPr>
              <w:instrText xml:space="preserve"> PAGEREF _Toc139012511 \h </w:instrText>
            </w:r>
            <w:r w:rsidR="001341D1">
              <w:rPr>
                <w:noProof/>
                <w:webHidden/>
              </w:rPr>
            </w:r>
            <w:r w:rsidR="001341D1">
              <w:rPr>
                <w:noProof/>
                <w:webHidden/>
              </w:rPr>
              <w:fldChar w:fldCharType="separate"/>
            </w:r>
            <w:r w:rsidR="001341D1">
              <w:rPr>
                <w:noProof/>
                <w:webHidden/>
              </w:rPr>
              <w:t>60</w:t>
            </w:r>
            <w:r w:rsidR="001341D1">
              <w:rPr>
                <w:noProof/>
                <w:webHidden/>
              </w:rPr>
              <w:fldChar w:fldCharType="end"/>
            </w:r>
          </w:hyperlink>
        </w:p>
        <w:p w14:paraId="0B8E62D4" w14:textId="16D87C25" w:rsidR="001341D1" w:rsidRDefault="00965B90">
          <w:pPr>
            <w:pStyle w:val="TOC3"/>
            <w:tabs>
              <w:tab w:val="right" w:leader="dot" w:pos="9016"/>
            </w:tabs>
            <w:rPr>
              <w:rFonts w:eastAsiaTheme="minorEastAsia"/>
              <w:noProof/>
              <w:lang w:eastAsia="en-GB"/>
            </w:rPr>
          </w:pPr>
          <w:hyperlink w:anchor="_Toc139012512" w:history="1">
            <w:r w:rsidR="001341D1" w:rsidRPr="00B74820">
              <w:rPr>
                <w:rStyle w:val="Hyperlink"/>
                <w:rFonts w:ascii="Arial" w:hAnsi="Arial" w:cs="Arial"/>
                <w:noProof/>
              </w:rPr>
              <w:t>Working with the Voluntary, Community and Social Enterprises Sector (VCSE)</w:t>
            </w:r>
            <w:r w:rsidR="001341D1">
              <w:rPr>
                <w:noProof/>
                <w:webHidden/>
              </w:rPr>
              <w:tab/>
            </w:r>
            <w:r w:rsidR="001341D1">
              <w:rPr>
                <w:noProof/>
                <w:webHidden/>
              </w:rPr>
              <w:fldChar w:fldCharType="begin"/>
            </w:r>
            <w:r w:rsidR="001341D1">
              <w:rPr>
                <w:noProof/>
                <w:webHidden/>
              </w:rPr>
              <w:instrText xml:space="preserve"> PAGEREF _Toc139012512 \h </w:instrText>
            </w:r>
            <w:r w:rsidR="001341D1">
              <w:rPr>
                <w:noProof/>
                <w:webHidden/>
              </w:rPr>
            </w:r>
            <w:r w:rsidR="001341D1">
              <w:rPr>
                <w:noProof/>
                <w:webHidden/>
              </w:rPr>
              <w:fldChar w:fldCharType="separate"/>
            </w:r>
            <w:r w:rsidR="001341D1">
              <w:rPr>
                <w:noProof/>
                <w:webHidden/>
              </w:rPr>
              <w:t>60</w:t>
            </w:r>
            <w:r w:rsidR="001341D1">
              <w:rPr>
                <w:noProof/>
                <w:webHidden/>
              </w:rPr>
              <w:fldChar w:fldCharType="end"/>
            </w:r>
          </w:hyperlink>
        </w:p>
        <w:p w14:paraId="70721A22" w14:textId="46BA27B7" w:rsidR="001341D1" w:rsidRDefault="00965B90">
          <w:pPr>
            <w:pStyle w:val="TOC3"/>
            <w:tabs>
              <w:tab w:val="right" w:leader="dot" w:pos="9016"/>
            </w:tabs>
            <w:rPr>
              <w:rFonts w:eastAsiaTheme="minorEastAsia"/>
              <w:noProof/>
              <w:lang w:eastAsia="en-GB"/>
            </w:rPr>
          </w:pPr>
          <w:hyperlink w:anchor="_Toc139012513" w:history="1">
            <w:r w:rsidR="001341D1" w:rsidRPr="00B74820">
              <w:rPr>
                <w:rStyle w:val="Hyperlink"/>
                <w:rFonts w:ascii="Arial" w:hAnsi="Arial" w:cs="Arial"/>
                <w:noProof/>
              </w:rPr>
              <w:t>Estates</w:t>
            </w:r>
            <w:r w:rsidR="001341D1">
              <w:rPr>
                <w:noProof/>
                <w:webHidden/>
              </w:rPr>
              <w:tab/>
            </w:r>
            <w:r w:rsidR="001341D1">
              <w:rPr>
                <w:noProof/>
                <w:webHidden/>
              </w:rPr>
              <w:fldChar w:fldCharType="begin"/>
            </w:r>
            <w:r w:rsidR="001341D1">
              <w:rPr>
                <w:noProof/>
                <w:webHidden/>
              </w:rPr>
              <w:instrText xml:space="preserve"> PAGEREF _Toc139012513 \h </w:instrText>
            </w:r>
            <w:r w:rsidR="001341D1">
              <w:rPr>
                <w:noProof/>
                <w:webHidden/>
              </w:rPr>
            </w:r>
            <w:r w:rsidR="001341D1">
              <w:rPr>
                <w:noProof/>
                <w:webHidden/>
              </w:rPr>
              <w:fldChar w:fldCharType="separate"/>
            </w:r>
            <w:r w:rsidR="001341D1">
              <w:rPr>
                <w:noProof/>
                <w:webHidden/>
              </w:rPr>
              <w:t>61</w:t>
            </w:r>
            <w:r w:rsidR="001341D1">
              <w:rPr>
                <w:noProof/>
                <w:webHidden/>
              </w:rPr>
              <w:fldChar w:fldCharType="end"/>
            </w:r>
          </w:hyperlink>
        </w:p>
        <w:p w14:paraId="64617041" w14:textId="7E041713" w:rsidR="001341D1" w:rsidRDefault="00965B90">
          <w:pPr>
            <w:pStyle w:val="TOC3"/>
            <w:tabs>
              <w:tab w:val="right" w:leader="dot" w:pos="9016"/>
            </w:tabs>
            <w:rPr>
              <w:rFonts w:eastAsiaTheme="minorEastAsia"/>
              <w:noProof/>
              <w:lang w:eastAsia="en-GB"/>
            </w:rPr>
          </w:pPr>
          <w:hyperlink w:anchor="_Toc139012514" w:history="1">
            <w:r w:rsidR="001341D1" w:rsidRPr="00B74820">
              <w:rPr>
                <w:rStyle w:val="Hyperlink"/>
                <w:rFonts w:ascii="Arial" w:hAnsi="Arial" w:cs="Arial"/>
                <w:noProof/>
              </w:rPr>
              <w:t>Research and innovation</w:t>
            </w:r>
            <w:r w:rsidR="001341D1">
              <w:rPr>
                <w:noProof/>
                <w:webHidden/>
              </w:rPr>
              <w:tab/>
            </w:r>
            <w:r w:rsidR="001341D1">
              <w:rPr>
                <w:noProof/>
                <w:webHidden/>
              </w:rPr>
              <w:fldChar w:fldCharType="begin"/>
            </w:r>
            <w:r w:rsidR="001341D1">
              <w:rPr>
                <w:noProof/>
                <w:webHidden/>
              </w:rPr>
              <w:instrText xml:space="preserve"> PAGEREF _Toc139012514 \h </w:instrText>
            </w:r>
            <w:r w:rsidR="001341D1">
              <w:rPr>
                <w:noProof/>
                <w:webHidden/>
              </w:rPr>
            </w:r>
            <w:r w:rsidR="001341D1">
              <w:rPr>
                <w:noProof/>
                <w:webHidden/>
              </w:rPr>
              <w:fldChar w:fldCharType="separate"/>
            </w:r>
            <w:r w:rsidR="001341D1">
              <w:rPr>
                <w:noProof/>
                <w:webHidden/>
              </w:rPr>
              <w:t>61</w:t>
            </w:r>
            <w:r w:rsidR="001341D1">
              <w:rPr>
                <w:noProof/>
                <w:webHidden/>
              </w:rPr>
              <w:fldChar w:fldCharType="end"/>
            </w:r>
          </w:hyperlink>
        </w:p>
        <w:p w14:paraId="091C48A8" w14:textId="21A9E7D1" w:rsidR="001341D1" w:rsidRDefault="00965B90">
          <w:pPr>
            <w:pStyle w:val="TOC3"/>
            <w:tabs>
              <w:tab w:val="right" w:leader="dot" w:pos="9016"/>
            </w:tabs>
            <w:rPr>
              <w:rFonts w:eastAsiaTheme="minorEastAsia"/>
              <w:noProof/>
              <w:lang w:eastAsia="en-GB"/>
            </w:rPr>
          </w:pPr>
          <w:hyperlink w:anchor="_Toc139012515" w:history="1">
            <w:r w:rsidR="001341D1" w:rsidRPr="00B74820">
              <w:rPr>
                <w:rStyle w:val="Hyperlink"/>
                <w:rFonts w:ascii="Arial" w:hAnsi="Arial" w:cs="Arial"/>
                <w:noProof/>
              </w:rPr>
              <w:t>Digital and Data</w:t>
            </w:r>
            <w:r w:rsidR="001341D1">
              <w:rPr>
                <w:noProof/>
                <w:webHidden/>
              </w:rPr>
              <w:tab/>
            </w:r>
            <w:r w:rsidR="001341D1">
              <w:rPr>
                <w:noProof/>
                <w:webHidden/>
              </w:rPr>
              <w:fldChar w:fldCharType="begin"/>
            </w:r>
            <w:r w:rsidR="001341D1">
              <w:rPr>
                <w:noProof/>
                <w:webHidden/>
              </w:rPr>
              <w:instrText xml:space="preserve"> PAGEREF _Toc139012515 \h </w:instrText>
            </w:r>
            <w:r w:rsidR="001341D1">
              <w:rPr>
                <w:noProof/>
                <w:webHidden/>
              </w:rPr>
            </w:r>
            <w:r w:rsidR="001341D1">
              <w:rPr>
                <w:noProof/>
                <w:webHidden/>
              </w:rPr>
              <w:fldChar w:fldCharType="separate"/>
            </w:r>
            <w:r w:rsidR="001341D1">
              <w:rPr>
                <w:noProof/>
                <w:webHidden/>
              </w:rPr>
              <w:t>62</w:t>
            </w:r>
            <w:r w:rsidR="001341D1">
              <w:rPr>
                <w:noProof/>
                <w:webHidden/>
              </w:rPr>
              <w:fldChar w:fldCharType="end"/>
            </w:r>
          </w:hyperlink>
        </w:p>
        <w:p w14:paraId="1D1BFCBF" w14:textId="43CB9B16" w:rsidR="001341D1" w:rsidRDefault="00965B90">
          <w:pPr>
            <w:pStyle w:val="TOC3"/>
            <w:tabs>
              <w:tab w:val="right" w:leader="dot" w:pos="9016"/>
            </w:tabs>
            <w:rPr>
              <w:rFonts w:eastAsiaTheme="minorEastAsia"/>
              <w:noProof/>
              <w:lang w:eastAsia="en-GB"/>
            </w:rPr>
          </w:pPr>
          <w:hyperlink w:anchor="_Toc139012516" w:history="1">
            <w:r w:rsidR="001341D1" w:rsidRPr="00B74820">
              <w:rPr>
                <w:rStyle w:val="Hyperlink"/>
                <w:rFonts w:ascii="Arial" w:hAnsi="Arial" w:cs="Arial"/>
                <w:noProof/>
              </w:rPr>
              <w:t>Workforce and the People Services Collaborative</w:t>
            </w:r>
            <w:r w:rsidR="001341D1">
              <w:rPr>
                <w:noProof/>
                <w:webHidden/>
              </w:rPr>
              <w:tab/>
            </w:r>
            <w:r w:rsidR="001341D1">
              <w:rPr>
                <w:noProof/>
                <w:webHidden/>
              </w:rPr>
              <w:fldChar w:fldCharType="begin"/>
            </w:r>
            <w:r w:rsidR="001341D1">
              <w:rPr>
                <w:noProof/>
                <w:webHidden/>
              </w:rPr>
              <w:instrText xml:space="preserve"> PAGEREF _Toc139012516 \h </w:instrText>
            </w:r>
            <w:r w:rsidR="001341D1">
              <w:rPr>
                <w:noProof/>
                <w:webHidden/>
              </w:rPr>
            </w:r>
            <w:r w:rsidR="001341D1">
              <w:rPr>
                <w:noProof/>
                <w:webHidden/>
              </w:rPr>
              <w:fldChar w:fldCharType="separate"/>
            </w:r>
            <w:r w:rsidR="001341D1">
              <w:rPr>
                <w:noProof/>
                <w:webHidden/>
              </w:rPr>
              <w:t>62</w:t>
            </w:r>
            <w:r w:rsidR="001341D1">
              <w:rPr>
                <w:noProof/>
                <w:webHidden/>
              </w:rPr>
              <w:fldChar w:fldCharType="end"/>
            </w:r>
          </w:hyperlink>
        </w:p>
        <w:p w14:paraId="55BBE934" w14:textId="5E8193E8" w:rsidR="001341D1" w:rsidRDefault="00965B90">
          <w:pPr>
            <w:pStyle w:val="TOC3"/>
            <w:tabs>
              <w:tab w:val="right" w:leader="dot" w:pos="9016"/>
            </w:tabs>
            <w:rPr>
              <w:rFonts w:eastAsiaTheme="minorEastAsia"/>
              <w:noProof/>
              <w:lang w:eastAsia="en-GB"/>
            </w:rPr>
          </w:pPr>
          <w:hyperlink w:anchor="_Toc139012517" w:history="1">
            <w:r w:rsidR="001341D1" w:rsidRPr="00B74820">
              <w:rPr>
                <w:rStyle w:val="Hyperlink"/>
                <w:rFonts w:ascii="Arial" w:hAnsi="Arial" w:cs="Arial"/>
                <w:noProof/>
              </w:rPr>
              <w:t>Our Green Plan</w:t>
            </w:r>
            <w:r w:rsidR="001341D1">
              <w:rPr>
                <w:noProof/>
                <w:webHidden/>
              </w:rPr>
              <w:tab/>
            </w:r>
            <w:r w:rsidR="001341D1">
              <w:rPr>
                <w:noProof/>
                <w:webHidden/>
              </w:rPr>
              <w:fldChar w:fldCharType="begin"/>
            </w:r>
            <w:r w:rsidR="001341D1">
              <w:rPr>
                <w:noProof/>
                <w:webHidden/>
              </w:rPr>
              <w:instrText xml:space="preserve"> PAGEREF _Toc139012517 \h </w:instrText>
            </w:r>
            <w:r w:rsidR="001341D1">
              <w:rPr>
                <w:noProof/>
                <w:webHidden/>
              </w:rPr>
            </w:r>
            <w:r w:rsidR="001341D1">
              <w:rPr>
                <w:noProof/>
                <w:webHidden/>
              </w:rPr>
              <w:fldChar w:fldCharType="separate"/>
            </w:r>
            <w:r w:rsidR="001341D1">
              <w:rPr>
                <w:noProof/>
                <w:webHidden/>
              </w:rPr>
              <w:t>64</w:t>
            </w:r>
            <w:r w:rsidR="001341D1">
              <w:rPr>
                <w:noProof/>
                <w:webHidden/>
              </w:rPr>
              <w:fldChar w:fldCharType="end"/>
            </w:r>
          </w:hyperlink>
        </w:p>
        <w:p w14:paraId="24EE441D" w14:textId="4AD0BE68" w:rsidR="001341D1" w:rsidRDefault="00965B90">
          <w:pPr>
            <w:pStyle w:val="TOC3"/>
            <w:tabs>
              <w:tab w:val="right" w:leader="dot" w:pos="9016"/>
            </w:tabs>
            <w:rPr>
              <w:rFonts w:eastAsiaTheme="minorEastAsia"/>
              <w:noProof/>
              <w:lang w:eastAsia="en-GB"/>
            </w:rPr>
          </w:pPr>
          <w:hyperlink w:anchor="_Toc139012518" w:history="1">
            <w:r w:rsidR="001341D1" w:rsidRPr="00B74820">
              <w:rPr>
                <w:rStyle w:val="Hyperlink"/>
                <w:rFonts w:ascii="Arial" w:hAnsi="Arial" w:cs="Arial"/>
                <w:noProof/>
              </w:rPr>
              <w:t>Support broader social and economic development</w:t>
            </w:r>
            <w:r w:rsidR="001341D1">
              <w:rPr>
                <w:noProof/>
                <w:webHidden/>
              </w:rPr>
              <w:tab/>
            </w:r>
            <w:r w:rsidR="001341D1">
              <w:rPr>
                <w:noProof/>
                <w:webHidden/>
              </w:rPr>
              <w:fldChar w:fldCharType="begin"/>
            </w:r>
            <w:r w:rsidR="001341D1">
              <w:rPr>
                <w:noProof/>
                <w:webHidden/>
              </w:rPr>
              <w:instrText xml:space="preserve"> PAGEREF _Toc139012518 \h </w:instrText>
            </w:r>
            <w:r w:rsidR="001341D1">
              <w:rPr>
                <w:noProof/>
                <w:webHidden/>
              </w:rPr>
            </w:r>
            <w:r w:rsidR="001341D1">
              <w:rPr>
                <w:noProof/>
                <w:webHidden/>
              </w:rPr>
              <w:fldChar w:fldCharType="separate"/>
            </w:r>
            <w:r w:rsidR="001341D1">
              <w:rPr>
                <w:noProof/>
                <w:webHidden/>
              </w:rPr>
              <w:t>64</w:t>
            </w:r>
            <w:r w:rsidR="001341D1">
              <w:rPr>
                <w:noProof/>
                <w:webHidden/>
              </w:rPr>
              <w:fldChar w:fldCharType="end"/>
            </w:r>
          </w:hyperlink>
        </w:p>
        <w:p w14:paraId="63B7C64E" w14:textId="22FE053A" w:rsidR="001341D1" w:rsidRDefault="00965B90">
          <w:pPr>
            <w:pStyle w:val="TOC2"/>
            <w:tabs>
              <w:tab w:val="left" w:pos="880"/>
              <w:tab w:val="right" w:leader="dot" w:pos="9016"/>
            </w:tabs>
            <w:rPr>
              <w:rFonts w:eastAsiaTheme="minorEastAsia"/>
              <w:noProof/>
              <w:lang w:eastAsia="en-GB"/>
            </w:rPr>
          </w:pPr>
          <w:hyperlink w:anchor="_Toc139012519" w:history="1">
            <w:r w:rsidR="001341D1" w:rsidRPr="00B74820">
              <w:rPr>
                <w:rStyle w:val="Hyperlink"/>
                <w:rFonts w:ascii="Arial" w:hAnsi="Arial" w:cs="Arial"/>
                <w:b/>
                <w:bCs/>
                <w:noProof/>
              </w:rPr>
              <w:t>5.2.</w:t>
            </w:r>
            <w:r w:rsidR="001341D1">
              <w:rPr>
                <w:rFonts w:eastAsiaTheme="minorEastAsia"/>
                <w:noProof/>
                <w:lang w:eastAsia="en-GB"/>
              </w:rPr>
              <w:tab/>
            </w:r>
            <w:r w:rsidR="001341D1" w:rsidRPr="00B74820">
              <w:rPr>
                <w:rStyle w:val="Hyperlink"/>
                <w:rFonts w:ascii="Arial" w:hAnsi="Arial" w:cs="Arial"/>
                <w:b/>
                <w:bCs/>
                <w:noProof/>
              </w:rPr>
              <w:t>The Integrated Care System's Improvement Programme</w:t>
            </w:r>
            <w:r w:rsidR="001341D1">
              <w:rPr>
                <w:noProof/>
                <w:webHidden/>
              </w:rPr>
              <w:tab/>
            </w:r>
            <w:r w:rsidR="001341D1">
              <w:rPr>
                <w:noProof/>
                <w:webHidden/>
              </w:rPr>
              <w:fldChar w:fldCharType="begin"/>
            </w:r>
            <w:r w:rsidR="001341D1">
              <w:rPr>
                <w:noProof/>
                <w:webHidden/>
              </w:rPr>
              <w:instrText xml:space="preserve"> PAGEREF _Toc139012519 \h </w:instrText>
            </w:r>
            <w:r w:rsidR="001341D1">
              <w:rPr>
                <w:noProof/>
                <w:webHidden/>
              </w:rPr>
            </w:r>
            <w:r w:rsidR="001341D1">
              <w:rPr>
                <w:noProof/>
                <w:webHidden/>
              </w:rPr>
              <w:fldChar w:fldCharType="separate"/>
            </w:r>
            <w:r w:rsidR="001341D1">
              <w:rPr>
                <w:noProof/>
                <w:webHidden/>
              </w:rPr>
              <w:t>65</w:t>
            </w:r>
            <w:r w:rsidR="001341D1">
              <w:rPr>
                <w:noProof/>
                <w:webHidden/>
              </w:rPr>
              <w:fldChar w:fldCharType="end"/>
            </w:r>
          </w:hyperlink>
        </w:p>
        <w:p w14:paraId="1C3F79E7" w14:textId="506B6A32" w:rsidR="001341D1" w:rsidRDefault="00965B90">
          <w:pPr>
            <w:pStyle w:val="TOC2"/>
            <w:tabs>
              <w:tab w:val="right" w:leader="dot" w:pos="9016"/>
            </w:tabs>
            <w:rPr>
              <w:rFonts w:eastAsiaTheme="minorEastAsia"/>
              <w:noProof/>
              <w:lang w:eastAsia="en-GB"/>
            </w:rPr>
          </w:pPr>
          <w:hyperlink w:anchor="_Toc139012520" w:history="1">
            <w:r w:rsidR="001341D1" w:rsidRPr="00B74820">
              <w:rPr>
                <w:rStyle w:val="Hyperlink"/>
                <w:rFonts w:ascii="Arial" w:hAnsi="Arial" w:cs="Arial"/>
                <w:noProof/>
              </w:rPr>
              <w:t>Hard wiring the objective reducing health inequalities in our improvement work</w:t>
            </w:r>
            <w:r w:rsidR="001341D1">
              <w:rPr>
                <w:noProof/>
                <w:webHidden/>
              </w:rPr>
              <w:tab/>
            </w:r>
            <w:r w:rsidR="001341D1">
              <w:rPr>
                <w:noProof/>
                <w:webHidden/>
              </w:rPr>
              <w:fldChar w:fldCharType="begin"/>
            </w:r>
            <w:r w:rsidR="001341D1">
              <w:rPr>
                <w:noProof/>
                <w:webHidden/>
              </w:rPr>
              <w:instrText xml:space="preserve"> PAGEREF _Toc139012520 \h </w:instrText>
            </w:r>
            <w:r w:rsidR="001341D1">
              <w:rPr>
                <w:noProof/>
                <w:webHidden/>
              </w:rPr>
            </w:r>
            <w:r w:rsidR="001341D1">
              <w:rPr>
                <w:noProof/>
                <w:webHidden/>
              </w:rPr>
              <w:fldChar w:fldCharType="separate"/>
            </w:r>
            <w:r w:rsidR="001341D1">
              <w:rPr>
                <w:noProof/>
                <w:webHidden/>
              </w:rPr>
              <w:t>65</w:t>
            </w:r>
            <w:r w:rsidR="001341D1">
              <w:rPr>
                <w:noProof/>
                <w:webHidden/>
              </w:rPr>
              <w:fldChar w:fldCharType="end"/>
            </w:r>
          </w:hyperlink>
        </w:p>
        <w:p w14:paraId="4A34450B" w14:textId="210D4EDC" w:rsidR="001341D1" w:rsidRDefault="00965B90">
          <w:pPr>
            <w:pStyle w:val="TOC2"/>
            <w:tabs>
              <w:tab w:val="right" w:leader="dot" w:pos="9016"/>
            </w:tabs>
            <w:rPr>
              <w:rFonts w:eastAsiaTheme="minorEastAsia"/>
              <w:noProof/>
              <w:lang w:eastAsia="en-GB"/>
            </w:rPr>
          </w:pPr>
          <w:hyperlink w:anchor="_Toc139012521" w:history="1">
            <w:r w:rsidR="001341D1" w:rsidRPr="00B74820">
              <w:rPr>
                <w:rStyle w:val="Hyperlink"/>
                <w:rFonts w:ascii="Arial" w:hAnsi="Arial" w:cs="Arial"/>
                <w:noProof/>
              </w:rPr>
              <w:t>Summary of improvement works</w:t>
            </w:r>
            <w:r w:rsidR="001341D1">
              <w:rPr>
                <w:noProof/>
                <w:webHidden/>
              </w:rPr>
              <w:tab/>
            </w:r>
            <w:r w:rsidR="001341D1">
              <w:rPr>
                <w:noProof/>
                <w:webHidden/>
              </w:rPr>
              <w:fldChar w:fldCharType="begin"/>
            </w:r>
            <w:r w:rsidR="001341D1">
              <w:rPr>
                <w:noProof/>
                <w:webHidden/>
              </w:rPr>
              <w:instrText xml:space="preserve"> PAGEREF _Toc139012521 \h </w:instrText>
            </w:r>
            <w:r w:rsidR="001341D1">
              <w:rPr>
                <w:noProof/>
                <w:webHidden/>
              </w:rPr>
            </w:r>
            <w:r w:rsidR="001341D1">
              <w:rPr>
                <w:noProof/>
                <w:webHidden/>
              </w:rPr>
              <w:fldChar w:fldCharType="separate"/>
            </w:r>
            <w:r w:rsidR="001341D1">
              <w:rPr>
                <w:noProof/>
                <w:webHidden/>
              </w:rPr>
              <w:t>66</w:t>
            </w:r>
            <w:r w:rsidR="001341D1">
              <w:rPr>
                <w:noProof/>
                <w:webHidden/>
              </w:rPr>
              <w:fldChar w:fldCharType="end"/>
            </w:r>
          </w:hyperlink>
        </w:p>
        <w:p w14:paraId="5249A4B1" w14:textId="3C6F9A9F" w:rsidR="001341D1" w:rsidRDefault="00965B90">
          <w:pPr>
            <w:pStyle w:val="TOC2"/>
            <w:tabs>
              <w:tab w:val="right" w:leader="dot" w:pos="9016"/>
            </w:tabs>
            <w:rPr>
              <w:rFonts w:eastAsiaTheme="minorEastAsia"/>
              <w:noProof/>
              <w:lang w:eastAsia="en-GB"/>
            </w:rPr>
          </w:pPr>
          <w:hyperlink w:anchor="_Toc139012522" w:history="1">
            <w:r w:rsidR="001341D1" w:rsidRPr="00B74820">
              <w:rPr>
                <w:rStyle w:val="Hyperlink"/>
                <w:rFonts w:ascii="Arial" w:hAnsi="Arial" w:cs="Arial"/>
                <w:noProof/>
              </w:rPr>
              <w:t>7.1 Oversight</w:t>
            </w:r>
            <w:r w:rsidR="001341D1">
              <w:rPr>
                <w:noProof/>
                <w:webHidden/>
              </w:rPr>
              <w:tab/>
            </w:r>
            <w:r w:rsidR="001341D1">
              <w:rPr>
                <w:noProof/>
                <w:webHidden/>
              </w:rPr>
              <w:fldChar w:fldCharType="begin"/>
            </w:r>
            <w:r w:rsidR="001341D1">
              <w:rPr>
                <w:noProof/>
                <w:webHidden/>
              </w:rPr>
              <w:instrText xml:space="preserve"> PAGEREF _Toc139012522 \h </w:instrText>
            </w:r>
            <w:r w:rsidR="001341D1">
              <w:rPr>
                <w:noProof/>
                <w:webHidden/>
              </w:rPr>
            </w:r>
            <w:r w:rsidR="001341D1">
              <w:rPr>
                <w:noProof/>
                <w:webHidden/>
              </w:rPr>
              <w:fldChar w:fldCharType="separate"/>
            </w:r>
            <w:r w:rsidR="001341D1">
              <w:rPr>
                <w:noProof/>
                <w:webHidden/>
              </w:rPr>
              <w:t>70</w:t>
            </w:r>
            <w:r w:rsidR="001341D1">
              <w:rPr>
                <w:noProof/>
                <w:webHidden/>
              </w:rPr>
              <w:fldChar w:fldCharType="end"/>
            </w:r>
          </w:hyperlink>
        </w:p>
        <w:p w14:paraId="6E3FF124" w14:textId="550295E8" w:rsidR="001341D1" w:rsidRDefault="00965B90">
          <w:pPr>
            <w:pStyle w:val="TOC2"/>
            <w:tabs>
              <w:tab w:val="right" w:leader="dot" w:pos="9016"/>
            </w:tabs>
            <w:rPr>
              <w:rFonts w:eastAsiaTheme="minorEastAsia"/>
              <w:noProof/>
              <w:lang w:eastAsia="en-GB"/>
            </w:rPr>
          </w:pPr>
          <w:hyperlink w:anchor="_Toc139012523" w:history="1">
            <w:r w:rsidR="001341D1" w:rsidRPr="00B74820">
              <w:rPr>
                <w:rStyle w:val="Hyperlink"/>
                <w:rFonts w:ascii="Arial" w:hAnsi="Arial" w:cs="Arial"/>
                <w:noProof/>
              </w:rPr>
              <w:t>7.2 System Roles</w:t>
            </w:r>
            <w:r w:rsidR="001341D1">
              <w:rPr>
                <w:noProof/>
                <w:webHidden/>
              </w:rPr>
              <w:tab/>
            </w:r>
            <w:r w:rsidR="001341D1">
              <w:rPr>
                <w:noProof/>
                <w:webHidden/>
              </w:rPr>
              <w:fldChar w:fldCharType="begin"/>
            </w:r>
            <w:r w:rsidR="001341D1">
              <w:rPr>
                <w:noProof/>
                <w:webHidden/>
              </w:rPr>
              <w:instrText xml:space="preserve"> PAGEREF _Toc139012523 \h </w:instrText>
            </w:r>
            <w:r w:rsidR="001341D1">
              <w:rPr>
                <w:noProof/>
                <w:webHidden/>
              </w:rPr>
            </w:r>
            <w:r w:rsidR="001341D1">
              <w:rPr>
                <w:noProof/>
                <w:webHidden/>
              </w:rPr>
              <w:fldChar w:fldCharType="separate"/>
            </w:r>
            <w:r w:rsidR="001341D1">
              <w:rPr>
                <w:noProof/>
                <w:webHidden/>
              </w:rPr>
              <w:t>70</w:t>
            </w:r>
            <w:r w:rsidR="001341D1">
              <w:rPr>
                <w:noProof/>
                <w:webHidden/>
              </w:rPr>
              <w:fldChar w:fldCharType="end"/>
            </w:r>
          </w:hyperlink>
        </w:p>
        <w:p w14:paraId="2612DFED" w14:textId="4F0B29E4" w:rsidR="001341D1" w:rsidRDefault="00965B90">
          <w:pPr>
            <w:pStyle w:val="TOC2"/>
            <w:tabs>
              <w:tab w:val="right" w:leader="dot" w:pos="9016"/>
            </w:tabs>
            <w:rPr>
              <w:rFonts w:eastAsiaTheme="minorEastAsia"/>
              <w:noProof/>
              <w:lang w:eastAsia="en-GB"/>
            </w:rPr>
          </w:pPr>
          <w:hyperlink w:anchor="_Toc139012524" w:history="1">
            <w:r w:rsidR="001341D1" w:rsidRPr="00B74820">
              <w:rPr>
                <w:rStyle w:val="Hyperlink"/>
                <w:rFonts w:ascii="Arial" w:hAnsi="Arial" w:cs="Arial"/>
                <w:noProof/>
              </w:rPr>
              <w:t>7.3 Improvement and change management methodologies</w:t>
            </w:r>
            <w:r w:rsidR="001341D1">
              <w:rPr>
                <w:noProof/>
                <w:webHidden/>
              </w:rPr>
              <w:tab/>
            </w:r>
            <w:r w:rsidR="001341D1">
              <w:rPr>
                <w:noProof/>
                <w:webHidden/>
              </w:rPr>
              <w:fldChar w:fldCharType="begin"/>
            </w:r>
            <w:r w:rsidR="001341D1">
              <w:rPr>
                <w:noProof/>
                <w:webHidden/>
              </w:rPr>
              <w:instrText xml:space="preserve"> PAGEREF _Toc139012524 \h </w:instrText>
            </w:r>
            <w:r w:rsidR="001341D1">
              <w:rPr>
                <w:noProof/>
                <w:webHidden/>
              </w:rPr>
            </w:r>
            <w:r w:rsidR="001341D1">
              <w:rPr>
                <w:noProof/>
                <w:webHidden/>
              </w:rPr>
              <w:fldChar w:fldCharType="separate"/>
            </w:r>
            <w:r w:rsidR="001341D1">
              <w:rPr>
                <w:noProof/>
                <w:webHidden/>
              </w:rPr>
              <w:t>71</w:t>
            </w:r>
            <w:r w:rsidR="001341D1">
              <w:rPr>
                <w:noProof/>
                <w:webHidden/>
              </w:rPr>
              <w:fldChar w:fldCharType="end"/>
            </w:r>
          </w:hyperlink>
        </w:p>
        <w:p w14:paraId="3D2545AA" w14:textId="583DAF66" w:rsidR="001341D1" w:rsidRDefault="00965B90">
          <w:pPr>
            <w:pStyle w:val="TOC2"/>
            <w:tabs>
              <w:tab w:val="right" w:leader="dot" w:pos="9016"/>
            </w:tabs>
            <w:rPr>
              <w:rFonts w:eastAsiaTheme="minorEastAsia"/>
              <w:noProof/>
              <w:lang w:eastAsia="en-GB"/>
            </w:rPr>
          </w:pPr>
          <w:hyperlink w:anchor="_Toc139012525" w:history="1">
            <w:r w:rsidR="001341D1" w:rsidRPr="00B74820">
              <w:rPr>
                <w:rStyle w:val="Hyperlink"/>
                <w:rFonts w:ascii="Arial" w:hAnsi="Arial" w:cs="Arial"/>
                <w:noProof/>
              </w:rPr>
              <w:t>7.4 Tracking delivery</w:t>
            </w:r>
            <w:r w:rsidR="001341D1">
              <w:rPr>
                <w:noProof/>
                <w:webHidden/>
              </w:rPr>
              <w:tab/>
            </w:r>
            <w:r w:rsidR="001341D1">
              <w:rPr>
                <w:noProof/>
                <w:webHidden/>
              </w:rPr>
              <w:fldChar w:fldCharType="begin"/>
            </w:r>
            <w:r w:rsidR="001341D1">
              <w:rPr>
                <w:noProof/>
                <w:webHidden/>
              </w:rPr>
              <w:instrText xml:space="preserve"> PAGEREF _Toc139012525 \h </w:instrText>
            </w:r>
            <w:r w:rsidR="001341D1">
              <w:rPr>
                <w:noProof/>
                <w:webHidden/>
              </w:rPr>
            </w:r>
            <w:r w:rsidR="001341D1">
              <w:rPr>
                <w:noProof/>
                <w:webHidden/>
              </w:rPr>
              <w:fldChar w:fldCharType="separate"/>
            </w:r>
            <w:r w:rsidR="001341D1">
              <w:rPr>
                <w:noProof/>
                <w:webHidden/>
              </w:rPr>
              <w:t>71</w:t>
            </w:r>
            <w:r w:rsidR="001341D1">
              <w:rPr>
                <w:noProof/>
                <w:webHidden/>
              </w:rPr>
              <w:fldChar w:fldCharType="end"/>
            </w:r>
          </w:hyperlink>
        </w:p>
        <w:p w14:paraId="59EE57EF" w14:textId="35B827FB" w:rsidR="001341D1" w:rsidRDefault="00965B90">
          <w:pPr>
            <w:pStyle w:val="TOC2"/>
            <w:tabs>
              <w:tab w:val="right" w:leader="dot" w:pos="9016"/>
            </w:tabs>
            <w:rPr>
              <w:rFonts w:eastAsiaTheme="minorEastAsia"/>
              <w:noProof/>
              <w:lang w:eastAsia="en-GB"/>
            </w:rPr>
          </w:pPr>
          <w:hyperlink w:anchor="_Toc139012526" w:history="1">
            <w:r w:rsidR="001341D1" w:rsidRPr="00B74820">
              <w:rPr>
                <w:rStyle w:val="Hyperlink"/>
                <w:rFonts w:ascii="Arial" w:hAnsi="Arial" w:cs="Arial"/>
                <w:noProof/>
              </w:rPr>
              <w:t>7.5 Risks</w:t>
            </w:r>
            <w:r w:rsidR="001341D1">
              <w:rPr>
                <w:noProof/>
                <w:webHidden/>
              </w:rPr>
              <w:tab/>
            </w:r>
            <w:r w:rsidR="001341D1">
              <w:rPr>
                <w:noProof/>
                <w:webHidden/>
              </w:rPr>
              <w:fldChar w:fldCharType="begin"/>
            </w:r>
            <w:r w:rsidR="001341D1">
              <w:rPr>
                <w:noProof/>
                <w:webHidden/>
              </w:rPr>
              <w:instrText xml:space="preserve"> PAGEREF _Toc139012526 \h </w:instrText>
            </w:r>
            <w:r w:rsidR="001341D1">
              <w:rPr>
                <w:noProof/>
                <w:webHidden/>
              </w:rPr>
            </w:r>
            <w:r w:rsidR="001341D1">
              <w:rPr>
                <w:noProof/>
                <w:webHidden/>
              </w:rPr>
              <w:fldChar w:fldCharType="separate"/>
            </w:r>
            <w:r w:rsidR="001341D1">
              <w:rPr>
                <w:noProof/>
                <w:webHidden/>
              </w:rPr>
              <w:t>71</w:t>
            </w:r>
            <w:r w:rsidR="001341D1">
              <w:rPr>
                <w:noProof/>
                <w:webHidden/>
              </w:rPr>
              <w:fldChar w:fldCharType="end"/>
            </w:r>
          </w:hyperlink>
        </w:p>
        <w:p w14:paraId="27B0491D" w14:textId="77359FB6" w:rsidR="001341D1" w:rsidRDefault="00965B90">
          <w:pPr>
            <w:pStyle w:val="TOC1"/>
            <w:rPr>
              <w:rFonts w:eastAsiaTheme="minorEastAsia"/>
              <w:noProof/>
              <w:lang w:eastAsia="en-GB"/>
            </w:rPr>
          </w:pPr>
          <w:hyperlink w:anchor="_Toc139012527" w:history="1">
            <w:r w:rsidR="001341D1" w:rsidRPr="00B74820">
              <w:rPr>
                <w:rStyle w:val="Hyperlink"/>
                <w:rFonts w:ascii="Arial" w:hAnsi="Arial" w:cs="Arial"/>
                <w:noProof/>
              </w:rPr>
              <w:t>Conclusion</w:t>
            </w:r>
            <w:r w:rsidR="001341D1">
              <w:rPr>
                <w:noProof/>
                <w:webHidden/>
              </w:rPr>
              <w:tab/>
            </w:r>
            <w:r w:rsidR="001341D1">
              <w:rPr>
                <w:noProof/>
                <w:webHidden/>
              </w:rPr>
              <w:fldChar w:fldCharType="begin"/>
            </w:r>
            <w:r w:rsidR="001341D1">
              <w:rPr>
                <w:noProof/>
                <w:webHidden/>
              </w:rPr>
              <w:instrText xml:space="preserve"> PAGEREF _Toc139012527 \h </w:instrText>
            </w:r>
            <w:r w:rsidR="001341D1">
              <w:rPr>
                <w:noProof/>
                <w:webHidden/>
              </w:rPr>
            </w:r>
            <w:r w:rsidR="001341D1">
              <w:rPr>
                <w:noProof/>
                <w:webHidden/>
              </w:rPr>
              <w:fldChar w:fldCharType="separate"/>
            </w:r>
            <w:r w:rsidR="001341D1">
              <w:rPr>
                <w:noProof/>
                <w:webHidden/>
              </w:rPr>
              <w:t>73</w:t>
            </w:r>
            <w:r w:rsidR="001341D1">
              <w:rPr>
                <w:noProof/>
                <w:webHidden/>
              </w:rPr>
              <w:fldChar w:fldCharType="end"/>
            </w:r>
          </w:hyperlink>
        </w:p>
        <w:p w14:paraId="30F1967B" w14:textId="5193E865" w:rsidR="001341D1" w:rsidRDefault="00965B90">
          <w:pPr>
            <w:pStyle w:val="TOC1"/>
            <w:rPr>
              <w:rFonts w:eastAsiaTheme="minorEastAsia"/>
              <w:noProof/>
              <w:lang w:eastAsia="en-GB"/>
            </w:rPr>
          </w:pPr>
          <w:hyperlink w:anchor="_Toc139012528" w:history="1">
            <w:r w:rsidR="001341D1" w:rsidRPr="00B74820">
              <w:rPr>
                <w:rStyle w:val="Hyperlink"/>
                <w:rFonts w:ascii="Arial" w:hAnsi="Arial" w:cs="Arial"/>
                <w:noProof/>
              </w:rPr>
              <w:t>Appendix A – Derby and Derbyshire Health Index</w:t>
            </w:r>
            <w:r w:rsidR="001341D1">
              <w:rPr>
                <w:noProof/>
                <w:webHidden/>
              </w:rPr>
              <w:tab/>
            </w:r>
            <w:r w:rsidR="001341D1">
              <w:rPr>
                <w:noProof/>
                <w:webHidden/>
              </w:rPr>
              <w:fldChar w:fldCharType="begin"/>
            </w:r>
            <w:r w:rsidR="001341D1">
              <w:rPr>
                <w:noProof/>
                <w:webHidden/>
              </w:rPr>
              <w:instrText xml:space="preserve"> PAGEREF _Toc139012528 \h </w:instrText>
            </w:r>
            <w:r w:rsidR="001341D1">
              <w:rPr>
                <w:noProof/>
                <w:webHidden/>
              </w:rPr>
            </w:r>
            <w:r w:rsidR="001341D1">
              <w:rPr>
                <w:noProof/>
                <w:webHidden/>
              </w:rPr>
              <w:fldChar w:fldCharType="separate"/>
            </w:r>
            <w:r w:rsidR="001341D1">
              <w:rPr>
                <w:noProof/>
                <w:webHidden/>
              </w:rPr>
              <w:t>74</w:t>
            </w:r>
            <w:r w:rsidR="001341D1">
              <w:rPr>
                <w:noProof/>
                <w:webHidden/>
              </w:rPr>
              <w:fldChar w:fldCharType="end"/>
            </w:r>
          </w:hyperlink>
        </w:p>
        <w:p w14:paraId="0F9DA704" w14:textId="3F26C852" w:rsidR="00C86934" w:rsidRDefault="00310FE4" w:rsidP="00C86934">
          <w:pPr>
            <w:rPr>
              <w:b/>
              <w:bCs/>
              <w:noProof/>
            </w:rPr>
          </w:pPr>
          <w:r>
            <w:rPr>
              <w:b/>
              <w:bCs/>
              <w:noProof/>
            </w:rPr>
            <w:fldChar w:fldCharType="end"/>
          </w:r>
        </w:p>
      </w:sdtContent>
    </w:sdt>
    <w:p w14:paraId="2A06C420" w14:textId="6FFD4A61" w:rsidR="00C86934" w:rsidRDefault="00C86934">
      <w:pPr>
        <w:rPr>
          <w:rFonts w:ascii="Arial" w:hAnsi="Arial" w:cs="Arial"/>
        </w:rPr>
      </w:pPr>
      <w:r>
        <w:rPr>
          <w:rFonts w:ascii="Arial" w:hAnsi="Arial" w:cs="Arial"/>
        </w:rPr>
        <w:br w:type="page"/>
      </w:r>
    </w:p>
    <w:p w14:paraId="7EC7E45B" w14:textId="3B2EDCE4" w:rsidR="000816E9" w:rsidRDefault="000816E9" w:rsidP="00C86934">
      <w:pPr>
        <w:pStyle w:val="Heading1"/>
        <w:rPr>
          <w:rFonts w:ascii="Arial" w:hAnsi="Arial" w:cs="Arial"/>
        </w:rPr>
      </w:pPr>
      <w:bookmarkStart w:id="1" w:name="_Toc139012445"/>
      <w:r>
        <w:rPr>
          <w:rFonts w:ascii="Arial" w:hAnsi="Arial" w:cs="Arial"/>
        </w:rPr>
        <w:lastRenderedPageBreak/>
        <w:t>Foreword</w:t>
      </w:r>
      <w:bookmarkEnd w:id="1"/>
    </w:p>
    <w:p w14:paraId="58E637C9" w14:textId="77777777" w:rsidR="000816E9" w:rsidRDefault="000816E9" w:rsidP="000816E9"/>
    <w:p w14:paraId="78CD2EC8" w14:textId="297DF07F" w:rsidR="00BA0FB2" w:rsidRDefault="00BA0FB2" w:rsidP="00965B90">
      <w:pPr>
        <w:spacing w:after="0" w:line="240" w:lineRule="auto"/>
        <w:rPr>
          <w:rFonts w:ascii="Arial" w:hAnsi="Arial" w:cs="Arial"/>
        </w:rPr>
      </w:pPr>
      <w:r w:rsidRPr="00965B90">
        <w:rPr>
          <w:rFonts w:ascii="Arial" w:hAnsi="Arial" w:cs="Arial"/>
        </w:rPr>
        <w:t xml:space="preserve">Through the continued development of our Integrated Care System across Joined up Care Derbyshire, </w:t>
      </w:r>
      <w:r w:rsidR="00965B90">
        <w:rPr>
          <w:rFonts w:ascii="Arial" w:hAnsi="Arial" w:cs="Arial"/>
        </w:rPr>
        <w:t xml:space="preserve"> </w:t>
      </w:r>
      <w:r w:rsidRPr="00965B90">
        <w:rPr>
          <w:rFonts w:ascii="Arial" w:hAnsi="Arial" w:cs="Arial"/>
        </w:rPr>
        <w:t xml:space="preserve">we recognise and value the importance of positive relationships and collaboration </w:t>
      </w:r>
      <w:proofErr w:type="gramStart"/>
      <w:r w:rsidRPr="00965B90">
        <w:rPr>
          <w:rFonts w:ascii="Arial" w:hAnsi="Arial" w:cs="Arial"/>
        </w:rPr>
        <w:t>in order to</w:t>
      </w:r>
      <w:proofErr w:type="gramEnd"/>
      <w:r w:rsidRPr="00965B90">
        <w:rPr>
          <w:rFonts w:ascii="Arial" w:hAnsi="Arial" w:cs="Arial"/>
        </w:rPr>
        <w:t xml:space="preserve"> deliver the best possible health care for the citizens of Derby and Derbyshire.</w:t>
      </w:r>
    </w:p>
    <w:p w14:paraId="251239E2" w14:textId="77777777" w:rsidR="00965B90" w:rsidRPr="00965B90" w:rsidRDefault="00965B90" w:rsidP="00965B90">
      <w:pPr>
        <w:spacing w:after="0" w:line="240" w:lineRule="auto"/>
        <w:rPr>
          <w:rFonts w:ascii="Arial" w:hAnsi="Arial" w:cs="Arial"/>
        </w:rPr>
      </w:pPr>
    </w:p>
    <w:p w14:paraId="72889934" w14:textId="77777777" w:rsidR="00BA0FB2" w:rsidRPr="00965B90" w:rsidRDefault="00BA0FB2" w:rsidP="00965B90">
      <w:pPr>
        <w:spacing w:after="0" w:line="240" w:lineRule="auto"/>
        <w:rPr>
          <w:rFonts w:ascii="Arial" w:hAnsi="Arial" w:cs="Arial"/>
        </w:rPr>
      </w:pPr>
      <w:r w:rsidRPr="00965B90">
        <w:rPr>
          <w:rFonts w:ascii="Arial" w:hAnsi="Arial" w:cs="Arial"/>
        </w:rPr>
        <w:t xml:space="preserve">To best meet their health and care needs, we must be clear on the role the NHS 'family' will play over the next few years to have the highest impact, particularly in supporting an approach to deliver more preventative health care and closing the inequality gaps we see between our </w:t>
      </w:r>
      <w:proofErr w:type="gramStart"/>
      <w:r w:rsidRPr="00965B90">
        <w:rPr>
          <w:rFonts w:ascii="Arial" w:hAnsi="Arial" w:cs="Arial"/>
        </w:rPr>
        <w:t>many</w:t>
      </w:r>
      <w:proofErr w:type="gramEnd"/>
      <w:r w:rsidRPr="00965B90">
        <w:rPr>
          <w:rFonts w:ascii="Arial" w:hAnsi="Arial" w:cs="Arial"/>
        </w:rPr>
        <w:t xml:space="preserve"> different  communities.</w:t>
      </w:r>
    </w:p>
    <w:p w14:paraId="7B0B8C87" w14:textId="77777777" w:rsidR="00965B90" w:rsidRDefault="00965B90" w:rsidP="00965B90">
      <w:pPr>
        <w:spacing w:after="0" w:line="240" w:lineRule="auto"/>
        <w:rPr>
          <w:rFonts w:ascii="Arial" w:hAnsi="Arial" w:cs="Arial"/>
        </w:rPr>
      </w:pPr>
    </w:p>
    <w:p w14:paraId="7D6A451E" w14:textId="4743471A" w:rsidR="00BA0FB2" w:rsidRPr="00965B90" w:rsidRDefault="00BA0FB2" w:rsidP="00965B90">
      <w:pPr>
        <w:spacing w:after="0" w:line="240" w:lineRule="auto"/>
        <w:rPr>
          <w:rFonts w:ascii="Arial" w:hAnsi="Arial" w:cs="Arial"/>
        </w:rPr>
      </w:pPr>
      <w:r w:rsidRPr="00965B90">
        <w:rPr>
          <w:rFonts w:ascii="Arial" w:hAnsi="Arial" w:cs="Arial"/>
        </w:rPr>
        <w:t>In producing this five-year plan for the NHS across Derby and Derbyshire, we have engaged with our Integrated Care Board and Integrated Care System partners to best reflect the views, experiences and recommendations for how we significantly reset our approach to delivery. We are clear that we must fundamentally develop  our approach, particularly in how we allocate our resources, become more efficient in our care  and ensure people and patients are in more control over the decisions concerning the care they receive.</w:t>
      </w:r>
    </w:p>
    <w:p w14:paraId="7CB36DE8" w14:textId="77777777" w:rsidR="00965B90" w:rsidRDefault="00965B90" w:rsidP="00965B90">
      <w:pPr>
        <w:spacing w:after="0" w:line="240" w:lineRule="auto"/>
        <w:rPr>
          <w:rFonts w:ascii="Arial" w:hAnsi="Arial" w:cs="Arial"/>
        </w:rPr>
      </w:pPr>
    </w:p>
    <w:p w14:paraId="70EA7905" w14:textId="051B2051" w:rsidR="00BA0FB2" w:rsidRPr="00965B90" w:rsidRDefault="00BA0FB2" w:rsidP="00965B90">
      <w:pPr>
        <w:spacing w:after="0" w:line="240" w:lineRule="auto"/>
        <w:rPr>
          <w:rFonts w:ascii="Arial" w:hAnsi="Arial" w:cs="Arial"/>
        </w:rPr>
      </w:pPr>
      <w:r w:rsidRPr="00965B90">
        <w:rPr>
          <w:rFonts w:ascii="Arial" w:hAnsi="Arial" w:cs="Arial"/>
        </w:rPr>
        <w:t xml:space="preserve">As described in our recently published Integrated Care Strategy, the health of our population in recent times has been negatively impacted owing to </w:t>
      </w:r>
      <w:proofErr w:type="gramStart"/>
      <w:r w:rsidRPr="00965B90">
        <w:rPr>
          <w:rFonts w:ascii="Arial" w:hAnsi="Arial" w:cs="Arial"/>
        </w:rPr>
        <w:t>many</w:t>
      </w:r>
      <w:proofErr w:type="gramEnd"/>
      <w:r w:rsidRPr="00965B90">
        <w:rPr>
          <w:rFonts w:ascii="Arial" w:hAnsi="Arial" w:cs="Arial"/>
        </w:rPr>
        <w:t xml:space="preserve"> factors, including the Covid pandemic and the cost of living. We have a difficult balancing act to achieve of focusing on today's  challenges, whilst also tackling more strategic issues over the medium and long term. </w:t>
      </w:r>
    </w:p>
    <w:p w14:paraId="45DCD084" w14:textId="77777777" w:rsidR="00965B90" w:rsidRDefault="00965B90" w:rsidP="00965B90">
      <w:pPr>
        <w:spacing w:after="0" w:line="240" w:lineRule="auto"/>
        <w:rPr>
          <w:rFonts w:ascii="Arial" w:hAnsi="Arial" w:cs="Arial"/>
        </w:rPr>
      </w:pPr>
    </w:p>
    <w:p w14:paraId="6E31AF06" w14:textId="0A8C5D1D" w:rsidR="00BA0FB2" w:rsidRPr="00965B90" w:rsidRDefault="00BA0FB2" w:rsidP="00965B90">
      <w:pPr>
        <w:spacing w:after="0" w:line="240" w:lineRule="auto"/>
        <w:rPr>
          <w:rFonts w:ascii="Arial" w:hAnsi="Arial" w:cs="Arial"/>
        </w:rPr>
      </w:pPr>
      <w:r w:rsidRPr="00965B90">
        <w:rPr>
          <w:rFonts w:ascii="Arial" w:hAnsi="Arial" w:cs="Arial"/>
        </w:rPr>
        <w:t>Through creating the right conditions for our multi-disciplinary teams to determine the best ways to deliver improvements in health and care delivery and by fostering an environment that builds on our collaborative working to date, we will deliver better care, in a more co-ordinated and joined up manner.</w:t>
      </w:r>
    </w:p>
    <w:p w14:paraId="5D3731CA" w14:textId="77777777" w:rsidR="00965B90" w:rsidRDefault="00965B90" w:rsidP="00965B90">
      <w:pPr>
        <w:spacing w:after="0" w:line="240" w:lineRule="auto"/>
        <w:rPr>
          <w:rFonts w:ascii="Arial" w:hAnsi="Arial" w:cs="Arial"/>
        </w:rPr>
      </w:pPr>
    </w:p>
    <w:p w14:paraId="03145CEA" w14:textId="43382D85" w:rsidR="00BA0FB2" w:rsidRPr="00965B90" w:rsidRDefault="00BA0FB2" w:rsidP="00965B90">
      <w:pPr>
        <w:spacing w:after="0" w:line="240" w:lineRule="auto"/>
        <w:rPr>
          <w:rFonts w:ascii="Arial" w:hAnsi="Arial" w:cs="Arial"/>
        </w:rPr>
      </w:pPr>
      <w:r w:rsidRPr="00965B90">
        <w:rPr>
          <w:rFonts w:ascii="Arial" w:hAnsi="Arial" w:cs="Arial"/>
        </w:rPr>
        <w:t>As the Chair and Chief Executive of the Derby and Derbyshire Integrated Care Board, we think this Plan sets a clear direction of travel for the next few years. Publishing this Plan is not the end of the process, but instead the start of ensuring the Derby and Derbyshire NHS is prioritising effectively and adapting its approach to delivering improved health for the local population.</w:t>
      </w:r>
    </w:p>
    <w:p w14:paraId="78F6B87C" w14:textId="5AD2FED4" w:rsidR="00BA0FB2" w:rsidRDefault="00BA0FB2" w:rsidP="000816E9">
      <w:pPr>
        <w:rPr>
          <w:rFonts w:ascii="Arial" w:hAnsi="Arial" w:cs="Arial"/>
        </w:rPr>
      </w:pPr>
    </w:p>
    <w:p w14:paraId="6B86EA79" w14:textId="597C52D3" w:rsidR="00BA0FB2" w:rsidRDefault="00BA0FB2" w:rsidP="000816E9">
      <w:pPr>
        <w:rPr>
          <w:rFonts w:ascii="Arial" w:hAnsi="Arial" w:cs="Arial"/>
        </w:rPr>
      </w:pPr>
      <w:r>
        <w:rPr>
          <w:rFonts w:ascii="Arial" w:hAnsi="Arial" w:cs="Arial"/>
          <w:noProof/>
        </w:rPr>
        <w:drawing>
          <wp:inline distT="0" distB="0" distL="0" distR="0" wp14:anchorId="2E7A2AF5" wp14:editId="4D6E1BE3">
            <wp:extent cx="968991" cy="1291988"/>
            <wp:effectExtent l="0" t="0" r="3175" b="3810"/>
            <wp:docPr id="21" name="Picture 21" descr="A person in a suit and ti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erson in a suit and tie&#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85311" cy="1313749"/>
                    </a:xfrm>
                    <a:prstGeom prst="rect">
                      <a:avLst/>
                    </a:prstGeom>
                  </pic:spPr>
                </pic:pic>
              </a:graphicData>
            </a:graphic>
          </wp:inline>
        </w:drawing>
      </w:r>
      <w:r>
        <w:rPr>
          <w:rFonts w:ascii="Arial" w:hAnsi="Arial" w:cs="Arial"/>
        </w:rPr>
        <w:tab/>
      </w:r>
      <w:r>
        <w:rPr>
          <w:rFonts w:ascii="Arial" w:hAnsi="Arial" w:cs="Arial"/>
        </w:rPr>
        <w:tab/>
      </w:r>
      <w:r>
        <w:rPr>
          <w:rFonts w:ascii="Arial" w:hAnsi="Arial" w:cs="Arial"/>
          <w:noProof/>
        </w:rPr>
        <w:drawing>
          <wp:inline distT="0" distB="0" distL="0" distR="0" wp14:anchorId="118246EA" wp14:editId="737BA173">
            <wp:extent cx="981744" cy="1308991"/>
            <wp:effectExtent l="0" t="0" r="8890" b="5715"/>
            <wp:docPr id="22" name="Picture 22" descr="A person in a suit and ti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erson in a suit and tie&#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99691" cy="1332921"/>
                    </a:xfrm>
                    <a:prstGeom prst="rect">
                      <a:avLst/>
                    </a:prstGeom>
                  </pic:spPr>
                </pic:pic>
              </a:graphicData>
            </a:graphic>
          </wp:inline>
        </w:drawing>
      </w:r>
    </w:p>
    <w:p w14:paraId="4E0CEA13" w14:textId="7940A9A9" w:rsidR="00F0117B" w:rsidRPr="00BA0FB2" w:rsidRDefault="00BA0FB2" w:rsidP="00BA0FB2">
      <w:pPr>
        <w:spacing w:after="0" w:line="240" w:lineRule="auto"/>
        <w:rPr>
          <w:rFonts w:ascii="Arial" w:hAnsi="Arial" w:cs="Arial"/>
          <w:b/>
          <w:bCs/>
        </w:rPr>
      </w:pPr>
      <w:r w:rsidRPr="00BA0FB2">
        <w:rPr>
          <w:rFonts w:ascii="Arial" w:hAnsi="Arial" w:cs="Arial"/>
          <w:b/>
          <w:bCs/>
        </w:rPr>
        <w:t>Richard Wright</w:t>
      </w:r>
      <w:r w:rsidRPr="00BA0FB2">
        <w:rPr>
          <w:rFonts w:ascii="Arial" w:hAnsi="Arial" w:cs="Arial"/>
          <w:b/>
          <w:bCs/>
        </w:rPr>
        <w:tab/>
      </w:r>
      <w:r w:rsidRPr="00BA0FB2">
        <w:rPr>
          <w:rFonts w:ascii="Arial" w:hAnsi="Arial" w:cs="Arial"/>
          <w:b/>
          <w:bCs/>
        </w:rPr>
        <w:tab/>
        <w:t>Chris Clayton</w:t>
      </w:r>
    </w:p>
    <w:p w14:paraId="48CACC8F" w14:textId="3E2D0E7C" w:rsidR="00BA0FB2" w:rsidRPr="00BA0FB2" w:rsidRDefault="00BA0FB2" w:rsidP="00BA0FB2">
      <w:pPr>
        <w:spacing w:after="0" w:line="240" w:lineRule="auto"/>
        <w:rPr>
          <w:rFonts w:ascii="Arial" w:hAnsi="Arial" w:cs="Arial"/>
          <w:b/>
          <w:bCs/>
        </w:rPr>
      </w:pPr>
      <w:r w:rsidRPr="00BA0FB2">
        <w:rPr>
          <w:rFonts w:ascii="Arial" w:hAnsi="Arial" w:cs="Arial"/>
          <w:b/>
          <w:bCs/>
        </w:rPr>
        <w:t>Chair</w:t>
      </w:r>
      <w:r w:rsidRPr="00BA0FB2">
        <w:rPr>
          <w:rFonts w:ascii="Arial" w:hAnsi="Arial" w:cs="Arial"/>
          <w:b/>
          <w:bCs/>
        </w:rPr>
        <w:tab/>
      </w:r>
      <w:r w:rsidRPr="00BA0FB2">
        <w:rPr>
          <w:rFonts w:ascii="Arial" w:hAnsi="Arial" w:cs="Arial"/>
          <w:b/>
          <w:bCs/>
        </w:rPr>
        <w:tab/>
      </w:r>
      <w:r w:rsidRPr="00BA0FB2">
        <w:rPr>
          <w:rFonts w:ascii="Arial" w:hAnsi="Arial" w:cs="Arial"/>
          <w:b/>
          <w:bCs/>
        </w:rPr>
        <w:tab/>
      </w:r>
      <w:r w:rsidRPr="00BA0FB2">
        <w:rPr>
          <w:rFonts w:ascii="Arial" w:hAnsi="Arial" w:cs="Arial"/>
          <w:b/>
          <w:bCs/>
        </w:rPr>
        <w:tab/>
      </w:r>
      <w:r>
        <w:rPr>
          <w:rFonts w:ascii="Arial" w:hAnsi="Arial" w:cs="Arial"/>
          <w:b/>
          <w:bCs/>
        </w:rPr>
        <w:t>C</w:t>
      </w:r>
      <w:r w:rsidRPr="00BA0FB2">
        <w:rPr>
          <w:rFonts w:ascii="Arial" w:hAnsi="Arial" w:cs="Arial"/>
          <w:b/>
          <w:bCs/>
        </w:rPr>
        <w:t>hief Executive</w:t>
      </w:r>
    </w:p>
    <w:p w14:paraId="216A409B" w14:textId="77777777" w:rsidR="000816E9" w:rsidRDefault="000816E9">
      <w:pPr>
        <w:rPr>
          <w:rFonts w:ascii="Arial" w:eastAsiaTheme="majorEastAsia" w:hAnsi="Arial" w:cs="Arial"/>
          <w:color w:val="2F5496" w:themeColor="accent1" w:themeShade="BF"/>
          <w:sz w:val="32"/>
          <w:szCs w:val="32"/>
        </w:rPr>
      </w:pPr>
      <w:r>
        <w:rPr>
          <w:rFonts w:ascii="Arial" w:hAnsi="Arial" w:cs="Arial"/>
        </w:rPr>
        <w:br w:type="page"/>
      </w:r>
    </w:p>
    <w:p w14:paraId="4AA64281" w14:textId="0253D0EE" w:rsidR="009A609B" w:rsidRDefault="00FD6708" w:rsidP="00FD6708">
      <w:pPr>
        <w:pStyle w:val="Heading1"/>
        <w:rPr>
          <w:rFonts w:ascii="Arial" w:hAnsi="Arial" w:cs="Arial"/>
        </w:rPr>
      </w:pPr>
      <w:bookmarkStart w:id="2" w:name="_Toc139012446"/>
      <w:r>
        <w:rPr>
          <w:rFonts w:ascii="Arial" w:hAnsi="Arial" w:cs="Arial"/>
        </w:rPr>
        <w:lastRenderedPageBreak/>
        <w:t>Ac</w:t>
      </w:r>
      <w:r w:rsidRPr="00FD6708">
        <w:rPr>
          <w:rFonts w:ascii="Arial" w:hAnsi="Arial" w:cs="Arial"/>
        </w:rPr>
        <w:t>knowledgement</w:t>
      </w:r>
      <w:r>
        <w:rPr>
          <w:rFonts w:ascii="Arial" w:hAnsi="Arial" w:cs="Arial"/>
        </w:rPr>
        <w:t>s</w:t>
      </w:r>
      <w:bookmarkEnd w:id="2"/>
    </w:p>
    <w:p w14:paraId="6482EE3C" w14:textId="77777777" w:rsidR="009A609B" w:rsidRPr="009A609B" w:rsidRDefault="009A609B" w:rsidP="009A609B"/>
    <w:p w14:paraId="22FA45B3" w14:textId="59754CE0" w:rsidR="009A609B" w:rsidRDefault="009A609B" w:rsidP="009A609B">
      <w:pPr>
        <w:spacing w:after="0"/>
        <w:rPr>
          <w:rFonts w:ascii="Arial" w:hAnsi="Arial" w:cs="Arial"/>
        </w:rPr>
      </w:pPr>
      <w:r>
        <w:rPr>
          <w:rFonts w:ascii="Arial" w:hAnsi="Arial" w:cs="Arial"/>
        </w:rPr>
        <w:t xml:space="preserve">We are grateful to our partners for providing extensive feedback in the formulation process of our Plan. We recognise there is more work to do beyond this initial publication and more time is required to fully reflect on all the feedback and to further iterate our Plan together. We will therefore publish an updated version of this plan in Autumn 2023 so that we are on the front foot in ensuring this strategic Plan drives the 2024/25 NHS Operational Plan (year two of the five-year plan) and the years up to 2027/28. </w:t>
      </w:r>
    </w:p>
    <w:p w14:paraId="76509B79" w14:textId="77777777" w:rsidR="009A609B" w:rsidRDefault="009A609B" w:rsidP="009A609B">
      <w:pPr>
        <w:spacing w:after="0"/>
        <w:rPr>
          <w:rFonts w:ascii="Arial" w:hAnsi="Arial" w:cs="Arial"/>
        </w:rPr>
      </w:pPr>
    </w:p>
    <w:p w14:paraId="0D695AAF" w14:textId="77777777" w:rsidR="009A609B" w:rsidRDefault="009A609B" w:rsidP="009A609B">
      <w:pPr>
        <w:spacing w:after="0"/>
        <w:rPr>
          <w:rFonts w:ascii="Arial" w:hAnsi="Arial" w:cs="Arial"/>
        </w:rPr>
      </w:pPr>
      <w:r>
        <w:rPr>
          <w:rFonts w:ascii="Arial" w:hAnsi="Arial" w:cs="Arial"/>
        </w:rPr>
        <w:t>Written feedback has been received from the following organisations and groups:</w:t>
      </w:r>
    </w:p>
    <w:p w14:paraId="1DC8AA71" w14:textId="77777777" w:rsidR="009A609B" w:rsidRDefault="009A609B" w:rsidP="009A609B">
      <w:pPr>
        <w:spacing w:after="0"/>
        <w:rPr>
          <w:rFonts w:ascii="Arial" w:hAnsi="Arial" w:cs="Arial"/>
        </w:rPr>
      </w:pPr>
    </w:p>
    <w:p w14:paraId="363F73BD" w14:textId="77777777" w:rsidR="009A609B" w:rsidRPr="00C034C1" w:rsidRDefault="009A609B" w:rsidP="009A609B">
      <w:pPr>
        <w:pStyle w:val="ListParagraph"/>
        <w:numPr>
          <w:ilvl w:val="0"/>
          <w:numId w:val="51"/>
        </w:numPr>
        <w:spacing w:after="0"/>
        <w:rPr>
          <w:rFonts w:ascii="Arial" w:hAnsi="Arial" w:cs="Arial"/>
        </w:rPr>
      </w:pPr>
      <w:r w:rsidRPr="00C034C1">
        <w:rPr>
          <w:rFonts w:ascii="Arial" w:hAnsi="Arial" w:cs="Arial"/>
        </w:rPr>
        <w:t>Chesterfield Royal Hospital NHS Foundation Trust</w:t>
      </w:r>
    </w:p>
    <w:p w14:paraId="3B47E676" w14:textId="77777777" w:rsidR="009A609B" w:rsidRPr="00C034C1" w:rsidRDefault="009A609B" w:rsidP="009A609B">
      <w:pPr>
        <w:pStyle w:val="ListParagraph"/>
        <w:numPr>
          <w:ilvl w:val="0"/>
          <w:numId w:val="51"/>
        </w:numPr>
        <w:spacing w:after="0"/>
        <w:rPr>
          <w:rFonts w:ascii="Arial" w:hAnsi="Arial" w:cs="Arial"/>
        </w:rPr>
      </w:pPr>
      <w:r w:rsidRPr="00C034C1">
        <w:rPr>
          <w:rFonts w:ascii="Arial" w:hAnsi="Arial" w:cs="Arial"/>
        </w:rPr>
        <w:t xml:space="preserve">Derbyshire Community Health Services NHS Foundation Trust </w:t>
      </w:r>
    </w:p>
    <w:p w14:paraId="50611DAD" w14:textId="77777777" w:rsidR="009A609B" w:rsidRPr="00C034C1" w:rsidRDefault="009A609B" w:rsidP="009A609B">
      <w:pPr>
        <w:pStyle w:val="ListParagraph"/>
        <w:numPr>
          <w:ilvl w:val="0"/>
          <w:numId w:val="51"/>
        </w:numPr>
        <w:spacing w:after="0"/>
        <w:rPr>
          <w:rFonts w:ascii="Arial" w:hAnsi="Arial" w:cs="Arial"/>
        </w:rPr>
      </w:pPr>
      <w:r w:rsidRPr="00C034C1">
        <w:rPr>
          <w:rFonts w:ascii="Arial" w:hAnsi="Arial" w:cs="Arial"/>
        </w:rPr>
        <w:t>Derbyshire Healthcare NHS Foundation Trust</w:t>
      </w:r>
    </w:p>
    <w:p w14:paraId="38BC4366" w14:textId="77777777" w:rsidR="009A609B" w:rsidRPr="00C034C1" w:rsidRDefault="009A609B" w:rsidP="009A609B">
      <w:pPr>
        <w:pStyle w:val="ListParagraph"/>
        <w:numPr>
          <w:ilvl w:val="0"/>
          <w:numId w:val="51"/>
        </w:numPr>
        <w:spacing w:after="0"/>
        <w:rPr>
          <w:rFonts w:ascii="Arial" w:hAnsi="Arial" w:cs="Arial"/>
        </w:rPr>
      </w:pPr>
      <w:r w:rsidRPr="00C034C1">
        <w:rPr>
          <w:rFonts w:ascii="Arial" w:hAnsi="Arial" w:cs="Arial"/>
        </w:rPr>
        <w:t>East Midlands Ambulance Service NHS Trust</w:t>
      </w:r>
    </w:p>
    <w:p w14:paraId="297279D2" w14:textId="77777777" w:rsidR="009A609B" w:rsidRPr="00C034C1" w:rsidRDefault="009A609B" w:rsidP="009A609B">
      <w:pPr>
        <w:pStyle w:val="ListParagraph"/>
        <w:numPr>
          <w:ilvl w:val="0"/>
          <w:numId w:val="51"/>
        </w:numPr>
        <w:spacing w:after="0"/>
        <w:rPr>
          <w:rFonts w:ascii="Arial" w:hAnsi="Arial" w:cs="Arial"/>
        </w:rPr>
      </w:pPr>
      <w:r w:rsidRPr="00C034C1">
        <w:rPr>
          <w:rFonts w:ascii="Arial" w:hAnsi="Arial" w:cs="Arial"/>
        </w:rPr>
        <w:t xml:space="preserve">University Hospitals </w:t>
      </w:r>
      <w:r>
        <w:rPr>
          <w:rFonts w:ascii="Arial" w:hAnsi="Arial" w:cs="Arial"/>
        </w:rPr>
        <w:t xml:space="preserve">of </w:t>
      </w:r>
      <w:r w:rsidRPr="00C034C1">
        <w:rPr>
          <w:rFonts w:ascii="Arial" w:hAnsi="Arial" w:cs="Arial"/>
        </w:rPr>
        <w:t>Derby and Burton NHS Foundation Trust</w:t>
      </w:r>
    </w:p>
    <w:p w14:paraId="27B837FF" w14:textId="77777777" w:rsidR="009A609B" w:rsidRPr="00C034C1" w:rsidRDefault="009A609B" w:rsidP="009A609B">
      <w:pPr>
        <w:pStyle w:val="ListParagraph"/>
        <w:numPr>
          <w:ilvl w:val="0"/>
          <w:numId w:val="51"/>
        </w:numPr>
        <w:spacing w:after="0"/>
        <w:rPr>
          <w:rFonts w:ascii="Arial" w:hAnsi="Arial" w:cs="Arial"/>
        </w:rPr>
      </w:pPr>
      <w:r w:rsidRPr="00C034C1">
        <w:rPr>
          <w:rFonts w:ascii="Arial" w:hAnsi="Arial" w:cs="Arial"/>
        </w:rPr>
        <w:t xml:space="preserve">Provider Collaborative </w:t>
      </w:r>
      <w:r>
        <w:rPr>
          <w:rFonts w:ascii="Arial" w:hAnsi="Arial" w:cs="Arial"/>
        </w:rPr>
        <w:t>Leadership</w:t>
      </w:r>
      <w:r w:rsidRPr="00C034C1">
        <w:rPr>
          <w:rFonts w:ascii="Arial" w:hAnsi="Arial" w:cs="Arial"/>
        </w:rPr>
        <w:t xml:space="preserve"> Board</w:t>
      </w:r>
    </w:p>
    <w:p w14:paraId="6148E8C8" w14:textId="77777777" w:rsidR="009A609B" w:rsidRPr="00C034C1" w:rsidRDefault="009A609B" w:rsidP="009A609B">
      <w:pPr>
        <w:pStyle w:val="ListParagraph"/>
        <w:numPr>
          <w:ilvl w:val="0"/>
          <w:numId w:val="51"/>
        </w:numPr>
        <w:spacing w:after="0"/>
        <w:rPr>
          <w:rFonts w:ascii="Arial" w:hAnsi="Arial" w:cs="Arial"/>
        </w:rPr>
      </w:pPr>
      <w:r w:rsidRPr="00C034C1">
        <w:rPr>
          <w:rFonts w:ascii="Arial" w:hAnsi="Arial" w:cs="Arial"/>
        </w:rPr>
        <w:t>Derby City Health and Wellbeing Board</w:t>
      </w:r>
    </w:p>
    <w:p w14:paraId="451734DF" w14:textId="77777777" w:rsidR="009A609B" w:rsidRPr="00C034C1" w:rsidRDefault="009A609B" w:rsidP="009A609B">
      <w:pPr>
        <w:pStyle w:val="ListParagraph"/>
        <w:numPr>
          <w:ilvl w:val="0"/>
          <w:numId w:val="51"/>
        </w:numPr>
        <w:spacing w:after="0"/>
        <w:rPr>
          <w:rFonts w:ascii="Arial" w:hAnsi="Arial" w:cs="Arial"/>
        </w:rPr>
      </w:pPr>
      <w:r w:rsidRPr="00C034C1">
        <w:rPr>
          <w:rFonts w:ascii="Arial" w:hAnsi="Arial" w:cs="Arial"/>
        </w:rPr>
        <w:t>Derbyshire Health and Wellbeing Board</w:t>
      </w:r>
      <w:r>
        <w:rPr>
          <w:rFonts w:ascii="Arial" w:hAnsi="Arial" w:cs="Arial"/>
        </w:rPr>
        <w:t xml:space="preserve"> </w:t>
      </w:r>
    </w:p>
    <w:p w14:paraId="26541E4A" w14:textId="77777777" w:rsidR="009A609B" w:rsidRPr="00C034C1" w:rsidRDefault="009A609B" w:rsidP="009A609B">
      <w:pPr>
        <w:pStyle w:val="ListParagraph"/>
        <w:numPr>
          <w:ilvl w:val="0"/>
          <w:numId w:val="51"/>
        </w:numPr>
        <w:spacing w:after="0"/>
        <w:rPr>
          <w:rFonts w:ascii="Arial" w:hAnsi="Arial" w:cs="Arial"/>
        </w:rPr>
      </w:pPr>
      <w:r>
        <w:rPr>
          <w:rFonts w:ascii="Arial" w:hAnsi="Arial" w:cs="Arial"/>
        </w:rPr>
        <w:t>Integrated Place Executive</w:t>
      </w:r>
    </w:p>
    <w:p w14:paraId="041AB71B" w14:textId="77777777" w:rsidR="009A609B" w:rsidRPr="00C034C1" w:rsidRDefault="009A609B" w:rsidP="009A609B">
      <w:pPr>
        <w:pStyle w:val="ListParagraph"/>
        <w:numPr>
          <w:ilvl w:val="0"/>
          <w:numId w:val="51"/>
        </w:numPr>
        <w:spacing w:after="0"/>
        <w:rPr>
          <w:rFonts w:ascii="Arial" w:hAnsi="Arial" w:cs="Arial"/>
        </w:rPr>
      </w:pPr>
      <w:r w:rsidRPr="00C034C1">
        <w:rPr>
          <w:rFonts w:ascii="Arial" w:hAnsi="Arial" w:cs="Arial"/>
        </w:rPr>
        <w:t xml:space="preserve">GP Provider Board </w:t>
      </w:r>
    </w:p>
    <w:p w14:paraId="0FEF3F75" w14:textId="77777777" w:rsidR="009A609B" w:rsidRPr="00C034C1" w:rsidRDefault="009A609B" w:rsidP="009A609B">
      <w:pPr>
        <w:pStyle w:val="ListParagraph"/>
        <w:numPr>
          <w:ilvl w:val="0"/>
          <w:numId w:val="51"/>
        </w:numPr>
        <w:spacing w:after="0"/>
        <w:rPr>
          <w:rFonts w:ascii="Arial" w:hAnsi="Arial" w:cs="Arial"/>
        </w:rPr>
      </w:pPr>
      <w:r w:rsidRPr="00C034C1">
        <w:rPr>
          <w:rFonts w:ascii="Arial" w:hAnsi="Arial" w:cs="Arial"/>
        </w:rPr>
        <w:t>Clinical and Professional Leadership Group</w:t>
      </w:r>
    </w:p>
    <w:p w14:paraId="68622B44" w14:textId="77777777" w:rsidR="009A609B" w:rsidRDefault="009A609B" w:rsidP="009A609B">
      <w:pPr>
        <w:spacing w:after="0"/>
        <w:rPr>
          <w:rFonts w:ascii="Arial" w:hAnsi="Arial" w:cs="Arial"/>
          <w:highlight w:val="yellow"/>
        </w:rPr>
      </w:pPr>
    </w:p>
    <w:p w14:paraId="1922BFA6" w14:textId="6BE8798B" w:rsidR="009A609B" w:rsidRDefault="009A609B" w:rsidP="009A609B">
      <w:pPr>
        <w:spacing w:after="0"/>
        <w:rPr>
          <w:rFonts w:ascii="Arial" w:hAnsi="Arial" w:cs="Arial"/>
        </w:rPr>
      </w:pPr>
      <w:r>
        <w:rPr>
          <w:rFonts w:ascii="Arial" w:hAnsi="Arial" w:cs="Arial"/>
        </w:rPr>
        <w:t>The feedback received and how it has been considered falls into three broad categories.</w:t>
      </w:r>
    </w:p>
    <w:p w14:paraId="651F0504" w14:textId="77777777" w:rsidR="009A609B" w:rsidRDefault="009A609B" w:rsidP="009A609B">
      <w:pPr>
        <w:spacing w:after="0"/>
        <w:rPr>
          <w:rFonts w:ascii="Arial" w:hAnsi="Arial" w:cs="Arial"/>
        </w:rPr>
      </w:pPr>
    </w:p>
    <w:p w14:paraId="72104FC1" w14:textId="77777777" w:rsidR="009A609B" w:rsidRPr="005B0F36" w:rsidRDefault="009A609B" w:rsidP="009A609B">
      <w:pPr>
        <w:spacing w:after="0"/>
        <w:rPr>
          <w:rFonts w:ascii="Arial" w:hAnsi="Arial" w:cs="Arial"/>
          <w:b/>
          <w:bCs/>
        </w:rPr>
      </w:pPr>
      <w:r w:rsidRPr="005B0F36">
        <w:rPr>
          <w:rFonts w:ascii="Arial" w:hAnsi="Arial" w:cs="Arial"/>
          <w:b/>
          <w:bCs/>
        </w:rPr>
        <w:t xml:space="preserve">Recommendations that fall outside of the scope of the agreed parameters for this NHS Plan </w:t>
      </w:r>
      <w:r>
        <w:rPr>
          <w:rFonts w:ascii="Arial" w:hAnsi="Arial" w:cs="Arial"/>
          <w:b/>
          <w:bCs/>
        </w:rPr>
        <w:t>and are more appropriate for inclusion in other system strategies and plans</w:t>
      </w:r>
      <w:r w:rsidRPr="005B0F36">
        <w:rPr>
          <w:rFonts w:ascii="Arial" w:hAnsi="Arial" w:cs="Arial"/>
          <w:b/>
          <w:bCs/>
        </w:rPr>
        <w:t xml:space="preserve"> </w:t>
      </w:r>
    </w:p>
    <w:p w14:paraId="76D08F21" w14:textId="77777777" w:rsidR="009A609B" w:rsidRDefault="009A609B" w:rsidP="009A609B">
      <w:pPr>
        <w:spacing w:after="0"/>
        <w:rPr>
          <w:rFonts w:ascii="Arial" w:hAnsi="Arial" w:cs="Arial"/>
        </w:rPr>
      </w:pPr>
    </w:p>
    <w:p w14:paraId="3A0FD41C" w14:textId="4A4DAE65" w:rsidR="009A609B" w:rsidRDefault="009A609B" w:rsidP="009A609B">
      <w:pPr>
        <w:spacing w:after="0"/>
        <w:rPr>
          <w:rFonts w:ascii="Arial" w:hAnsi="Arial" w:cs="Arial"/>
        </w:rPr>
      </w:pPr>
      <w:proofErr w:type="gramStart"/>
      <w:r>
        <w:rPr>
          <w:rFonts w:ascii="Arial" w:hAnsi="Arial" w:cs="Arial"/>
        </w:rPr>
        <w:t>Some of</w:t>
      </w:r>
      <w:proofErr w:type="gramEnd"/>
      <w:r>
        <w:rPr>
          <w:rFonts w:ascii="Arial" w:hAnsi="Arial" w:cs="Arial"/>
        </w:rPr>
        <w:t xml:space="preserve"> the feedback received are within the scope of Health and Wellbeing Strategies, the detailed implementation plans for the Integrated Care Strategy, the annual NHS Operational Plan, or plans overseen by System Delivery Boards</w:t>
      </w:r>
      <w:r w:rsidR="00965B90">
        <w:rPr>
          <w:rFonts w:ascii="Arial" w:hAnsi="Arial" w:cs="Arial"/>
        </w:rPr>
        <w:t xml:space="preserve">. </w:t>
      </w:r>
      <w:r>
        <w:rPr>
          <w:rFonts w:ascii="Arial" w:hAnsi="Arial" w:cs="Arial"/>
        </w:rPr>
        <w:t xml:space="preserve">We have sought to avoid duplicating content in this NHS Plan but will ensure relevant feedback is shared with partners for action. </w:t>
      </w:r>
    </w:p>
    <w:p w14:paraId="0C48F80A" w14:textId="77777777" w:rsidR="009A609B" w:rsidRDefault="009A609B" w:rsidP="009A609B">
      <w:pPr>
        <w:spacing w:after="0"/>
        <w:rPr>
          <w:rFonts w:ascii="Arial" w:hAnsi="Arial" w:cs="Arial"/>
        </w:rPr>
      </w:pPr>
    </w:p>
    <w:p w14:paraId="66603E25" w14:textId="1F9D0C45" w:rsidR="009A609B" w:rsidRDefault="009A609B" w:rsidP="009A609B">
      <w:pPr>
        <w:spacing w:after="0"/>
        <w:rPr>
          <w:rFonts w:ascii="Arial" w:hAnsi="Arial" w:cs="Arial"/>
        </w:rPr>
      </w:pPr>
      <w:r>
        <w:rPr>
          <w:rFonts w:ascii="Arial" w:hAnsi="Arial" w:cs="Arial"/>
        </w:rPr>
        <w:t>Based on the feedback received we have however added content that emphasises the critical links between the aims in this Plan and the wider determinants of health, including referencing the Turning the Curve indicators. These wider determinants of health are not explored in detail in this NHS Plan given the roles of the Health and Wellbeing Boards and the Local Authorities in leading on these areas, but additional content has been included on NHS responsibilities for primary, secondary, and tertiary prevention and its</w:t>
      </w:r>
      <w:r w:rsidRPr="00782FCD">
        <w:rPr>
          <w:rFonts w:ascii="Arial" w:hAnsi="Arial" w:cs="Arial"/>
        </w:rPr>
        <w:t xml:space="preserve"> contribution to a much wider partnership effort – led by our Health and Wellbeing Boards</w:t>
      </w:r>
      <w:r w:rsidR="00965B90" w:rsidRPr="00782FCD">
        <w:rPr>
          <w:rFonts w:ascii="Arial" w:hAnsi="Arial" w:cs="Arial"/>
        </w:rPr>
        <w:t xml:space="preserve">. </w:t>
      </w:r>
    </w:p>
    <w:p w14:paraId="153CF938" w14:textId="77777777" w:rsidR="009A609B" w:rsidRDefault="009A609B" w:rsidP="009A609B">
      <w:pPr>
        <w:spacing w:after="0"/>
        <w:rPr>
          <w:rFonts w:ascii="Arial" w:hAnsi="Arial" w:cs="Arial"/>
        </w:rPr>
      </w:pPr>
    </w:p>
    <w:p w14:paraId="5F31A2C6" w14:textId="7BA99D73" w:rsidR="009A609B" w:rsidRDefault="009A609B" w:rsidP="009A609B">
      <w:pPr>
        <w:spacing w:after="0"/>
        <w:rPr>
          <w:rFonts w:ascii="Arial" w:hAnsi="Arial" w:cs="Arial"/>
        </w:rPr>
      </w:pPr>
      <w:proofErr w:type="gramStart"/>
      <w:r>
        <w:rPr>
          <w:rFonts w:ascii="Arial" w:hAnsi="Arial" w:cs="Arial"/>
        </w:rPr>
        <w:t>Some</w:t>
      </w:r>
      <w:proofErr w:type="gramEnd"/>
      <w:r>
        <w:rPr>
          <w:rFonts w:ascii="Arial" w:hAnsi="Arial" w:cs="Arial"/>
        </w:rPr>
        <w:t xml:space="preserve"> comments related to specific operational and enabling requirements, for which plans are agreed through the annual NHS Operational Plans and are overseen by the System Delivery Boards</w:t>
      </w:r>
      <w:r w:rsidR="00965B90">
        <w:rPr>
          <w:rFonts w:ascii="Arial" w:hAnsi="Arial" w:cs="Arial"/>
        </w:rPr>
        <w:t xml:space="preserve">. </w:t>
      </w:r>
      <w:r>
        <w:rPr>
          <w:rFonts w:ascii="Arial" w:hAnsi="Arial" w:cs="Arial"/>
        </w:rPr>
        <w:t>This in no way denudes the importance of the issues flagged, but this document is the not the right vehicle for including more detailed improvement plans</w:t>
      </w:r>
      <w:proofErr w:type="gramStart"/>
      <w:r w:rsidR="00965B90">
        <w:rPr>
          <w:rFonts w:ascii="Arial" w:hAnsi="Arial" w:cs="Arial"/>
        </w:rPr>
        <w:t xml:space="preserve">. </w:t>
      </w:r>
      <w:r>
        <w:rPr>
          <w:rFonts w:ascii="Arial" w:hAnsi="Arial" w:cs="Arial"/>
        </w:rPr>
        <w:t xml:space="preserve"> </w:t>
      </w:r>
      <w:proofErr w:type="gramEnd"/>
    </w:p>
    <w:p w14:paraId="0E3E6012" w14:textId="77777777" w:rsidR="009A609B" w:rsidRDefault="009A609B" w:rsidP="009A609B">
      <w:pPr>
        <w:spacing w:after="0"/>
        <w:rPr>
          <w:rFonts w:ascii="Arial" w:hAnsi="Arial" w:cs="Arial"/>
        </w:rPr>
      </w:pPr>
    </w:p>
    <w:p w14:paraId="1AD48BA9" w14:textId="77777777" w:rsidR="009A609B" w:rsidRDefault="009A609B" w:rsidP="009A609B">
      <w:pPr>
        <w:spacing w:after="0"/>
        <w:rPr>
          <w:rFonts w:ascii="Arial" w:hAnsi="Arial" w:cs="Arial"/>
          <w:b/>
          <w:bCs/>
        </w:rPr>
      </w:pPr>
    </w:p>
    <w:p w14:paraId="4F3158DD" w14:textId="77777777" w:rsidR="009A609B" w:rsidRDefault="009A609B" w:rsidP="009A609B">
      <w:pPr>
        <w:spacing w:after="0"/>
        <w:rPr>
          <w:rFonts w:ascii="Arial" w:hAnsi="Arial" w:cs="Arial"/>
          <w:b/>
          <w:bCs/>
        </w:rPr>
      </w:pPr>
    </w:p>
    <w:p w14:paraId="09F859B9" w14:textId="66FE91EF" w:rsidR="009A609B" w:rsidRDefault="009A609B" w:rsidP="009A609B">
      <w:pPr>
        <w:spacing w:after="0"/>
        <w:rPr>
          <w:rFonts w:ascii="Arial" w:hAnsi="Arial" w:cs="Arial"/>
          <w:b/>
          <w:bCs/>
        </w:rPr>
      </w:pPr>
      <w:r w:rsidRPr="00EB2A04">
        <w:rPr>
          <w:rFonts w:ascii="Arial" w:hAnsi="Arial" w:cs="Arial"/>
          <w:b/>
          <w:bCs/>
        </w:rPr>
        <w:lastRenderedPageBreak/>
        <w:t xml:space="preserve">Recommendations that are within the scope of this Plan and need to be addressed in the </w:t>
      </w:r>
      <w:r>
        <w:rPr>
          <w:rFonts w:ascii="Arial" w:hAnsi="Arial" w:cs="Arial"/>
          <w:b/>
          <w:bCs/>
        </w:rPr>
        <w:t>next</w:t>
      </w:r>
      <w:r w:rsidRPr="00EB2A04">
        <w:rPr>
          <w:rFonts w:ascii="Arial" w:hAnsi="Arial" w:cs="Arial"/>
          <w:b/>
          <w:bCs/>
        </w:rPr>
        <w:t xml:space="preserve"> version</w:t>
      </w:r>
    </w:p>
    <w:p w14:paraId="1796D71D" w14:textId="77777777" w:rsidR="009A609B" w:rsidRPr="00EB2A04" w:rsidRDefault="009A609B" w:rsidP="009A609B">
      <w:pPr>
        <w:spacing w:after="0"/>
        <w:rPr>
          <w:rFonts w:ascii="Arial" w:hAnsi="Arial" w:cs="Arial"/>
          <w:b/>
          <w:bCs/>
        </w:rPr>
      </w:pPr>
    </w:p>
    <w:p w14:paraId="10C74343" w14:textId="23CA1A91" w:rsidR="009A609B" w:rsidRDefault="009A609B" w:rsidP="009A609B">
      <w:pPr>
        <w:spacing w:after="0"/>
        <w:rPr>
          <w:rFonts w:ascii="Arial" w:hAnsi="Arial" w:cs="Arial"/>
        </w:rPr>
      </w:pPr>
      <w:proofErr w:type="gramStart"/>
      <w:r>
        <w:rPr>
          <w:rFonts w:ascii="Arial" w:hAnsi="Arial" w:cs="Arial"/>
        </w:rPr>
        <w:t>Several</w:t>
      </w:r>
      <w:proofErr w:type="gramEnd"/>
      <w:r>
        <w:rPr>
          <w:rFonts w:ascii="Arial" w:hAnsi="Arial" w:cs="Arial"/>
        </w:rPr>
        <w:t xml:space="preserve"> recommendations are pertinent to the scope and purpose of the Plan, and support implementation of the guiding policies, but they have not been included or fully incorporated at this stage</w:t>
      </w:r>
      <w:r w:rsidR="00965B90">
        <w:rPr>
          <w:rFonts w:ascii="Arial" w:hAnsi="Arial" w:cs="Arial"/>
        </w:rPr>
        <w:t xml:space="preserve">. </w:t>
      </w:r>
      <w:r>
        <w:rPr>
          <w:rFonts w:ascii="Arial" w:hAnsi="Arial" w:cs="Arial"/>
        </w:rPr>
        <w:t>This is due to the need for further discussion and co-production, during Quarter 2, which will result in further content being included in the next iteration of this NHS Plan relating to the themes listed below.</w:t>
      </w:r>
    </w:p>
    <w:p w14:paraId="476C1F01" w14:textId="77777777" w:rsidR="009A609B" w:rsidRDefault="009A609B" w:rsidP="009A609B">
      <w:pPr>
        <w:spacing w:after="0"/>
        <w:rPr>
          <w:rFonts w:ascii="Arial" w:hAnsi="Arial" w:cs="Arial"/>
        </w:rPr>
      </w:pPr>
    </w:p>
    <w:p w14:paraId="19EE5603" w14:textId="77777777" w:rsidR="009A609B" w:rsidRDefault="009A609B" w:rsidP="009A609B">
      <w:pPr>
        <w:spacing w:after="0"/>
        <w:rPr>
          <w:rFonts w:ascii="Arial" w:hAnsi="Arial" w:cs="Arial"/>
        </w:rPr>
      </w:pPr>
      <w:r>
        <w:rPr>
          <w:rFonts w:ascii="Arial" w:hAnsi="Arial" w:cs="Arial"/>
        </w:rPr>
        <w:t>Themes:</w:t>
      </w:r>
    </w:p>
    <w:p w14:paraId="67667319" w14:textId="77777777" w:rsidR="009A609B" w:rsidRDefault="009A609B" w:rsidP="009A609B">
      <w:pPr>
        <w:spacing w:after="0"/>
        <w:rPr>
          <w:rFonts w:ascii="Arial" w:hAnsi="Arial" w:cs="Arial"/>
        </w:rPr>
      </w:pPr>
    </w:p>
    <w:p w14:paraId="605A8742" w14:textId="44D441A8" w:rsidR="009A609B" w:rsidRPr="00055429" w:rsidRDefault="009A609B" w:rsidP="009A609B">
      <w:pPr>
        <w:pStyle w:val="ListParagraph"/>
        <w:numPr>
          <w:ilvl w:val="0"/>
          <w:numId w:val="52"/>
        </w:numPr>
        <w:spacing w:after="0"/>
        <w:ind w:left="567" w:hanging="425"/>
        <w:rPr>
          <w:rFonts w:ascii="Arial" w:hAnsi="Arial" w:cs="Arial"/>
        </w:rPr>
      </w:pPr>
      <w:r>
        <w:rPr>
          <w:rFonts w:ascii="Arial" w:hAnsi="Arial" w:cs="Arial"/>
        </w:rPr>
        <w:t>More s</w:t>
      </w:r>
      <w:r w:rsidRPr="00055429">
        <w:rPr>
          <w:rFonts w:ascii="Arial" w:hAnsi="Arial" w:cs="Arial"/>
        </w:rPr>
        <w:t>pecific and measurable actions under the guiding policies</w:t>
      </w:r>
      <w:r>
        <w:rPr>
          <w:rFonts w:ascii="Arial" w:hAnsi="Arial" w:cs="Arial"/>
        </w:rPr>
        <w:t xml:space="preserve">, including timescales. </w:t>
      </w:r>
    </w:p>
    <w:p w14:paraId="0C03CE83" w14:textId="1DE7B029" w:rsidR="009A609B" w:rsidRDefault="009A609B" w:rsidP="009A609B">
      <w:pPr>
        <w:pStyle w:val="ListParagraph"/>
        <w:numPr>
          <w:ilvl w:val="0"/>
          <w:numId w:val="52"/>
        </w:numPr>
        <w:spacing w:after="0"/>
        <w:ind w:left="567" w:hanging="425"/>
        <w:rPr>
          <w:rFonts w:ascii="Arial" w:hAnsi="Arial" w:cs="Arial"/>
        </w:rPr>
      </w:pPr>
      <w:r>
        <w:rPr>
          <w:rFonts w:ascii="Arial" w:hAnsi="Arial" w:cs="Arial"/>
        </w:rPr>
        <w:t>T</w:t>
      </w:r>
      <w:r w:rsidRPr="00055429">
        <w:rPr>
          <w:rFonts w:ascii="Arial" w:hAnsi="Arial" w:cs="Arial"/>
        </w:rPr>
        <w:t xml:space="preserve">riangulated plans covering finance, workforce, and activity </w:t>
      </w:r>
      <w:r>
        <w:rPr>
          <w:rFonts w:ascii="Arial" w:hAnsi="Arial" w:cs="Arial"/>
        </w:rPr>
        <w:t>for the five-year period, and how we will</w:t>
      </w:r>
      <w:r w:rsidRPr="00FC32AB">
        <w:rPr>
          <w:rFonts w:ascii="Arial" w:hAnsi="Arial" w:cs="Arial"/>
        </w:rPr>
        <w:t xml:space="preserve"> deliver challenging financial savings </w:t>
      </w:r>
      <w:r>
        <w:rPr>
          <w:rFonts w:ascii="Arial" w:hAnsi="Arial" w:cs="Arial"/>
        </w:rPr>
        <w:t>working in</w:t>
      </w:r>
      <w:r w:rsidRPr="00FC32AB">
        <w:rPr>
          <w:rFonts w:ascii="Arial" w:hAnsi="Arial" w:cs="Arial"/>
        </w:rPr>
        <w:t xml:space="preserve"> partnership</w:t>
      </w:r>
      <w:r>
        <w:rPr>
          <w:rFonts w:ascii="Arial" w:hAnsi="Arial" w:cs="Arial"/>
        </w:rPr>
        <w:t>.</w:t>
      </w:r>
    </w:p>
    <w:p w14:paraId="091641C6" w14:textId="77777777" w:rsidR="009A609B" w:rsidRDefault="009A609B" w:rsidP="009A609B">
      <w:pPr>
        <w:pStyle w:val="ListParagraph"/>
        <w:numPr>
          <w:ilvl w:val="0"/>
          <w:numId w:val="52"/>
        </w:numPr>
        <w:spacing w:after="0"/>
        <w:ind w:left="567" w:hanging="425"/>
        <w:rPr>
          <w:rFonts w:ascii="Arial" w:hAnsi="Arial" w:cs="Arial"/>
        </w:rPr>
      </w:pPr>
      <w:r>
        <w:rPr>
          <w:rFonts w:ascii="Arial" w:hAnsi="Arial" w:cs="Arial"/>
        </w:rPr>
        <w:t>Co-produced a</w:t>
      </w:r>
      <w:r w:rsidRPr="00566692">
        <w:rPr>
          <w:rFonts w:ascii="Arial" w:hAnsi="Arial" w:cs="Arial"/>
        </w:rPr>
        <w:t xml:space="preserve">pproach </w:t>
      </w:r>
      <w:r>
        <w:rPr>
          <w:rFonts w:ascii="Arial" w:hAnsi="Arial" w:cs="Arial"/>
        </w:rPr>
        <w:t>for</w:t>
      </w:r>
      <w:r w:rsidRPr="00566692">
        <w:rPr>
          <w:rFonts w:ascii="Arial" w:hAnsi="Arial" w:cs="Arial"/>
        </w:rPr>
        <w:t xml:space="preserve"> how investment and disinvestment</w:t>
      </w:r>
      <w:r>
        <w:rPr>
          <w:rFonts w:ascii="Arial" w:hAnsi="Arial" w:cs="Arial"/>
        </w:rPr>
        <w:t>,</w:t>
      </w:r>
      <w:r w:rsidRPr="00566692">
        <w:rPr>
          <w:rFonts w:ascii="Arial" w:hAnsi="Arial" w:cs="Arial"/>
        </w:rPr>
        <w:t xml:space="preserve"> </w:t>
      </w:r>
      <w:r>
        <w:rPr>
          <w:rFonts w:ascii="Arial" w:hAnsi="Arial" w:cs="Arial"/>
        </w:rPr>
        <w:t>and resource re-distribution decisions will be</w:t>
      </w:r>
      <w:r w:rsidRPr="00566692">
        <w:rPr>
          <w:rFonts w:ascii="Arial" w:hAnsi="Arial" w:cs="Arial"/>
        </w:rPr>
        <w:t xml:space="preserve"> made</w:t>
      </w:r>
      <w:r>
        <w:rPr>
          <w:rFonts w:ascii="Arial" w:hAnsi="Arial" w:cs="Arial"/>
        </w:rPr>
        <w:t>, particularly given the current financial constraints</w:t>
      </w:r>
      <w:r w:rsidRPr="00566692">
        <w:rPr>
          <w:rFonts w:ascii="Arial" w:hAnsi="Arial" w:cs="Arial"/>
        </w:rPr>
        <w:t xml:space="preserve"> </w:t>
      </w:r>
    </w:p>
    <w:p w14:paraId="35E5F5AA" w14:textId="5C5DDE79" w:rsidR="009A609B" w:rsidRDefault="009A609B" w:rsidP="009A609B">
      <w:pPr>
        <w:pStyle w:val="ListParagraph"/>
        <w:numPr>
          <w:ilvl w:val="0"/>
          <w:numId w:val="52"/>
        </w:numPr>
        <w:spacing w:after="0"/>
        <w:ind w:left="567" w:hanging="425"/>
        <w:rPr>
          <w:rFonts w:ascii="Arial" w:hAnsi="Arial" w:cs="Arial"/>
        </w:rPr>
      </w:pPr>
      <w:r>
        <w:rPr>
          <w:rFonts w:ascii="Arial" w:hAnsi="Arial" w:cs="Arial"/>
        </w:rPr>
        <w:t>Further engagement with</w:t>
      </w:r>
      <w:r w:rsidRPr="00566692">
        <w:rPr>
          <w:rFonts w:ascii="Arial" w:hAnsi="Arial" w:cs="Arial"/>
        </w:rPr>
        <w:t xml:space="preserve"> communit</w:t>
      </w:r>
      <w:r>
        <w:rPr>
          <w:rFonts w:ascii="Arial" w:hAnsi="Arial" w:cs="Arial"/>
        </w:rPr>
        <w:t>ies</w:t>
      </w:r>
      <w:r w:rsidRPr="00566692">
        <w:rPr>
          <w:rFonts w:ascii="Arial" w:hAnsi="Arial" w:cs="Arial"/>
        </w:rPr>
        <w:t xml:space="preserve"> and patient</w:t>
      </w:r>
      <w:r>
        <w:rPr>
          <w:rFonts w:ascii="Arial" w:hAnsi="Arial" w:cs="Arial"/>
        </w:rPr>
        <w:t>s.</w:t>
      </w:r>
      <w:r w:rsidRPr="00566692">
        <w:rPr>
          <w:rFonts w:ascii="Arial" w:hAnsi="Arial" w:cs="Arial"/>
        </w:rPr>
        <w:t xml:space="preserve"> </w:t>
      </w:r>
    </w:p>
    <w:p w14:paraId="520E3F17" w14:textId="182CB009" w:rsidR="009A609B" w:rsidRDefault="009A609B" w:rsidP="009A609B">
      <w:pPr>
        <w:pStyle w:val="ListParagraph"/>
        <w:numPr>
          <w:ilvl w:val="0"/>
          <w:numId w:val="52"/>
        </w:numPr>
        <w:spacing w:after="0"/>
        <w:ind w:left="567" w:hanging="425"/>
        <w:rPr>
          <w:rFonts w:ascii="Arial" w:hAnsi="Arial" w:cs="Arial"/>
        </w:rPr>
      </w:pPr>
      <w:r>
        <w:rPr>
          <w:rFonts w:ascii="Arial" w:hAnsi="Arial" w:cs="Arial"/>
        </w:rPr>
        <w:t>Greater focus on buildings and the estate as key enablers.</w:t>
      </w:r>
    </w:p>
    <w:p w14:paraId="07974860" w14:textId="056A0837" w:rsidR="009A609B" w:rsidRDefault="009A609B" w:rsidP="009A609B">
      <w:pPr>
        <w:pStyle w:val="ListParagraph"/>
        <w:numPr>
          <w:ilvl w:val="0"/>
          <w:numId w:val="52"/>
        </w:numPr>
        <w:spacing w:after="0"/>
        <w:ind w:left="567" w:hanging="425"/>
        <w:rPr>
          <w:rFonts w:ascii="Arial" w:hAnsi="Arial" w:cs="Arial"/>
        </w:rPr>
      </w:pPr>
      <w:r>
        <w:rPr>
          <w:rFonts w:ascii="Arial" w:hAnsi="Arial" w:cs="Arial"/>
        </w:rPr>
        <w:t>Need for more specific actions to tackle health inequalities.</w:t>
      </w:r>
    </w:p>
    <w:p w14:paraId="51C03762" w14:textId="4FC9C945" w:rsidR="009A609B" w:rsidRDefault="009A609B" w:rsidP="009A609B">
      <w:pPr>
        <w:pStyle w:val="ListParagraph"/>
        <w:numPr>
          <w:ilvl w:val="0"/>
          <w:numId w:val="52"/>
        </w:numPr>
        <w:spacing w:after="0"/>
        <w:ind w:left="567" w:hanging="425"/>
        <w:rPr>
          <w:rFonts w:ascii="Arial" w:hAnsi="Arial" w:cs="Arial"/>
        </w:rPr>
      </w:pPr>
      <w:r>
        <w:rPr>
          <w:rFonts w:ascii="Arial" w:hAnsi="Arial" w:cs="Arial"/>
        </w:rPr>
        <w:t>More visibility of p</w:t>
      </w:r>
      <w:r w:rsidRPr="00AF0FC3">
        <w:rPr>
          <w:rFonts w:ascii="Arial" w:hAnsi="Arial" w:cs="Arial"/>
        </w:rPr>
        <w:t>ublic health commissioned (NHS delivered) services</w:t>
      </w:r>
      <w:r>
        <w:rPr>
          <w:rFonts w:ascii="Arial" w:hAnsi="Arial" w:cs="Arial"/>
        </w:rPr>
        <w:t>.</w:t>
      </w:r>
      <w:r w:rsidRPr="00AF0FC3">
        <w:rPr>
          <w:rFonts w:ascii="Arial" w:hAnsi="Arial" w:cs="Arial"/>
        </w:rPr>
        <w:t xml:space="preserve"> </w:t>
      </w:r>
    </w:p>
    <w:p w14:paraId="56198065" w14:textId="0B3B4B1D" w:rsidR="009A609B" w:rsidRDefault="009A609B" w:rsidP="009A609B">
      <w:pPr>
        <w:pStyle w:val="ListParagraph"/>
        <w:numPr>
          <w:ilvl w:val="0"/>
          <w:numId w:val="52"/>
        </w:numPr>
        <w:spacing w:after="0"/>
        <w:ind w:left="567" w:hanging="425"/>
        <w:rPr>
          <w:rFonts w:ascii="Arial" w:hAnsi="Arial" w:cs="Arial"/>
        </w:rPr>
      </w:pPr>
      <w:r>
        <w:rPr>
          <w:rFonts w:ascii="Arial" w:hAnsi="Arial" w:cs="Arial"/>
        </w:rPr>
        <w:t>How the w</w:t>
      </w:r>
      <w:r w:rsidRPr="00AF0FC3">
        <w:rPr>
          <w:rFonts w:ascii="Arial" w:hAnsi="Arial" w:cs="Arial"/>
        </w:rPr>
        <w:t>orkforce challenges will be addressed</w:t>
      </w:r>
      <w:r>
        <w:rPr>
          <w:rFonts w:ascii="Arial" w:hAnsi="Arial" w:cs="Arial"/>
        </w:rPr>
        <w:t>, including specific challenges relating to the fragility of services.</w:t>
      </w:r>
    </w:p>
    <w:p w14:paraId="2B5F7BB5" w14:textId="7CBD525A" w:rsidR="009A609B" w:rsidRPr="00805672" w:rsidRDefault="009A609B" w:rsidP="009A609B">
      <w:pPr>
        <w:pStyle w:val="ListParagraph"/>
        <w:numPr>
          <w:ilvl w:val="0"/>
          <w:numId w:val="52"/>
        </w:numPr>
        <w:spacing w:after="0"/>
        <w:ind w:left="567" w:hanging="425"/>
        <w:rPr>
          <w:rFonts w:ascii="Arial" w:hAnsi="Arial" w:cs="Arial"/>
          <w:b/>
          <w:bCs/>
        </w:rPr>
      </w:pPr>
      <w:r>
        <w:rPr>
          <w:rFonts w:ascii="Arial" w:hAnsi="Arial" w:cs="Arial"/>
        </w:rPr>
        <w:t xml:space="preserve">Clarity on </w:t>
      </w:r>
      <w:r w:rsidRPr="00F15CB2">
        <w:rPr>
          <w:rFonts w:ascii="Arial" w:hAnsi="Arial" w:cs="Arial"/>
        </w:rPr>
        <w:t xml:space="preserve">accountability, responsibility and authority for decision making and implementing </w:t>
      </w:r>
      <w:r>
        <w:rPr>
          <w:rFonts w:ascii="Arial" w:hAnsi="Arial" w:cs="Arial"/>
        </w:rPr>
        <w:t xml:space="preserve">the content of this Plan. </w:t>
      </w:r>
    </w:p>
    <w:p w14:paraId="0919A081" w14:textId="060D3717" w:rsidR="009A609B" w:rsidRPr="00FC32AB" w:rsidRDefault="009A609B" w:rsidP="009A609B">
      <w:pPr>
        <w:pStyle w:val="ListParagraph"/>
        <w:numPr>
          <w:ilvl w:val="0"/>
          <w:numId w:val="52"/>
        </w:numPr>
        <w:spacing w:after="0"/>
        <w:ind w:left="567" w:hanging="425"/>
        <w:rPr>
          <w:rFonts w:ascii="Arial" w:hAnsi="Arial" w:cs="Arial"/>
          <w:b/>
          <w:bCs/>
        </w:rPr>
      </w:pPr>
      <w:r w:rsidRPr="00FC32AB">
        <w:rPr>
          <w:rFonts w:ascii="Arial" w:hAnsi="Arial" w:cs="Arial"/>
        </w:rPr>
        <w:t>More information on how we will re-design key pathways including the role</w:t>
      </w:r>
      <w:r>
        <w:rPr>
          <w:rFonts w:ascii="Arial" w:hAnsi="Arial" w:cs="Arial"/>
        </w:rPr>
        <w:t>s</w:t>
      </w:r>
      <w:r w:rsidRPr="00FC32AB">
        <w:rPr>
          <w:rFonts w:ascii="Arial" w:hAnsi="Arial" w:cs="Arial"/>
        </w:rPr>
        <w:t xml:space="preserve"> of primary care, clinical networks, and the ambulance service</w:t>
      </w:r>
      <w:r>
        <w:rPr>
          <w:rFonts w:ascii="Arial" w:hAnsi="Arial" w:cs="Arial"/>
        </w:rPr>
        <w:t>.</w:t>
      </w:r>
      <w:r w:rsidRPr="00FC32AB">
        <w:rPr>
          <w:rFonts w:ascii="Arial" w:hAnsi="Arial" w:cs="Arial"/>
        </w:rPr>
        <w:t xml:space="preserve"> </w:t>
      </w:r>
    </w:p>
    <w:p w14:paraId="372F2EDC" w14:textId="44073284" w:rsidR="009A609B" w:rsidRPr="00A43179" w:rsidRDefault="009A609B" w:rsidP="009A609B">
      <w:pPr>
        <w:pStyle w:val="ListParagraph"/>
        <w:numPr>
          <w:ilvl w:val="0"/>
          <w:numId w:val="52"/>
        </w:numPr>
        <w:spacing w:after="0"/>
        <w:ind w:left="567" w:hanging="425"/>
        <w:rPr>
          <w:rFonts w:ascii="Arial" w:hAnsi="Arial" w:cs="Arial"/>
          <w:b/>
          <w:bCs/>
        </w:rPr>
      </w:pPr>
      <w:r>
        <w:rPr>
          <w:rFonts w:ascii="Arial" w:hAnsi="Arial" w:cs="Arial"/>
        </w:rPr>
        <w:t xml:space="preserve">Further recognition and exploration of </w:t>
      </w:r>
      <w:r w:rsidRPr="00FC32AB">
        <w:rPr>
          <w:rFonts w:ascii="Arial" w:hAnsi="Arial" w:cs="Arial"/>
        </w:rPr>
        <w:t>the importance of relationships with</w:t>
      </w:r>
      <w:r>
        <w:rPr>
          <w:rFonts w:ascii="Arial" w:hAnsi="Arial" w:cs="Arial"/>
        </w:rPr>
        <w:t xml:space="preserve">in the system. </w:t>
      </w:r>
    </w:p>
    <w:p w14:paraId="28257807" w14:textId="6329BE87" w:rsidR="009A609B" w:rsidRPr="00FC32AB" w:rsidRDefault="009A609B" w:rsidP="009A609B">
      <w:pPr>
        <w:pStyle w:val="ListParagraph"/>
        <w:numPr>
          <w:ilvl w:val="0"/>
          <w:numId w:val="52"/>
        </w:numPr>
        <w:spacing w:after="0"/>
        <w:ind w:left="567" w:hanging="425"/>
        <w:rPr>
          <w:rFonts w:ascii="Arial" w:hAnsi="Arial" w:cs="Arial"/>
          <w:b/>
          <w:bCs/>
        </w:rPr>
      </w:pPr>
      <w:r>
        <w:rPr>
          <w:rFonts w:ascii="Arial" w:hAnsi="Arial" w:cs="Arial"/>
        </w:rPr>
        <w:t>Increased focus on the role of anchor institutions and the anchor partnership.</w:t>
      </w:r>
    </w:p>
    <w:p w14:paraId="407A70AC" w14:textId="77777777" w:rsidR="009A609B" w:rsidRPr="00FC32AB" w:rsidRDefault="009A609B" w:rsidP="009A609B">
      <w:pPr>
        <w:pStyle w:val="ListParagraph"/>
        <w:spacing w:after="0"/>
        <w:ind w:left="567"/>
        <w:rPr>
          <w:rFonts w:ascii="Arial" w:hAnsi="Arial" w:cs="Arial"/>
          <w:b/>
          <w:bCs/>
        </w:rPr>
      </w:pPr>
    </w:p>
    <w:p w14:paraId="34413EF1" w14:textId="77777777" w:rsidR="009A609B" w:rsidRDefault="009A609B" w:rsidP="009A609B">
      <w:pPr>
        <w:spacing w:after="0"/>
        <w:rPr>
          <w:rFonts w:ascii="Arial" w:hAnsi="Arial" w:cs="Arial"/>
          <w:b/>
          <w:bCs/>
        </w:rPr>
      </w:pPr>
      <w:r w:rsidRPr="00EB2A04">
        <w:rPr>
          <w:rFonts w:ascii="Arial" w:hAnsi="Arial" w:cs="Arial"/>
          <w:b/>
          <w:bCs/>
        </w:rPr>
        <w:t>Recommendations that have resulted in changes to the content of this Plan</w:t>
      </w:r>
    </w:p>
    <w:p w14:paraId="46186FD4" w14:textId="77777777" w:rsidR="009A609B" w:rsidRPr="00EB2A04" w:rsidRDefault="009A609B" w:rsidP="009A609B">
      <w:pPr>
        <w:spacing w:after="0"/>
        <w:rPr>
          <w:rFonts w:ascii="Arial" w:hAnsi="Arial" w:cs="Arial"/>
          <w:b/>
          <w:bCs/>
        </w:rPr>
      </w:pPr>
    </w:p>
    <w:p w14:paraId="3286EE69" w14:textId="77777777" w:rsidR="009A609B" w:rsidRPr="00EB2A04" w:rsidRDefault="009A609B" w:rsidP="009A609B">
      <w:pPr>
        <w:spacing w:after="0"/>
        <w:rPr>
          <w:rFonts w:ascii="Arial" w:hAnsi="Arial" w:cs="Arial"/>
        </w:rPr>
      </w:pPr>
      <w:r w:rsidRPr="00EB2A04">
        <w:rPr>
          <w:rFonts w:ascii="Arial" w:hAnsi="Arial" w:cs="Arial"/>
        </w:rPr>
        <w:t xml:space="preserve">This includes comments </w:t>
      </w:r>
      <w:r>
        <w:rPr>
          <w:rFonts w:ascii="Arial" w:hAnsi="Arial" w:cs="Arial"/>
        </w:rPr>
        <w:t>now reflected through the proposed actions under the guiding policies, as well as comments received on wording and emphasis within the document.</w:t>
      </w:r>
    </w:p>
    <w:p w14:paraId="7D74F62D" w14:textId="77777777" w:rsidR="009A609B" w:rsidRDefault="009A609B" w:rsidP="009A609B">
      <w:pPr>
        <w:spacing w:after="0"/>
        <w:rPr>
          <w:rFonts w:ascii="Arial" w:hAnsi="Arial" w:cs="Arial"/>
        </w:rPr>
      </w:pPr>
    </w:p>
    <w:p w14:paraId="0B1519DB" w14:textId="77777777" w:rsidR="009A609B" w:rsidRDefault="009A609B" w:rsidP="009A609B">
      <w:pPr>
        <w:spacing w:after="0"/>
        <w:rPr>
          <w:rFonts w:ascii="Arial" w:hAnsi="Arial" w:cs="Arial"/>
        </w:rPr>
      </w:pPr>
      <w:r>
        <w:rPr>
          <w:rFonts w:ascii="Arial" w:hAnsi="Arial" w:cs="Arial"/>
        </w:rPr>
        <w:t>Themes:</w:t>
      </w:r>
    </w:p>
    <w:p w14:paraId="438DA3A0" w14:textId="77777777" w:rsidR="009A609B" w:rsidRDefault="009A609B" w:rsidP="009A609B">
      <w:pPr>
        <w:spacing w:after="0"/>
        <w:rPr>
          <w:rFonts w:ascii="Arial" w:hAnsi="Arial" w:cs="Arial"/>
        </w:rPr>
      </w:pPr>
    </w:p>
    <w:p w14:paraId="2BCB0C64" w14:textId="4D7F9F72" w:rsidR="009A609B" w:rsidRPr="000268BD" w:rsidRDefault="009A609B" w:rsidP="009A609B">
      <w:pPr>
        <w:pStyle w:val="ListParagraph"/>
        <w:numPr>
          <w:ilvl w:val="0"/>
          <w:numId w:val="52"/>
        </w:numPr>
        <w:spacing w:after="0"/>
        <w:ind w:left="567" w:hanging="425"/>
        <w:rPr>
          <w:rFonts w:ascii="Arial" w:hAnsi="Arial" w:cs="Arial"/>
        </w:rPr>
      </w:pPr>
      <w:r>
        <w:rPr>
          <w:rFonts w:ascii="Arial" w:hAnsi="Arial" w:cs="Arial"/>
        </w:rPr>
        <w:t>Greater c</w:t>
      </w:r>
      <w:r w:rsidRPr="000268BD">
        <w:rPr>
          <w:rFonts w:ascii="Arial" w:hAnsi="Arial" w:cs="Arial"/>
        </w:rPr>
        <w:t>larity on the purpose and collective responsibilities for this Plan</w:t>
      </w:r>
      <w:r>
        <w:rPr>
          <w:rFonts w:ascii="Arial" w:hAnsi="Arial" w:cs="Arial"/>
        </w:rPr>
        <w:t>.</w:t>
      </w:r>
      <w:r w:rsidRPr="000268BD">
        <w:rPr>
          <w:rFonts w:ascii="Arial" w:hAnsi="Arial" w:cs="Arial"/>
        </w:rPr>
        <w:t xml:space="preserve"> </w:t>
      </w:r>
    </w:p>
    <w:p w14:paraId="27A714F2" w14:textId="0B4ABE9F" w:rsidR="009A609B" w:rsidRDefault="009A609B" w:rsidP="009A609B">
      <w:pPr>
        <w:pStyle w:val="ListParagraph"/>
        <w:numPr>
          <w:ilvl w:val="0"/>
          <w:numId w:val="52"/>
        </w:numPr>
        <w:spacing w:after="0"/>
        <w:ind w:left="567" w:hanging="425"/>
        <w:rPr>
          <w:rFonts w:ascii="Arial" w:hAnsi="Arial" w:cs="Arial"/>
        </w:rPr>
      </w:pPr>
      <w:r>
        <w:rPr>
          <w:rFonts w:ascii="Arial" w:hAnsi="Arial" w:cs="Arial"/>
        </w:rPr>
        <w:t>Support for strengthening the approach to</w:t>
      </w:r>
      <w:r w:rsidRPr="008C14DA">
        <w:rPr>
          <w:rFonts w:ascii="Arial" w:hAnsi="Arial" w:cs="Arial"/>
        </w:rPr>
        <w:t xml:space="preserve"> </w:t>
      </w:r>
      <w:r>
        <w:rPr>
          <w:rFonts w:ascii="Arial" w:hAnsi="Arial" w:cs="Arial"/>
        </w:rPr>
        <w:t>shift</w:t>
      </w:r>
      <w:r w:rsidRPr="008C14DA">
        <w:rPr>
          <w:rFonts w:ascii="Arial" w:hAnsi="Arial" w:cs="Arial"/>
        </w:rPr>
        <w:t xml:space="preserve"> care and associated resources into preventative, </w:t>
      </w:r>
      <w:proofErr w:type="gramStart"/>
      <w:r w:rsidRPr="008C14DA">
        <w:rPr>
          <w:rFonts w:ascii="Arial" w:hAnsi="Arial" w:cs="Arial"/>
        </w:rPr>
        <w:t>proactive</w:t>
      </w:r>
      <w:proofErr w:type="gramEnd"/>
      <w:r w:rsidRPr="008C14DA">
        <w:rPr>
          <w:rFonts w:ascii="Arial" w:hAnsi="Arial" w:cs="Arial"/>
        </w:rPr>
        <w:t>, community-based models</w:t>
      </w:r>
      <w:r>
        <w:rPr>
          <w:rFonts w:ascii="Arial" w:hAnsi="Arial" w:cs="Arial"/>
        </w:rPr>
        <w:t>.</w:t>
      </w:r>
    </w:p>
    <w:p w14:paraId="4FDB5FBB" w14:textId="14261634" w:rsidR="009A609B" w:rsidRPr="00EA78BD" w:rsidRDefault="009A609B" w:rsidP="009A609B">
      <w:pPr>
        <w:pStyle w:val="ListParagraph"/>
        <w:numPr>
          <w:ilvl w:val="0"/>
          <w:numId w:val="52"/>
        </w:numPr>
        <w:spacing w:after="0"/>
        <w:ind w:left="567" w:hanging="425"/>
        <w:rPr>
          <w:rFonts w:ascii="Arial" w:hAnsi="Arial" w:cs="Arial"/>
        </w:rPr>
      </w:pPr>
      <w:r>
        <w:rPr>
          <w:rFonts w:ascii="Arial" w:hAnsi="Arial" w:cs="Arial"/>
        </w:rPr>
        <w:t xml:space="preserve">Increased </w:t>
      </w:r>
      <w:r w:rsidRPr="00FC32AB">
        <w:rPr>
          <w:rFonts w:ascii="Arial" w:hAnsi="Arial" w:cs="Arial"/>
        </w:rPr>
        <w:t>reference to Health and Wellbeing Strateg</w:t>
      </w:r>
      <w:r>
        <w:rPr>
          <w:rFonts w:ascii="Arial" w:hAnsi="Arial" w:cs="Arial"/>
        </w:rPr>
        <w:t>ies</w:t>
      </w:r>
      <w:r w:rsidRPr="00FC32AB">
        <w:rPr>
          <w:rFonts w:ascii="Arial" w:hAnsi="Arial" w:cs="Arial"/>
        </w:rPr>
        <w:t xml:space="preserve"> and the </w:t>
      </w:r>
      <w:r>
        <w:rPr>
          <w:rFonts w:ascii="Arial" w:hAnsi="Arial" w:cs="Arial"/>
        </w:rPr>
        <w:t>role of the NHS in</w:t>
      </w:r>
      <w:r w:rsidRPr="00FC32AB">
        <w:rPr>
          <w:rFonts w:ascii="Arial" w:hAnsi="Arial" w:cs="Arial"/>
        </w:rPr>
        <w:t xml:space="preserve"> implement</w:t>
      </w:r>
      <w:r>
        <w:rPr>
          <w:rFonts w:ascii="Arial" w:hAnsi="Arial" w:cs="Arial"/>
        </w:rPr>
        <w:t>ation.</w:t>
      </w:r>
    </w:p>
    <w:p w14:paraId="2DF45E47" w14:textId="4004D32C" w:rsidR="009A609B" w:rsidRDefault="009A609B" w:rsidP="009A609B">
      <w:pPr>
        <w:pStyle w:val="ListParagraph"/>
        <w:numPr>
          <w:ilvl w:val="0"/>
          <w:numId w:val="52"/>
        </w:numPr>
        <w:spacing w:after="0"/>
        <w:ind w:left="567" w:hanging="425"/>
        <w:rPr>
          <w:rFonts w:ascii="Arial" w:hAnsi="Arial" w:cs="Arial"/>
        </w:rPr>
      </w:pPr>
      <w:r>
        <w:rPr>
          <w:rFonts w:ascii="Arial" w:hAnsi="Arial" w:cs="Arial"/>
        </w:rPr>
        <w:t>Focus on delivery of the 23/24 Operational Plan.</w:t>
      </w:r>
    </w:p>
    <w:p w14:paraId="12D19F5D" w14:textId="5064A46D" w:rsidR="009A609B" w:rsidRDefault="009A609B" w:rsidP="009A609B">
      <w:pPr>
        <w:pStyle w:val="ListParagraph"/>
        <w:numPr>
          <w:ilvl w:val="0"/>
          <w:numId w:val="52"/>
        </w:numPr>
        <w:spacing w:after="0"/>
        <w:ind w:left="567" w:hanging="425"/>
        <w:rPr>
          <w:rFonts w:ascii="Arial" w:hAnsi="Arial" w:cs="Arial"/>
        </w:rPr>
      </w:pPr>
      <w:r>
        <w:rPr>
          <w:rFonts w:ascii="Arial" w:hAnsi="Arial" w:cs="Arial"/>
        </w:rPr>
        <w:t xml:space="preserve">The </w:t>
      </w:r>
      <w:r w:rsidRPr="000268BD">
        <w:rPr>
          <w:rFonts w:ascii="Arial" w:hAnsi="Arial" w:cs="Arial"/>
        </w:rPr>
        <w:t xml:space="preserve">challenge </w:t>
      </w:r>
      <w:r>
        <w:rPr>
          <w:rFonts w:ascii="Arial" w:hAnsi="Arial" w:cs="Arial"/>
        </w:rPr>
        <w:t>of</w:t>
      </w:r>
      <w:r w:rsidRPr="000268BD">
        <w:rPr>
          <w:rFonts w:ascii="Arial" w:hAnsi="Arial" w:cs="Arial"/>
        </w:rPr>
        <w:t xml:space="preserve"> prioritising actions </w:t>
      </w:r>
      <w:r>
        <w:rPr>
          <w:rFonts w:ascii="Arial" w:hAnsi="Arial" w:cs="Arial"/>
        </w:rPr>
        <w:t>to</w:t>
      </w:r>
      <w:r w:rsidRPr="000268BD">
        <w:rPr>
          <w:rFonts w:ascii="Arial" w:hAnsi="Arial" w:cs="Arial"/>
        </w:rPr>
        <w:t xml:space="preserve"> improve population health and quality of life, </w:t>
      </w:r>
      <w:r>
        <w:rPr>
          <w:rFonts w:ascii="Arial" w:hAnsi="Arial" w:cs="Arial"/>
        </w:rPr>
        <w:t>whilst</w:t>
      </w:r>
      <w:r w:rsidRPr="000268BD">
        <w:rPr>
          <w:rFonts w:ascii="Arial" w:hAnsi="Arial" w:cs="Arial"/>
        </w:rPr>
        <w:t xml:space="preserve"> focusing on delivering Year 1 operational targets, given the extremely challenging operating environment</w:t>
      </w:r>
      <w:r>
        <w:rPr>
          <w:rFonts w:ascii="Arial" w:hAnsi="Arial" w:cs="Arial"/>
        </w:rPr>
        <w:t>.</w:t>
      </w:r>
    </w:p>
    <w:p w14:paraId="0EDB76E6" w14:textId="58019958" w:rsidR="009A609B" w:rsidRDefault="009A609B" w:rsidP="009A609B">
      <w:pPr>
        <w:pStyle w:val="ListParagraph"/>
        <w:numPr>
          <w:ilvl w:val="0"/>
          <w:numId w:val="52"/>
        </w:numPr>
        <w:spacing w:after="0"/>
        <w:ind w:left="567" w:hanging="425"/>
        <w:rPr>
          <w:rFonts w:ascii="Arial" w:hAnsi="Arial" w:cs="Arial"/>
        </w:rPr>
      </w:pPr>
      <w:r>
        <w:rPr>
          <w:rFonts w:ascii="Arial" w:hAnsi="Arial" w:cs="Arial"/>
        </w:rPr>
        <w:t>The need to stay within our resources.</w:t>
      </w:r>
    </w:p>
    <w:p w14:paraId="146D0D4E" w14:textId="316CC8BD" w:rsidR="009A609B" w:rsidRDefault="009A609B" w:rsidP="009A609B">
      <w:pPr>
        <w:pStyle w:val="ListParagraph"/>
        <w:numPr>
          <w:ilvl w:val="0"/>
          <w:numId w:val="52"/>
        </w:numPr>
        <w:spacing w:after="0"/>
        <w:ind w:left="567" w:hanging="425"/>
        <w:rPr>
          <w:rFonts w:ascii="Arial" w:hAnsi="Arial" w:cs="Arial"/>
        </w:rPr>
      </w:pPr>
      <w:r>
        <w:rPr>
          <w:rFonts w:ascii="Arial" w:hAnsi="Arial" w:cs="Arial"/>
        </w:rPr>
        <w:t>The need to translate the content into a narrative that the public and all staff can understand and engage with.</w:t>
      </w:r>
    </w:p>
    <w:p w14:paraId="36A42235" w14:textId="046A9CF3" w:rsidR="009A609B" w:rsidRDefault="009A609B" w:rsidP="009A609B">
      <w:pPr>
        <w:pStyle w:val="ListParagraph"/>
        <w:numPr>
          <w:ilvl w:val="0"/>
          <w:numId w:val="52"/>
        </w:numPr>
        <w:spacing w:after="0"/>
        <w:ind w:left="567" w:hanging="425"/>
        <w:rPr>
          <w:rFonts w:ascii="Arial" w:hAnsi="Arial" w:cs="Arial"/>
        </w:rPr>
      </w:pPr>
      <w:r>
        <w:rPr>
          <w:rFonts w:ascii="Arial" w:hAnsi="Arial" w:cs="Arial"/>
        </w:rPr>
        <w:lastRenderedPageBreak/>
        <w:t xml:space="preserve">Increase the focus on mental health, learning disabilities and autism – </w:t>
      </w:r>
      <w:r w:rsidRPr="004A5E84">
        <w:rPr>
          <w:rFonts w:ascii="Arial" w:hAnsi="Arial" w:cs="Arial"/>
          <w:i/>
          <w:iCs/>
        </w:rPr>
        <w:t xml:space="preserve">noting that whilst additional content has been included, we will continue to </w:t>
      </w:r>
      <w:proofErr w:type="gramStart"/>
      <w:r w:rsidRPr="004A5E84">
        <w:rPr>
          <w:rFonts w:ascii="Arial" w:hAnsi="Arial" w:cs="Arial"/>
          <w:i/>
          <w:iCs/>
        </w:rPr>
        <w:t>test</w:t>
      </w:r>
      <w:proofErr w:type="gramEnd"/>
      <w:r w:rsidRPr="004A5E84">
        <w:rPr>
          <w:rFonts w:ascii="Arial" w:hAnsi="Arial" w:cs="Arial"/>
          <w:i/>
          <w:iCs/>
        </w:rPr>
        <w:t xml:space="preserve"> whether we have the balance right between physical and mental health</w:t>
      </w:r>
      <w:r>
        <w:rPr>
          <w:rFonts w:ascii="Arial" w:hAnsi="Arial" w:cs="Arial"/>
          <w:i/>
          <w:iCs/>
        </w:rPr>
        <w:t>.</w:t>
      </w:r>
    </w:p>
    <w:p w14:paraId="51C11FEC" w14:textId="40CDDA4A" w:rsidR="009A609B" w:rsidRDefault="009A609B" w:rsidP="009A609B">
      <w:pPr>
        <w:pStyle w:val="ListParagraph"/>
        <w:numPr>
          <w:ilvl w:val="0"/>
          <w:numId w:val="52"/>
        </w:numPr>
        <w:spacing w:after="0"/>
        <w:ind w:left="567" w:hanging="425"/>
        <w:rPr>
          <w:rFonts w:ascii="Arial" w:hAnsi="Arial" w:cs="Arial"/>
        </w:rPr>
      </w:pPr>
      <w:r>
        <w:rPr>
          <w:rFonts w:ascii="Arial" w:hAnsi="Arial" w:cs="Arial"/>
        </w:rPr>
        <w:t>Increased emphasis on research, innovation, and system intelligence.</w:t>
      </w:r>
    </w:p>
    <w:p w14:paraId="78F28450" w14:textId="343C2DD0" w:rsidR="009A609B" w:rsidRDefault="009A609B" w:rsidP="009A609B">
      <w:pPr>
        <w:pStyle w:val="ListParagraph"/>
        <w:numPr>
          <w:ilvl w:val="0"/>
          <w:numId w:val="52"/>
        </w:numPr>
        <w:spacing w:after="0"/>
        <w:ind w:left="567" w:hanging="425"/>
        <w:rPr>
          <w:rFonts w:ascii="Arial" w:hAnsi="Arial" w:cs="Arial"/>
        </w:rPr>
      </w:pPr>
      <w:r w:rsidRPr="00AF192F">
        <w:rPr>
          <w:rFonts w:ascii="Arial" w:hAnsi="Arial" w:cs="Arial"/>
        </w:rPr>
        <w:t xml:space="preserve">Increased emphasis on the role </w:t>
      </w:r>
      <w:r>
        <w:rPr>
          <w:rFonts w:ascii="Arial" w:hAnsi="Arial" w:cs="Arial"/>
        </w:rPr>
        <w:t xml:space="preserve">of the </w:t>
      </w:r>
      <w:r w:rsidRPr="00AF192F">
        <w:rPr>
          <w:rFonts w:ascii="Arial" w:hAnsi="Arial" w:cs="Arial"/>
        </w:rPr>
        <w:t>NHS in prevention</w:t>
      </w:r>
      <w:r>
        <w:rPr>
          <w:rFonts w:ascii="Arial" w:hAnsi="Arial" w:cs="Arial"/>
        </w:rPr>
        <w:t xml:space="preserve">. </w:t>
      </w:r>
    </w:p>
    <w:p w14:paraId="0ACADA44" w14:textId="03B651BE" w:rsidR="009A609B" w:rsidRPr="00FB230C" w:rsidRDefault="009A609B" w:rsidP="009A609B">
      <w:pPr>
        <w:pStyle w:val="ListParagraph"/>
        <w:numPr>
          <w:ilvl w:val="0"/>
          <w:numId w:val="52"/>
        </w:numPr>
        <w:spacing w:after="0"/>
        <w:ind w:left="567" w:hanging="425"/>
        <w:rPr>
          <w:rFonts w:ascii="Arial" w:hAnsi="Arial" w:cs="Arial"/>
        </w:rPr>
      </w:pPr>
      <w:r>
        <w:rPr>
          <w:rFonts w:ascii="Arial" w:hAnsi="Arial" w:cs="Arial"/>
        </w:rPr>
        <w:t>Increased content on our sustainability plans (more information is included in the Duties Document attached to this Plan).</w:t>
      </w:r>
    </w:p>
    <w:p w14:paraId="5615B161" w14:textId="77777777" w:rsidR="009A609B" w:rsidRDefault="009A609B" w:rsidP="00FD6708">
      <w:pPr>
        <w:pStyle w:val="Heading1"/>
        <w:rPr>
          <w:rFonts w:ascii="Arial" w:hAnsi="Arial" w:cs="Arial"/>
        </w:rPr>
      </w:pPr>
    </w:p>
    <w:p w14:paraId="5507F3BA" w14:textId="675229AD" w:rsidR="00FD6708" w:rsidRDefault="00FD6708" w:rsidP="00FD6708">
      <w:pPr>
        <w:pStyle w:val="Heading1"/>
        <w:rPr>
          <w:rFonts w:ascii="Arial" w:hAnsi="Arial" w:cs="Arial"/>
        </w:rPr>
      </w:pPr>
      <w:r>
        <w:rPr>
          <w:rFonts w:ascii="Arial" w:hAnsi="Arial" w:cs="Arial"/>
        </w:rPr>
        <w:br w:type="page"/>
      </w:r>
    </w:p>
    <w:p w14:paraId="21B9EB33" w14:textId="557A6F2D" w:rsidR="001139A5" w:rsidRPr="00C86934" w:rsidRDefault="001139A5" w:rsidP="00C86934">
      <w:pPr>
        <w:pStyle w:val="Heading1"/>
        <w:rPr>
          <w:rFonts w:ascii="Arial" w:hAnsi="Arial" w:cs="Arial"/>
        </w:rPr>
      </w:pPr>
      <w:bookmarkStart w:id="3" w:name="_Toc139012447"/>
      <w:r w:rsidRPr="00C86934">
        <w:rPr>
          <w:rFonts w:ascii="Arial" w:hAnsi="Arial" w:cs="Arial"/>
        </w:rPr>
        <w:lastRenderedPageBreak/>
        <w:t>List of Figures</w:t>
      </w:r>
      <w:bookmarkEnd w:id="0"/>
      <w:r w:rsidR="00C86934" w:rsidRPr="00C86934">
        <w:rPr>
          <w:rFonts w:ascii="Arial" w:hAnsi="Arial" w:cs="Arial"/>
        </w:rPr>
        <w:t xml:space="preserve"> and Tables</w:t>
      </w:r>
      <w:bookmarkEnd w:id="3"/>
    </w:p>
    <w:p w14:paraId="01A74B2B" w14:textId="2539F964" w:rsidR="00BB05D1" w:rsidRDefault="00BB05D1" w:rsidP="00BB05D1">
      <w:pPr>
        <w:rPr>
          <w:rFonts w:ascii="Arial" w:hAnsi="Arial" w:cs="Arial"/>
        </w:rPr>
      </w:pPr>
      <w:bookmarkStart w:id="4" w:name="_Toc138574937"/>
    </w:p>
    <w:p w14:paraId="3C2141F4" w14:textId="5CB3E9F4" w:rsidR="00BB05D1" w:rsidRPr="0089705D" w:rsidRDefault="00BB05D1" w:rsidP="00BB05D1">
      <w:pPr>
        <w:rPr>
          <w:rFonts w:ascii="Arial" w:hAnsi="Arial" w:cs="Arial"/>
          <w:b/>
          <w:bCs/>
          <w:u w:val="single"/>
        </w:rPr>
      </w:pPr>
      <w:r w:rsidRPr="0089705D">
        <w:rPr>
          <w:rFonts w:ascii="Arial" w:hAnsi="Arial" w:cs="Arial"/>
          <w:b/>
          <w:bCs/>
          <w:u w:val="single"/>
        </w:rPr>
        <w:t>Figures</w:t>
      </w:r>
    </w:p>
    <w:p w14:paraId="64860583" w14:textId="560E678C" w:rsidR="00BB05D1" w:rsidRPr="002736B4" w:rsidRDefault="00BB05D1" w:rsidP="00BB05D1">
      <w:pPr>
        <w:rPr>
          <w:rFonts w:ascii="Arial" w:hAnsi="Arial" w:cs="Arial"/>
        </w:rPr>
      </w:pPr>
      <w:r w:rsidRPr="002736B4">
        <w:rPr>
          <w:rFonts w:ascii="Arial" w:hAnsi="Arial" w:cs="Arial"/>
        </w:rPr>
        <w:t xml:space="preserve">Figure 1. Vision for Population Health in Derby and Derbyshire. </w:t>
      </w:r>
    </w:p>
    <w:p w14:paraId="048E6B61" w14:textId="77777777" w:rsidR="00BB05D1" w:rsidRPr="002736B4" w:rsidRDefault="00BB05D1" w:rsidP="00BB05D1">
      <w:pPr>
        <w:rPr>
          <w:rFonts w:ascii="Arial" w:hAnsi="Arial" w:cs="Arial"/>
        </w:rPr>
      </w:pPr>
      <w:r w:rsidRPr="002736B4">
        <w:rPr>
          <w:rFonts w:ascii="Arial" w:hAnsi="Arial" w:cs="Arial"/>
        </w:rPr>
        <w:t xml:space="preserve">Figure 2. Strategic aims for Integrated Care. </w:t>
      </w:r>
    </w:p>
    <w:p w14:paraId="66BA1438" w14:textId="77777777" w:rsidR="00BB05D1" w:rsidRPr="002736B4" w:rsidRDefault="00BB05D1" w:rsidP="00BB05D1">
      <w:pPr>
        <w:rPr>
          <w:rFonts w:ascii="Arial" w:hAnsi="Arial" w:cs="Arial"/>
        </w:rPr>
      </w:pPr>
      <w:r w:rsidRPr="002736B4">
        <w:rPr>
          <w:rFonts w:ascii="Arial" w:hAnsi="Arial" w:cs="Arial"/>
        </w:rPr>
        <w:t>Figure 3. Life expectancy, healthy life expectancy and the inequality in both – Derby, Derbyshire, and England.</w:t>
      </w:r>
    </w:p>
    <w:p w14:paraId="0BA69A17" w14:textId="77777777" w:rsidR="00BB05D1" w:rsidRPr="002736B4" w:rsidRDefault="00BB05D1" w:rsidP="00BB05D1">
      <w:pPr>
        <w:rPr>
          <w:rFonts w:ascii="Arial" w:hAnsi="Arial" w:cs="Arial"/>
        </w:rPr>
      </w:pPr>
      <w:r w:rsidRPr="002736B4">
        <w:rPr>
          <w:rFonts w:ascii="Arial" w:hAnsi="Arial" w:cs="Arial"/>
        </w:rPr>
        <w:t>Figure 4. How are the different Strategies fit together.</w:t>
      </w:r>
    </w:p>
    <w:p w14:paraId="11720D7F" w14:textId="77777777" w:rsidR="00BB05D1" w:rsidRPr="002736B4" w:rsidRDefault="00BB05D1" w:rsidP="00BB05D1">
      <w:pPr>
        <w:rPr>
          <w:rFonts w:ascii="Arial" w:hAnsi="Arial" w:cs="Arial"/>
        </w:rPr>
      </w:pPr>
      <w:r w:rsidRPr="002736B4">
        <w:rPr>
          <w:rFonts w:ascii="Arial" w:hAnsi="Arial" w:cs="Arial"/>
        </w:rPr>
        <w:t>Figure 5. The Derby and Derbyshire Integrated Care Board's Strategic Framework.</w:t>
      </w:r>
    </w:p>
    <w:p w14:paraId="5F7C69E5" w14:textId="77777777" w:rsidR="00BB05D1" w:rsidRPr="002736B4" w:rsidRDefault="00BB05D1" w:rsidP="00BB05D1">
      <w:pPr>
        <w:rPr>
          <w:rFonts w:ascii="Arial" w:hAnsi="Arial" w:cs="Arial"/>
        </w:rPr>
      </w:pPr>
      <w:r w:rsidRPr="002736B4">
        <w:rPr>
          <w:rFonts w:ascii="Arial" w:hAnsi="Arial" w:cs="Arial"/>
        </w:rPr>
        <w:t xml:space="preserve">Figure 6. Drivers of health. </w:t>
      </w:r>
    </w:p>
    <w:p w14:paraId="42F76F33" w14:textId="77777777" w:rsidR="00BB05D1" w:rsidRPr="002736B4" w:rsidRDefault="00BB05D1" w:rsidP="00BB05D1">
      <w:pPr>
        <w:rPr>
          <w:rFonts w:ascii="Arial" w:hAnsi="Arial" w:cs="Arial"/>
        </w:rPr>
      </w:pPr>
      <w:r w:rsidRPr="002736B4">
        <w:rPr>
          <w:rFonts w:ascii="Arial" w:hAnsi="Arial" w:cs="Arial"/>
        </w:rPr>
        <w:t>Figure 7. The construct of the Office for National Statistics (ONS) Health Index</w:t>
      </w:r>
    </w:p>
    <w:p w14:paraId="2971DEC8" w14:textId="77777777" w:rsidR="00BB05D1" w:rsidRPr="002736B4" w:rsidRDefault="00BB05D1" w:rsidP="00BB05D1">
      <w:pPr>
        <w:rPr>
          <w:rFonts w:ascii="Arial" w:hAnsi="Arial" w:cs="Arial"/>
          <w:i/>
          <w:iCs/>
        </w:rPr>
      </w:pPr>
      <w:r w:rsidRPr="002736B4">
        <w:rPr>
          <w:rFonts w:ascii="Arial" w:hAnsi="Arial" w:cs="Arial"/>
        </w:rPr>
        <w:t xml:space="preserve">Figure 8. The sub-domain elements of the Healthy People Measure of the Health Index – </w:t>
      </w:r>
      <w:r w:rsidRPr="002736B4">
        <w:rPr>
          <w:rFonts w:ascii="Arial" w:hAnsi="Arial" w:cs="Arial"/>
          <w:i/>
          <w:iCs/>
        </w:rPr>
        <w:t>difference between the 2021 measure and the 2015 baseline index value</w:t>
      </w:r>
    </w:p>
    <w:p w14:paraId="107C5DAD" w14:textId="77777777" w:rsidR="00BB05D1" w:rsidRPr="002736B4" w:rsidRDefault="00BB05D1" w:rsidP="00BB05D1">
      <w:pPr>
        <w:rPr>
          <w:rFonts w:ascii="Arial" w:hAnsi="Arial" w:cs="Arial"/>
        </w:rPr>
      </w:pPr>
      <w:r w:rsidRPr="002736B4">
        <w:rPr>
          <w:rFonts w:ascii="Arial" w:hAnsi="Arial" w:cs="Arial"/>
        </w:rPr>
        <w:t>Figure 9. Disability Adjusted Life Years (DALYs) per 100,000 population.</w:t>
      </w:r>
    </w:p>
    <w:p w14:paraId="0E22601C" w14:textId="77777777" w:rsidR="00BB05D1" w:rsidRPr="002736B4" w:rsidRDefault="00BB05D1" w:rsidP="00BB05D1">
      <w:pPr>
        <w:rPr>
          <w:rFonts w:ascii="Arial" w:hAnsi="Arial" w:cs="Arial"/>
        </w:rPr>
      </w:pPr>
      <w:r w:rsidRPr="002736B4">
        <w:rPr>
          <w:rFonts w:ascii="Arial" w:hAnsi="Arial" w:cs="Arial"/>
        </w:rPr>
        <w:t>Figure 10. Cause of Disability Adjusted Life Years (DALYs) per 100,000 population.</w:t>
      </w:r>
    </w:p>
    <w:p w14:paraId="57CDD6BB" w14:textId="77777777" w:rsidR="00BB05D1" w:rsidRPr="002736B4" w:rsidRDefault="00BB05D1" w:rsidP="00BB05D1">
      <w:pPr>
        <w:rPr>
          <w:rFonts w:ascii="Arial" w:hAnsi="Arial" w:cs="Arial"/>
        </w:rPr>
      </w:pPr>
      <w:r w:rsidRPr="002736B4">
        <w:rPr>
          <w:rFonts w:ascii="Arial" w:hAnsi="Arial" w:cs="Arial"/>
        </w:rPr>
        <w:t>Figure 11. Proportion of the Derby and Derbyshire population with a range of clinical conditions – snapshot as at 30/06/21.</w:t>
      </w:r>
    </w:p>
    <w:p w14:paraId="0EB3A57E" w14:textId="77777777" w:rsidR="00BB05D1" w:rsidRPr="002736B4" w:rsidRDefault="00BB05D1" w:rsidP="00BB05D1">
      <w:pPr>
        <w:rPr>
          <w:rFonts w:ascii="Arial" w:hAnsi="Arial" w:cs="Arial"/>
        </w:rPr>
      </w:pPr>
      <w:r w:rsidRPr="002736B4">
        <w:rPr>
          <w:rFonts w:ascii="Arial" w:hAnsi="Arial" w:cs="Arial"/>
        </w:rPr>
        <w:t>Figure 12. Derby and Derbyshire population projections.</w:t>
      </w:r>
    </w:p>
    <w:p w14:paraId="1CE09949" w14:textId="77777777" w:rsidR="00BB05D1" w:rsidRPr="002736B4" w:rsidRDefault="00BB05D1" w:rsidP="00BB05D1">
      <w:pPr>
        <w:rPr>
          <w:rFonts w:ascii="Arial" w:hAnsi="Arial" w:cs="Arial"/>
        </w:rPr>
      </w:pPr>
      <w:r w:rsidRPr="002736B4">
        <w:rPr>
          <w:rFonts w:ascii="Arial" w:hAnsi="Arial" w:cs="Arial"/>
        </w:rPr>
        <w:t>Figure 13. Summary of issues arising from the NHS @</w:t>
      </w:r>
      <w:proofErr w:type="gramStart"/>
      <w:r w:rsidRPr="002736B4">
        <w:rPr>
          <w:rFonts w:ascii="Arial" w:hAnsi="Arial" w:cs="Arial"/>
        </w:rPr>
        <w:t>75</w:t>
      </w:r>
      <w:proofErr w:type="gramEnd"/>
      <w:r w:rsidRPr="002736B4">
        <w:rPr>
          <w:rFonts w:ascii="Arial" w:hAnsi="Arial" w:cs="Arial"/>
        </w:rPr>
        <w:t xml:space="preserve"> engagement event.</w:t>
      </w:r>
    </w:p>
    <w:p w14:paraId="6F653612" w14:textId="77777777" w:rsidR="00BB05D1" w:rsidRPr="002736B4" w:rsidRDefault="00BB05D1" w:rsidP="00BB05D1">
      <w:pPr>
        <w:rPr>
          <w:rFonts w:ascii="Arial" w:hAnsi="Arial" w:cs="Arial"/>
        </w:rPr>
      </w:pPr>
      <w:r w:rsidRPr="002736B4">
        <w:rPr>
          <w:rFonts w:ascii="Arial" w:hAnsi="Arial" w:cs="Arial"/>
        </w:rPr>
        <w:t>Figure 14. Number of Medical FTEs working in elective care specialities and the total number of RTT admitted and non-admitted pathways – with 2016 as the base year.</w:t>
      </w:r>
    </w:p>
    <w:p w14:paraId="18D8455B" w14:textId="77777777" w:rsidR="00BB05D1" w:rsidRPr="002736B4" w:rsidRDefault="00BB05D1" w:rsidP="00BB05D1">
      <w:pPr>
        <w:rPr>
          <w:rFonts w:ascii="Arial" w:hAnsi="Arial" w:cs="Arial"/>
        </w:rPr>
      </w:pPr>
      <w:r w:rsidRPr="002736B4">
        <w:rPr>
          <w:rFonts w:ascii="Arial" w:hAnsi="Arial" w:cs="Arial"/>
        </w:rPr>
        <w:t>Figure 15. Summary of opportunities to improve specific aspects of healthcare over the next five-years.</w:t>
      </w:r>
    </w:p>
    <w:p w14:paraId="3BE96E6E" w14:textId="77777777" w:rsidR="00BB05D1" w:rsidRPr="002736B4" w:rsidRDefault="00BB05D1" w:rsidP="00BB05D1">
      <w:pPr>
        <w:rPr>
          <w:rFonts w:ascii="Arial" w:hAnsi="Arial" w:cs="Arial"/>
        </w:rPr>
      </w:pPr>
      <w:r w:rsidRPr="002736B4">
        <w:rPr>
          <w:rFonts w:ascii="Arial" w:hAnsi="Arial" w:cs="Arial"/>
        </w:rPr>
        <w:t xml:space="preserve">Figure 16. </w:t>
      </w:r>
      <w:proofErr w:type="gramStart"/>
      <w:r w:rsidRPr="002736B4">
        <w:rPr>
          <w:rFonts w:ascii="Arial" w:hAnsi="Arial" w:cs="Arial"/>
        </w:rPr>
        <w:t>Some</w:t>
      </w:r>
      <w:proofErr w:type="gramEnd"/>
      <w:r w:rsidRPr="002736B4">
        <w:rPr>
          <w:rFonts w:ascii="Arial" w:hAnsi="Arial" w:cs="Arial"/>
        </w:rPr>
        <w:t xml:space="preserve"> examples of waste inherent in the way care is currently delivered.</w:t>
      </w:r>
    </w:p>
    <w:p w14:paraId="053E388C" w14:textId="77777777" w:rsidR="00BB05D1" w:rsidRPr="002736B4" w:rsidRDefault="00BB05D1" w:rsidP="00BB05D1">
      <w:pPr>
        <w:rPr>
          <w:rFonts w:ascii="Arial" w:hAnsi="Arial" w:cs="Arial"/>
        </w:rPr>
      </w:pPr>
      <w:r w:rsidRPr="002736B4">
        <w:rPr>
          <w:rFonts w:ascii="Arial" w:hAnsi="Arial" w:cs="Arial"/>
        </w:rPr>
        <w:t>Figure 17. Age of the Derby and Derbyshire NHS Provider estate.</w:t>
      </w:r>
    </w:p>
    <w:p w14:paraId="3F0C0A62" w14:textId="77777777" w:rsidR="00BB05D1" w:rsidRPr="002736B4" w:rsidRDefault="00BB05D1" w:rsidP="00BB05D1">
      <w:pPr>
        <w:rPr>
          <w:rFonts w:ascii="Arial" w:hAnsi="Arial" w:cs="Arial"/>
        </w:rPr>
      </w:pPr>
      <w:r w:rsidRPr="002736B4">
        <w:rPr>
          <w:rFonts w:ascii="Arial" w:hAnsi="Arial" w:cs="Arial"/>
        </w:rPr>
        <w:t xml:space="preserve">Figure 18. Projection of fully qualified permanent GPs in Derby and Derbyshire needed vs. forecast supply. </w:t>
      </w:r>
    </w:p>
    <w:p w14:paraId="4BF71BEE" w14:textId="77777777" w:rsidR="00BB05D1" w:rsidRPr="002736B4" w:rsidRDefault="00BB05D1" w:rsidP="00BB05D1">
      <w:pPr>
        <w:rPr>
          <w:rFonts w:ascii="Arial" w:hAnsi="Arial" w:cs="Arial"/>
        </w:rPr>
      </w:pPr>
      <w:r w:rsidRPr="002736B4">
        <w:rPr>
          <w:rFonts w:ascii="Arial" w:hAnsi="Arial" w:cs="Arial"/>
        </w:rPr>
        <w:t>Figure 19. Projection of registered nurses in Derby and Derbyshire needed vs. forecast supply.</w:t>
      </w:r>
    </w:p>
    <w:p w14:paraId="61F75A7E" w14:textId="77777777" w:rsidR="00BB05D1" w:rsidRPr="002736B4" w:rsidRDefault="00BB05D1" w:rsidP="00BB05D1">
      <w:pPr>
        <w:rPr>
          <w:rFonts w:ascii="Arial" w:hAnsi="Arial" w:cs="Arial"/>
        </w:rPr>
      </w:pPr>
      <w:r w:rsidRPr="002736B4">
        <w:rPr>
          <w:rFonts w:ascii="Arial" w:hAnsi="Arial" w:cs="Arial"/>
        </w:rPr>
        <w:t>Figure 20. Percentage of the full-time equivalent fully qualified GP workforce (excluding GPs in Training Grade) joining or leaving.</w:t>
      </w:r>
    </w:p>
    <w:p w14:paraId="6957763A" w14:textId="77777777" w:rsidR="00BB05D1" w:rsidRPr="002736B4" w:rsidRDefault="00BB05D1" w:rsidP="00BB05D1">
      <w:pPr>
        <w:rPr>
          <w:rFonts w:ascii="Arial" w:hAnsi="Arial" w:cs="Arial"/>
        </w:rPr>
      </w:pPr>
      <w:r w:rsidRPr="002736B4">
        <w:rPr>
          <w:rFonts w:ascii="Arial" w:hAnsi="Arial" w:cs="Arial"/>
        </w:rPr>
        <w:t>Figure 21. NHS Leavers Rate (Registered Nurses) – 12 month rolling position ending February 2023.</w:t>
      </w:r>
    </w:p>
    <w:p w14:paraId="5B5F82D5" w14:textId="77777777" w:rsidR="00BB05D1" w:rsidRPr="002736B4" w:rsidRDefault="00BB05D1" w:rsidP="00BB05D1">
      <w:pPr>
        <w:rPr>
          <w:rFonts w:ascii="Arial" w:hAnsi="Arial" w:cs="Arial"/>
        </w:rPr>
      </w:pPr>
      <w:r w:rsidRPr="002736B4">
        <w:rPr>
          <w:rFonts w:ascii="Arial" w:hAnsi="Arial" w:cs="Arial"/>
        </w:rPr>
        <w:t>Figure 22. NHS Leavers Rate (Midwifes) – 12 month rolling position ending February 2023.</w:t>
      </w:r>
    </w:p>
    <w:p w14:paraId="7A2B1791" w14:textId="77777777" w:rsidR="00BB05D1" w:rsidRPr="002736B4" w:rsidRDefault="00BB05D1" w:rsidP="00BB05D1">
      <w:pPr>
        <w:rPr>
          <w:rFonts w:ascii="Arial" w:hAnsi="Arial" w:cs="Arial"/>
        </w:rPr>
      </w:pPr>
      <w:r w:rsidRPr="002736B4">
        <w:rPr>
          <w:rFonts w:ascii="Arial" w:hAnsi="Arial" w:cs="Arial"/>
        </w:rPr>
        <w:t>Figure 23. NHS Leavers Rate (Medical and Dental) – 12 month rolling position ending February 2023.</w:t>
      </w:r>
    </w:p>
    <w:p w14:paraId="62340EFC" w14:textId="77777777" w:rsidR="00BB05D1" w:rsidRPr="002736B4" w:rsidRDefault="00BB05D1" w:rsidP="00BB05D1">
      <w:pPr>
        <w:rPr>
          <w:rFonts w:ascii="Arial" w:hAnsi="Arial" w:cs="Arial"/>
        </w:rPr>
      </w:pPr>
      <w:r w:rsidRPr="002736B4">
        <w:rPr>
          <w:rFonts w:ascii="Arial" w:hAnsi="Arial" w:cs="Arial"/>
        </w:rPr>
        <w:lastRenderedPageBreak/>
        <w:t>Figure 24. General Medical Acute Doctoring Index vs. General Practice Doctoring Index (2016 as the base year) and General Practice and Community Based Nursing Index vs. Acute Based Nursing Index (2017 as the base year).</w:t>
      </w:r>
    </w:p>
    <w:p w14:paraId="022FB663" w14:textId="77777777" w:rsidR="00BB05D1" w:rsidRPr="002736B4" w:rsidRDefault="00BB05D1" w:rsidP="00BB05D1">
      <w:pPr>
        <w:rPr>
          <w:rFonts w:ascii="Arial" w:hAnsi="Arial" w:cs="Arial"/>
        </w:rPr>
      </w:pPr>
      <w:r w:rsidRPr="002736B4">
        <w:rPr>
          <w:rFonts w:ascii="Arial" w:hAnsi="Arial" w:cs="Arial"/>
        </w:rPr>
        <w:t>Figure 25. The five guiding policies of our NHS Plan for the next five years.</w:t>
      </w:r>
    </w:p>
    <w:p w14:paraId="6BBCD179" w14:textId="77777777" w:rsidR="00BB05D1" w:rsidRPr="0089705D" w:rsidRDefault="00BB05D1">
      <w:pPr>
        <w:rPr>
          <w:rFonts w:ascii="Arial" w:hAnsi="Arial" w:cs="Arial"/>
          <w:b/>
          <w:bCs/>
          <w:u w:val="single"/>
        </w:rPr>
      </w:pPr>
      <w:r w:rsidRPr="0089705D">
        <w:rPr>
          <w:rFonts w:ascii="Arial" w:hAnsi="Arial" w:cs="Arial"/>
          <w:b/>
          <w:bCs/>
          <w:u w:val="single"/>
        </w:rPr>
        <w:t>Tables</w:t>
      </w:r>
    </w:p>
    <w:p w14:paraId="0EAE0CFC" w14:textId="63AEE1E8" w:rsidR="0089705D" w:rsidRDefault="00BB05D1" w:rsidP="00BB05D1">
      <w:pPr>
        <w:rPr>
          <w:rFonts w:ascii="Arial" w:hAnsi="Arial" w:cs="Arial"/>
        </w:rPr>
      </w:pPr>
      <w:r w:rsidRPr="002736B4">
        <w:rPr>
          <w:rFonts w:ascii="Arial" w:hAnsi="Arial" w:cs="Arial"/>
        </w:rPr>
        <w:t>Table 1. Health Index Score with domain breakdown – Derby and Derbyshire</w:t>
      </w:r>
      <w:r>
        <w:rPr>
          <w:rFonts w:ascii="Arial" w:hAnsi="Arial" w:cs="Arial"/>
        </w:rPr>
        <w:t>.</w:t>
      </w:r>
    </w:p>
    <w:p w14:paraId="445FEE5C" w14:textId="48EA097A" w:rsidR="00A75A78" w:rsidRPr="00A75A78" w:rsidRDefault="00A75A78" w:rsidP="00A75A78">
      <w:pPr>
        <w:pStyle w:val="Heading1"/>
        <w:rPr>
          <w:rFonts w:ascii="Arial" w:hAnsi="Arial" w:cs="Arial"/>
        </w:rPr>
      </w:pPr>
      <w:r w:rsidRPr="00A75A78">
        <w:rPr>
          <w:rFonts w:ascii="Arial" w:hAnsi="Arial" w:cs="Arial"/>
        </w:rPr>
        <w:br w:type="page"/>
      </w:r>
    </w:p>
    <w:p w14:paraId="294BB072" w14:textId="0952B113" w:rsidR="00616E36" w:rsidRDefault="00616E36" w:rsidP="00616E36">
      <w:pPr>
        <w:pStyle w:val="Heading1"/>
        <w:rPr>
          <w:rFonts w:ascii="Arial" w:hAnsi="Arial" w:cs="Arial"/>
        </w:rPr>
      </w:pPr>
      <w:bookmarkStart w:id="5" w:name="_Toc139012448"/>
      <w:r w:rsidRPr="00616E36">
        <w:rPr>
          <w:rFonts w:ascii="Arial" w:hAnsi="Arial" w:cs="Arial"/>
        </w:rPr>
        <w:lastRenderedPageBreak/>
        <w:t>Executive Summary</w:t>
      </w:r>
      <w:bookmarkEnd w:id="4"/>
      <w:bookmarkEnd w:id="5"/>
    </w:p>
    <w:p w14:paraId="0C666955" w14:textId="77777777" w:rsidR="0089705D" w:rsidRDefault="0089705D" w:rsidP="00AA342A">
      <w:pPr>
        <w:spacing w:after="0"/>
        <w:rPr>
          <w:rFonts w:ascii="Arial" w:hAnsi="Arial" w:cs="Arial"/>
        </w:rPr>
      </w:pPr>
    </w:p>
    <w:p w14:paraId="3D129979" w14:textId="4C3596E3" w:rsidR="00AA342A" w:rsidRDefault="0089705D" w:rsidP="00AA342A">
      <w:pPr>
        <w:spacing w:after="0"/>
        <w:rPr>
          <w:rFonts w:ascii="Arial" w:hAnsi="Arial" w:cs="Arial"/>
        </w:rPr>
      </w:pPr>
      <w:r>
        <w:rPr>
          <w:rFonts w:ascii="Arial" w:hAnsi="Arial" w:cs="Arial"/>
        </w:rPr>
        <w:t>T</w:t>
      </w:r>
      <w:r w:rsidR="00AA342A" w:rsidRPr="00FF2144">
        <w:rPr>
          <w:rFonts w:ascii="Arial" w:hAnsi="Arial" w:cs="Arial"/>
        </w:rPr>
        <w:t xml:space="preserve">his is </w:t>
      </w:r>
      <w:bookmarkStart w:id="6" w:name="_Hlk139014597"/>
      <w:r w:rsidR="00AA342A" w:rsidRPr="00FF2144">
        <w:rPr>
          <w:rFonts w:ascii="Arial" w:hAnsi="Arial" w:cs="Arial"/>
        </w:rPr>
        <w:t xml:space="preserve">our </w:t>
      </w:r>
      <w:r w:rsidR="00AA342A">
        <w:rPr>
          <w:rFonts w:ascii="Arial" w:hAnsi="Arial" w:cs="Arial"/>
        </w:rPr>
        <w:t xml:space="preserve">five-year </w:t>
      </w:r>
      <w:r w:rsidR="00AA342A" w:rsidRPr="00FF2144">
        <w:rPr>
          <w:rFonts w:ascii="Arial" w:hAnsi="Arial" w:cs="Arial"/>
        </w:rPr>
        <w:t xml:space="preserve">Derby and Derbyshire </w:t>
      </w:r>
      <w:r w:rsidR="00AA342A">
        <w:rPr>
          <w:rFonts w:ascii="Arial" w:hAnsi="Arial" w:cs="Arial"/>
        </w:rPr>
        <w:t xml:space="preserve">Plan </w:t>
      </w:r>
      <w:r w:rsidR="00AA342A" w:rsidRPr="00FF2144">
        <w:rPr>
          <w:rFonts w:ascii="Arial" w:hAnsi="Arial" w:cs="Arial"/>
        </w:rPr>
        <w:t xml:space="preserve">for </w:t>
      </w:r>
      <w:r w:rsidR="00AA342A">
        <w:rPr>
          <w:rFonts w:ascii="Arial" w:hAnsi="Arial" w:cs="Arial"/>
        </w:rPr>
        <w:t>the period 2023/24 to 2027/28</w:t>
      </w:r>
      <w:r w:rsidR="00AA342A" w:rsidRPr="00FF2144">
        <w:rPr>
          <w:rFonts w:ascii="Arial" w:hAnsi="Arial" w:cs="Arial"/>
        </w:rPr>
        <w:t xml:space="preserve">. </w:t>
      </w:r>
      <w:r w:rsidR="00AA342A">
        <w:rPr>
          <w:rFonts w:ascii="Arial" w:hAnsi="Arial" w:cs="Arial"/>
        </w:rPr>
        <w:t xml:space="preserve">It sets out a guiding policy for changing the way the NHS operates and the actions it needs to take to improve population and healthcare outcomes, reduce inequalities, enhance productivity, and </w:t>
      </w:r>
      <w:r w:rsidR="00AA342A" w:rsidRPr="008F00B7">
        <w:rPr>
          <w:rFonts w:ascii="Arial" w:hAnsi="Arial" w:cs="Arial"/>
        </w:rPr>
        <w:t>support broader social and economic development</w:t>
      </w:r>
      <w:r w:rsidR="00965B90">
        <w:rPr>
          <w:rFonts w:ascii="Arial" w:hAnsi="Arial" w:cs="Arial"/>
        </w:rPr>
        <w:t xml:space="preserve">. </w:t>
      </w:r>
    </w:p>
    <w:bookmarkEnd w:id="6"/>
    <w:p w14:paraId="0D967AC5" w14:textId="77777777" w:rsidR="00AA342A" w:rsidRDefault="00AA342A" w:rsidP="00AA342A">
      <w:pPr>
        <w:spacing w:after="0"/>
        <w:rPr>
          <w:rFonts w:ascii="Arial" w:hAnsi="Arial" w:cs="Arial"/>
        </w:rPr>
      </w:pPr>
    </w:p>
    <w:p w14:paraId="60F099CD" w14:textId="77777777" w:rsidR="00AA342A" w:rsidRDefault="00AA342A" w:rsidP="00AA342A">
      <w:pPr>
        <w:spacing w:after="0"/>
        <w:rPr>
          <w:rFonts w:ascii="Arial" w:hAnsi="Arial" w:cs="Arial"/>
        </w:rPr>
      </w:pPr>
      <w:r>
        <w:rPr>
          <w:rFonts w:ascii="Arial" w:hAnsi="Arial" w:cs="Arial"/>
        </w:rPr>
        <w:t>The following schematic summarises the expected requirements for this Plan and how is its structured:</w:t>
      </w:r>
    </w:p>
    <w:p w14:paraId="09493D32" w14:textId="77777777" w:rsidR="00AA342A" w:rsidRDefault="00AA342A" w:rsidP="00AA342A">
      <w:pPr>
        <w:spacing w:after="0"/>
        <w:rPr>
          <w:rFonts w:ascii="Arial" w:hAnsi="Arial" w:cs="Arial"/>
        </w:rPr>
      </w:pPr>
    </w:p>
    <w:p w14:paraId="59BD53F8" w14:textId="77777777" w:rsidR="00AA342A" w:rsidRDefault="00AA342A" w:rsidP="004A06DD">
      <w:pPr>
        <w:spacing w:after="0"/>
        <w:jc w:val="center"/>
        <w:rPr>
          <w:rFonts w:ascii="Arial" w:hAnsi="Arial" w:cs="Arial"/>
        </w:rPr>
      </w:pPr>
      <w:r>
        <w:rPr>
          <w:rFonts w:ascii="Arial" w:hAnsi="Arial" w:cs="Arial"/>
          <w:noProof/>
        </w:rPr>
        <w:drawing>
          <wp:inline distT="0" distB="0" distL="0" distR="0" wp14:anchorId="42BE2261" wp14:editId="66076BC7">
            <wp:extent cx="4899804" cy="265562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38173" cy="2676416"/>
                    </a:xfrm>
                    <a:prstGeom prst="rect">
                      <a:avLst/>
                    </a:prstGeom>
                    <a:noFill/>
                  </pic:spPr>
                </pic:pic>
              </a:graphicData>
            </a:graphic>
          </wp:inline>
        </w:drawing>
      </w:r>
    </w:p>
    <w:p w14:paraId="4F4B42C2" w14:textId="77777777" w:rsidR="00AA342A" w:rsidRDefault="00AA342A" w:rsidP="00AA342A">
      <w:pPr>
        <w:spacing w:after="0"/>
        <w:rPr>
          <w:rFonts w:ascii="Arial" w:hAnsi="Arial" w:cs="Arial"/>
        </w:rPr>
      </w:pPr>
    </w:p>
    <w:p w14:paraId="154CFB60" w14:textId="77777777" w:rsidR="00AA342A" w:rsidRDefault="00AA342A" w:rsidP="00AA342A">
      <w:pPr>
        <w:spacing w:after="0"/>
        <w:rPr>
          <w:rFonts w:ascii="Arial" w:hAnsi="Arial" w:cs="Arial"/>
        </w:rPr>
      </w:pPr>
      <w:r>
        <w:rPr>
          <w:rFonts w:ascii="Arial" w:hAnsi="Arial" w:cs="Arial"/>
        </w:rPr>
        <w:t>The</w:t>
      </w:r>
      <w:r w:rsidRPr="00520795">
        <w:rPr>
          <w:rFonts w:ascii="Arial" w:hAnsi="Arial" w:cs="Arial"/>
        </w:rPr>
        <w:t xml:space="preserve"> </w:t>
      </w:r>
      <w:r>
        <w:rPr>
          <w:rFonts w:ascii="Arial" w:hAnsi="Arial" w:cs="Arial"/>
        </w:rPr>
        <w:t>P</w:t>
      </w:r>
      <w:r w:rsidRPr="00520795">
        <w:rPr>
          <w:rFonts w:ascii="Arial" w:hAnsi="Arial" w:cs="Arial"/>
        </w:rPr>
        <w:t xml:space="preserve">lan </w:t>
      </w:r>
      <w:r>
        <w:rPr>
          <w:rFonts w:ascii="Arial" w:hAnsi="Arial" w:cs="Arial"/>
        </w:rPr>
        <w:t>should be read alongside</w:t>
      </w:r>
      <w:r w:rsidRPr="00520795">
        <w:rPr>
          <w:rFonts w:ascii="Arial" w:hAnsi="Arial" w:cs="Arial"/>
        </w:rPr>
        <w:t xml:space="preserve"> the </w:t>
      </w:r>
      <w:r w:rsidRPr="00FF2144">
        <w:rPr>
          <w:rFonts w:ascii="Arial" w:hAnsi="Arial" w:cs="Arial"/>
        </w:rPr>
        <w:t xml:space="preserve">Derby and Derbyshire </w:t>
      </w:r>
      <w:r w:rsidRPr="00520795">
        <w:rPr>
          <w:rFonts w:ascii="Arial" w:hAnsi="Arial" w:cs="Arial"/>
        </w:rPr>
        <w:t>Integrated Care Strategy, which sets out broader I</w:t>
      </w:r>
      <w:r>
        <w:rPr>
          <w:rFonts w:ascii="Arial" w:hAnsi="Arial" w:cs="Arial"/>
        </w:rPr>
        <w:t>ntegrated Care Partnership</w:t>
      </w:r>
      <w:r w:rsidRPr="00520795">
        <w:rPr>
          <w:rFonts w:ascii="Arial" w:hAnsi="Arial" w:cs="Arial"/>
        </w:rPr>
        <w:t xml:space="preserve"> ambitions to ensure all citizens start their lives well, live well</w:t>
      </w:r>
      <w:r>
        <w:rPr>
          <w:rFonts w:ascii="Arial" w:hAnsi="Arial" w:cs="Arial"/>
        </w:rPr>
        <w:t xml:space="preserve">, and </w:t>
      </w:r>
      <w:r w:rsidRPr="00520795">
        <w:rPr>
          <w:rFonts w:ascii="Arial" w:hAnsi="Arial" w:cs="Arial"/>
        </w:rPr>
        <w:t>age well</w:t>
      </w:r>
      <w:r>
        <w:rPr>
          <w:rFonts w:ascii="Arial" w:hAnsi="Arial" w:cs="Arial"/>
        </w:rPr>
        <w:t xml:space="preserve">, and the strategies produced by </w:t>
      </w:r>
      <w:r w:rsidRPr="00520795">
        <w:rPr>
          <w:rFonts w:ascii="Arial" w:hAnsi="Arial" w:cs="Arial"/>
        </w:rPr>
        <w:t>our two Health and Wellbeing Boards</w:t>
      </w:r>
      <w:r>
        <w:rPr>
          <w:rFonts w:ascii="Arial" w:hAnsi="Arial" w:cs="Arial"/>
        </w:rPr>
        <w:t xml:space="preserve">. The aim is to ensure this Plan aligns with these key local strategies and provides clarity </w:t>
      </w:r>
      <w:r w:rsidRPr="00520795">
        <w:rPr>
          <w:rFonts w:ascii="Arial" w:hAnsi="Arial" w:cs="Arial"/>
        </w:rPr>
        <w:t xml:space="preserve">on the role </w:t>
      </w:r>
      <w:r>
        <w:rPr>
          <w:rFonts w:ascii="Arial" w:hAnsi="Arial" w:cs="Arial"/>
        </w:rPr>
        <w:t>the NHS</w:t>
      </w:r>
      <w:r w:rsidRPr="00520795">
        <w:rPr>
          <w:rFonts w:ascii="Arial" w:hAnsi="Arial" w:cs="Arial"/>
        </w:rPr>
        <w:t xml:space="preserve"> will play</w:t>
      </w:r>
      <w:r>
        <w:rPr>
          <w:rFonts w:ascii="Arial" w:hAnsi="Arial" w:cs="Arial"/>
        </w:rPr>
        <w:t xml:space="preserve"> in helping to implement them.</w:t>
      </w:r>
    </w:p>
    <w:p w14:paraId="45543EC2" w14:textId="77777777" w:rsidR="00AA342A" w:rsidRDefault="00AA342A" w:rsidP="00AA342A">
      <w:pPr>
        <w:spacing w:after="0"/>
        <w:rPr>
          <w:rFonts w:ascii="Arial" w:hAnsi="Arial" w:cs="Arial"/>
        </w:rPr>
      </w:pPr>
    </w:p>
    <w:p w14:paraId="4BF86ABF" w14:textId="77777777" w:rsidR="00AA342A" w:rsidRDefault="00AA342A" w:rsidP="00AA342A">
      <w:pPr>
        <w:spacing w:after="0"/>
        <w:rPr>
          <w:rFonts w:ascii="Arial" w:hAnsi="Arial" w:cs="Arial"/>
        </w:rPr>
      </w:pPr>
      <w:r>
        <w:rPr>
          <w:rFonts w:ascii="Arial" w:hAnsi="Arial" w:cs="Arial"/>
        </w:rPr>
        <w:t>The case for change included within this Plan is compelling, the challenges include:</w:t>
      </w:r>
    </w:p>
    <w:p w14:paraId="14240C2A" w14:textId="77777777" w:rsidR="00AA342A" w:rsidRDefault="00AA342A" w:rsidP="00AA342A">
      <w:pPr>
        <w:spacing w:after="0"/>
        <w:rPr>
          <w:rFonts w:ascii="Arial" w:hAnsi="Arial" w:cs="Arial"/>
        </w:rPr>
      </w:pPr>
    </w:p>
    <w:tbl>
      <w:tblPr>
        <w:tblStyle w:val="TableGrid"/>
        <w:tblW w:w="0" w:type="auto"/>
        <w:tblLook w:val="04A0" w:firstRow="1" w:lastRow="0" w:firstColumn="1" w:lastColumn="0" w:noHBand="0" w:noVBand="1"/>
      </w:tblPr>
      <w:tblGrid>
        <w:gridCol w:w="9016"/>
      </w:tblGrid>
      <w:tr w:rsidR="00AA342A" w14:paraId="6E3C56A5" w14:textId="77777777" w:rsidTr="006B0DBD">
        <w:tc>
          <w:tcPr>
            <w:tcW w:w="9016" w:type="dxa"/>
            <w:shd w:val="clear" w:color="auto" w:fill="DEEAF6" w:themeFill="accent5" w:themeFillTint="33"/>
          </w:tcPr>
          <w:p w14:paraId="45F35484" w14:textId="77777777" w:rsidR="00AA342A" w:rsidRDefault="00AA342A" w:rsidP="006B0DBD">
            <w:pPr>
              <w:pStyle w:val="ListParagraph"/>
              <w:ind w:left="450"/>
              <w:rPr>
                <w:rFonts w:ascii="Arial" w:hAnsi="Arial" w:cs="Arial"/>
              </w:rPr>
            </w:pPr>
          </w:p>
          <w:p w14:paraId="22FE1AB4" w14:textId="77777777" w:rsidR="00AA342A" w:rsidRDefault="00AA342A">
            <w:pPr>
              <w:pStyle w:val="ListParagraph"/>
              <w:numPr>
                <w:ilvl w:val="0"/>
                <w:numId w:val="30"/>
              </w:numPr>
              <w:ind w:left="450" w:hanging="425"/>
              <w:rPr>
                <w:rFonts w:ascii="Arial" w:hAnsi="Arial" w:cs="Arial"/>
              </w:rPr>
            </w:pPr>
            <w:r>
              <w:rPr>
                <w:rFonts w:ascii="Arial" w:hAnsi="Arial" w:cs="Arial"/>
              </w:rPr>
              <w:t>Deterioration in avoidable mortality and infant mortality in Derby and the reduction in the wellbeing of the Derbyshire population</w:t>
            </w:r>
          </w:p>
          <w:p w14:paraId="09534190" w14:textId="77777777" w:rsidR="00AA342A" w:rsidRDefault="00AA342A" w:rsidP="006B0DBD">
            <w:pPr>
              <w:pStyle w:val="ListParagraph"/>
              <w:ind w:left="450" w:hanging="425"/>
              <w:rPr>
                <w:rFonts w:ascii="Arial" w:hAnsi="Arial" w:cs="Arial"/>
              </w:rPr>
            </w:pPr>
          </w:p>
          <w:p w14:paraId="5A06E071" w14:textId="77777777" w:rsidR="00AA342A" w:rsidRDefault="00AA342A">
            <w:pPr>
              <w:pStyle w:val="ListParagraph"/>
              <w:numPr>
                <w:ilvl w:val="0"/>
                <w:numId w:val="30"/>
              </w:numPr>
              <w:ind w:left="450" w:hanging="425"/>
              <w:rPr>
                <w:rFonts w:ascii="Arial" w:hAnsi="Arial" w:cs="Arial"/>
              </w:rPr>
            </w:pPr>
            <w:r>
              <w:rPr>
                <w:rFonts w:ascii="Arial" w:hAnsi="Arial" w:cs="Arial"/>
              </w:rPr>
              <w:t>The</w:t>
            </w:r>
            <w:r w:rsidRPr="001C12CA">
              <w:rPr>
                <w:rFonts w:ascii="Arial" w:hAnsi="Arial" w:cs="Arial"/>
              </w:rPr>
              <w:t xml:space="preserve"> </w:t>
            </w:r>
            <w:r>
              <w:rPr>
                <w:rFonts w:ascii="Arial" w:hAnsi="Arial" w:cs="Arial"/>
              </w:rPr>
              <w:t xml:space="preserve">need to change the way in which the NHS targets the </w:t>
            </w:r>
            <w:r w:rsidRPr="001C12CA">
              <w:rPr>
                <w:rFonts w:ascii="Arial" w:hAnsi="Arial" w:cs="Arial"/>
              </w:rPr>
              <w:t xml:space="preserve">conditions which drive the </w:t>
            </w:r>
            <w:r>
              <w:rPr>
                <w:rFonts w:ascii="Arial" w:hAnsi="Arial" w:cs="Arial"/>
              </w:rPr>
              <w:t xml:space="preserve">greatest </w:t>
            </w:r>
            <w:r w:rsidRPr="001C12CA">
              <w:rPr>
                <w:rFonts w:ascii="Arial" w:hAnsi="Arial" w:cs="Arial"/>
              </w:rPr>
              <w:t xml:space="preserve">disease burden across the Derby and Derbyshire population - </w:t>
            </w:r>
            <w:r>
              <w:rPr>
                <w:rFonts w:ascii="Arial" w:hAnsi="Arial" w:cs="Arial"/>
              </w:rPr>
              <w:t>c</w:t>
            </w:r>
            <w:r w:rsidRPr="001C12CA">
              <w:rPr>
                <w:rFonts w:ascii="Arial" w:hAnsi="Arial" w:cs="Arial"/>
              </w:rPr>
              <w:t xml:space="preserve">ancer; </w:t>
            </w:r>
            <w:r>
              <w:rPr>
                <w:rFonts w:ascii="Arial" w:hAnsi="Arial" w:cs="Arial"/>
              </w:rPr>
              <w:t>c</w:t>
            </w:r>
            <w:r w:rsidRPr="001C12CA">
              <w:rPr>
                <w:rFonts w:ascii="Arial" w:hAnsi="Arial" w:cs="Arial"/>
              </w:rPr>
              <w:t xml:space="preserve">ardiovascular disease, </w:t>
            </w:r>
            <w:r>
              <w:rPr>
                <w:rFonts w:ascii="Arial" w:hAnsi="Arial" w:cs="Arial"/>
              </w:rPr>
              <w:t>m</w:t>
            </w:r>
            <w:r w:rsidRPr="001C12CA">
              <w:rPr>
                <w:rFonts w:ascii="Arial" w:hAnsi="Arial" w:cs="Arial"/>
              </w:rPr>
              <w:t xml:space="preserve">usculoskeletal disorders; </w:t>
            </w:r>
            <w:r>
              <w:rPr>
                <w:rFonts w:ascii="Arial" w:hAnsi="Arial" w:cs="Arial"/>
              </w:rPr>
              <w:t>m</w:t>
            </w:r>
            <w:r w:rsidRPr="001C12CA">
              <w:rPr>
                <w:rFonts w:ascii="Arial" w:hAnsi="Arial" w:cs="Arial"/>
              </w:rPr>
              <w:t>ental disorders, neurological disorders, and chronic respiratory disease</w:t>
            </w:r>
          </w:p>
          <w:p w14:paraId="54DD328E" w14:textId="77777777" w:rsidR="00AA342A" w:rsidRPr="001C12CA" w:rsidRDefault="00AA342A" w:rsidP="006B0DBD">
            <w:pPr>
              <w:pStyle w:val="ListParagraph"/>
              <w:ind w:left="450" w:hanging="425"/>
              <w:rPr>
                <w:rFonts w:ascii="Arial" w:hAnsi="Arial" w:cs="Arial"/>
              </w:rPr>
            </w:pPr>
          </w:p>
          <w:p w14:paraId="44E953D1" w14:textId="77777777" w:rsidR="00AA342A" w:rsidRDefault="00AA342A">
            <w:pPr>
              <w:pStyle w:val="ListParagraph"/>
              <w:numPr>
                <w:ilvl w:val="0"/>
                <w:numId w:val="30"/>
              </w:numPr>
              <w:ind w:left="450" w:hanging="425"/>
              <w:rPr>
                <w:rFonts w:ascii="Arial" w:hAnsi="Arial" w:cs="Arial"/>
              </w:rPr>
            </w:pPr>
            <w:r>
              <w:rPr>
                <w:rFonts w:ascii="Arial" w:hAnsi="Arial" w:cs="Arial"/>
              </w:rPr>
              <w:t>The</w:t>
            </w:r>
            <w:r w:rsidRPr="001C12CA">
              <w:rPr>
                <w:rFonts w:ascii="Arial" w:hAnsi="Arial" w:cs="Arial"/>
              </w:rPr>
              <w:t xml:space="preserve"> growth in multi-morbidity intersected with </w:t>
            </w:r>
            <w:r>
              <w:rPr>
                <w:rFonts w:ascii="Arial" w:hAnsi="Arial" w:cs="Arial"/>
              </w:rPr>
              <w:t xml:space="preserve">older </w:t>
            </w:r>
            <w:r w:rsidRPr="001C12CA">
              <w:rPr>
                <w:rFonts w:ascii="Arial" w:hAnsi="Arial" w:cs="Arial"/>
              </w:rPr>
              <w:t>age is going to require a fundamental shift in how the NHS in Derby and Derbyshire operates</w:t>
            </w:r>
            <w:r>
              <w:rPr>
                <w:rFonts w:ascii="Arial" w:hAnsi="Arial" w:cs="Arial"/>
              </w:rPr>
              <w:t>.</w:t>
            </w:r>
          </w:p>
          <w:p w14:paraId="464157C9" w14:textId="77777777" w:rsidR="00AA342A" w:rsidRPr="00495408" w:rsidRDefault="00AA342A" w:rsidP="006B0DBD">
            <w:pPr>
              <w:pStyle w:val="ListParagraph"/>
              <w:ind w:left="450" w:hanging="425"/>
              <w:rPr>
                <w:rFonts w:ascii="Arial" w:hAnsi="Arial" w:cs="Arial"/>
              </w:rPr>
            </w:pPr>
          </w:p>
          <w:p w14:paraId="53D19236" w14:textId="2DE21640" w:rsidR="00AA342A" w:rsidRPr="00495408" w:rsidRDefault="00AA342A">
            <w:pPr>
              <w:pStyle w:val="ListParagraph"/>
              <w:numPr>
                <w:ilvl w:val="0"/>
                <w:numId w:val="30"/>
              </w:numPr>
              <w:ind w:left="450" w:hanging="425"/>
              <w:rPr>
                <w:rFonts w:ascii="Arial" w:hAnsi="Arial" w:cs="Arial"/>
              </w:rPr>
            </w:pPr>
            <w:r w:rsidRPr="00495408">
              <w:rPr>
                <w:rFonts w:ascii="Arial" w:hAnsi="Arial" w:cs="Arial"/>
              </w:rPr>
              <w:t>Evidence shows that patients feel less in control over the healthcare they receive, despite wanting it</w:t>
            </w:r>
            <w:r w:rsidR="00965B90" w:rsidRPr="00495408">
              <w:rPr>
                <w:rFonts w:ascii="Arial" w:hAnsi="Arial" w:cs="Arial"/>
              </w:rPr>
              <w:t xml:space="preserve">. </w:t>
            </w:r>
            <w:r>
              <w:rPr>
                <w:rFonts w:ascii="Arial" w:hAnsi="Arial" w:cs="Arial"/>
              </w:rPr>
              <w:t xml:space="preserve">It is imperative that we tackle this </w:t>
            </w:r>
            <w:r w:rsidRPr="00495408">
              <w:rPr>
                <w:rFonts w:ascii="Arial" w:hAnsi="Arial" w:cs="Arial"/>
              </w:rPr>
              <w:t>particularly given the proven benefits of better clinician relationships, improved adherence to advice and increased satisfaction with the outcome of treatment</w:t>
            </w:r>
            <w:r w:rsidR="00965B90" w:rsidRPr="00495408">
              <w:rPr>
                <w:rFonts w:ascii="Arial" w:hAnsi="Arial" w:cs="Arial"/>
              </w:rPr>
              <w:t xml:space="preserve">. </w:t>
            </w:r>
          </w:p>
          <w:p w14:paraId="29E2F371" w14:textId="77777777" w:rsidR="00AA342A" w:rsidRPr="001C12CA" w:rsidRDefault="00AA342A" w:rsidP="006B0DBD">
            <w:pPr>
              <w:pStyle w:val="ListParagraph"/>
              <w:ind w:left="450" w:hanging="425"/>
              <w:rPr>
                <w:rFonts w:ascii="Arial" w:hAnsi="Arial" w:cs="Arial"/>
              </w:rPr>
            </w:pPr>
          </w:p>
          <w:p w14:paraId="02A1F705" w14:textId="77777777" w:rsidR="00AA342A" w:rsidRPr="00E128D5" w:rsidRDefault="00AA342A">
            <w:pPr>
              <w:pStyle w:val="ListParagraph"/>
              <w:numPr>
                <w:ilvl w:val="0"/>
                <w:numId w:val="30"/>
              </w:numPr>
              <w:ind w:left="450" w:hanging="425"/>
            </w:pPr>
            <w:r w:rsidRPr="00E128D5">
              <w:rPr>
                <w:rFonts w:ascii="Arial" w:hAnsi="Arial" w:cs="Arial"/>
              </w:rPr>
              <w:lastRenderedPageBreak/>
              <w:t xml:space="preserve">The growth and expansion of </w:t>
            </w:r>
            <w:proofErr w:type="gramStart"/>
            <w:r w:rsidRPr="00E128D5">
              <w:rPr>
                <w:rFonts w:ascii="Arial" w:hAnsi="Arial" w:cs="Arial"/>
              </w:rPr>
              <w:t>new technology</w:t>
            </w:r>
            <w:proofErr w:type="gramEnd"/>
            <w:r w:rsidRPr="00E128D5">
              <w:rPr>
                <w:rFonts w:ascii="Arial" w:hAnsi="Arial" w:cs="Arial"/>
              </w:rPr>
              <w:t xml:space="preserve"> will revolutionise healthcare over the next five years and beyond, presenting both opportunities and challenges for us. </w:t>
            </w:r>
          </w:p>
          <w:p w14:paraId="1A8E1A70" w14:textId="77777777" w:rsidR="00AA342A" w:rsidRDefault="00AA342A" w:rsidP="006B0DBD"/>
          <w:p w14:paraId="58990731" w14:textId="6169ECE9" w:rsidR="00AA342A" w:rsidRDefault="00AA342A">
            <w:pPr>
              <w:pStyle w:val="ListParagraph"/>
              <w:numPr>
                <w:ilvl w:val="0"/>
                <w:numId w:val="30"/>
              </w:numPr>
              <w:ind w:left="450" w:hanging="425"/>
              <w:rPr>
                <w:rFonts w:ascii="Arial" w:hAnsi="Arial" w:cs="Arial"/>
              </w:rPr>
            </w:pPr>
            <w:r>
              <w:rPr>
                <w:rFonts w:ascii="Arial" w:hAnsi="Arial" w:cs="Arial"/>
              </w:rPr>
              <w:t xml:space="preserve">The recruitment and retention of General Practitioners and </w:t>
            </w:r>
            <w:r w:rsidR="003920F5">
              <w:rPr>
                <w:rFonts w:ascii="Arial" w:hAnsi="Arial" w:cs="Arial"/>
              </w:rPr>
              <w:t>community-based</w:t>
            </w:r>
            <w:r>
              <w:rPr>
                <w:rFonts w:ascii="Arial" w:hAnsi="Arial" w:cs="Arial"/>
              </w:rPr>
              <w:t xml:space="preserve"> nurses is a pre-requisite over the next five year-period.</w:t>
            </w:r>
          </w:p>
          <w:p w14:paraId="01B5BEBE" w14:textId="77777777" w:rsidR="00AA342A" w:rsidRPr="00495408" w:rsidRDefault="00AA342A" w:rsidP="006B0DBD">
            <w:pPr>
              <w:pStyle w:val="ListParagraph"/>
              <w:ind w:left="450" w:hanging="425"/>
              <w:rPr>
                <w:rFonts w:ascii="Arial" w:hAnsi="Arial" w:cs="Arial"/>
              </w:rPr>
            </w:pPr>
          </w:p>
          <w:p w14:paraId="34632DA1" w14:textId="77777777" w:rsidR="00AA342A" w:rsidRDefault="00AA342A">
            <w:pPr>
              <w:pStyle w:val="ListParagraph"/>
              <w:numPr>
                <w:ilvl w:val="0"/>
                <w:numId w:val="30"/>
              </w:numPr>
              <w:ind w:left="450" w:hanging="425"/>
              <w:rPr>
                <w:rFonts w:ascii="Arial" w:hAnsi="Arial" w:cs="Arial"/>
              </w:rPr>
            </w:pPr>
            <w:r>
              <w:rPr>
                <w:rFonts w:ascii="Arial" w:hAnsi="Arial" w:cs="Arial"/>
              </w:rPr>
              <w:t xml:space="preserve">The financial, productivity and environment challenges over the next five-year period go hand in hand. There are significant opportunities to reduce waste which must be realised to get the system on a better financial footing. </w:t>
            </w:r>
          </w:p>
          <w:p w14:paraId="5BDA5294" w14:textId="77777777" w:rsidR="00AA342A" w:rsidRPr="00495408" w:rsidRDefault="00AA342A" w:rsidP="006B0DBD">
            <w:pPr>
              <w:pStyle w:val="ListParagraph"/>
              <w:ind w:left="450" w:hanging="425"/>
              <w:rPr>
                <w:rFonts w:ascii="Arial" w:hAnsi="Arial" w:cs="Arial"/>
              </w:rPr>
            </w:pPr>
          </w:p>
          <w:p w14:paraId="619EE77B" w14:textId="21D3474A" w:rsidR="00AA342A" w:rsidRDefault="00AA342A">
            <w:pPr>
              <w:pStyle w:val="ListParagraph"/>
              <w:numPr>
                <w:ilvl w:val="0"/>
                <w:numId w:val="30"/>
              </w:numPr>
              <w:ind w:left="450" w:hanging="425"/>
              <w:rPr>
                <w:rFonts w:ascii="Arial" w:hAnsi="Arial" w:cs="Arial"/>
              </w:rPr>
            </w:pPr>
            <w:r>
              <w:rPr>
                <w:rFonts w:ascii="Arial" w:hAnsi="Arial" w:cs="Arial"/>
              </w:rPr>
              <w:t xml:space="preserve">Whilst the </w:t>
            </w:r>
            <w:r w:rsidR="00365091">
              <w:rPr>
                <w:rFonts w:ascii="Arial" w:hAnsi="Arial" w:cs="Arial"/>
              </w:rPr>
              <w:t>causes</w:t>
            </w:r>
            <w:r>
              <w:rPr>
                <w:rFonts w:ascii="Arial" w:hAnsi="Arial" w:cs="Arial"/>
              </w:rPr>
              <w:t xml:space="preserve"> of these challenges are multifactorial and complex, we can positively affect them by reforming: (</w:t>
            </w:r>
            <w:proofErr w:type="spellStart"/>
            <w:r>
              <w:rPr>
                <w:rFonts w:ascii="Arial" w:hAnsi="Arial" w:cs="Arial"/>
              </w:rPr>
              <w:t>i</w:t>
            </w:r>
            <w:proofErr w:type="spellEnd"/>
            <w:r>
              <w:rPr>
                <w:rFonts w:ascii="Arial" w:hAnsi="Arial" w:cs="Arial"/>
              </w:rPr>
              <w:t xml:space="preserve">) what our clinical workforce does in the future and type of skills we invest in; (ii) the way in which we allocate financial resource within the NHS and (iii) changing the nature of the care that we deliver for patients. </w:t>
            </w:r>
          </w:p>
          <w:p w14:paraId="28235338" w14:textId="77777777" w:rsidR="00AA342A" w:rsidRDefault="00AA342A" w:rsidP="006B0DBD">
            <w:pPr>
              <w:rPr>
                <w:rFonts w:ascii="Arial" w:hAnsi="Arial" w:cs="Arial"/>
              </w:rPr>
            </w:pPr>
          </w:p>
        </w:tc>
      </w:tr>
    </w:tbl>
    <w:p w14:paraId="1BD4E6D6" w14:textId="77777777" w:rsidR="00AA342A" w:rsidRDefault="00AA342A" w:rsidP="00AA342A">
      <w:pPr>
        <w:spacing w:after="0"/>
        <w:rPr>
          <w:rFonts w:ascii="Arial" w:hAnsi="Arial" w:cs="Arial"/>
        </w:rPr>
      </w:pPr>
    </w:p>
    <w:p w14:paraId="51A872FD" w14:textId="77777777" w:rsidR="00AA342A" w:rsidRDefault="00AA342A" w:rsidP="00AA342A">
      <w:pPr>
        <w:spacing w:after="0"/>
        <w:rPr>
          <w:rFonts w:ascii="Arial" w:hAnsi="Arial" w:cs="Arial"/>
        </w:rPr>
      </w:pPr>
    </w:p>
    <w:p w14:paraId="4650262E" w14:textId="6D3C7E0D" w:rsidR="00AA342A" w:rsidRDefault="00AA342A" w:rsidP="00AA342A">
      <w:pPr>
        <w:spacing w:after="0"/>
        <w:rPr>
          <w:rFonts w:ascii="Arial" w:hAnsi="Arial" w:cs="Arial"/>
        </w:rPr>
      </w:pPr>
      <w:r>
        <w:rPr>
          <w:rFonts w:ascii="Arial" w:hAnsi="Arial" w:cs="Arial"/>
        </w:rPr>
        <w:t>The guiding policy headings for this Plan and the actions that sit beneath them will drive annual NHS</w:t>
      </w:r>
      <w:r w:rsidRPr="00520795">
        <w:rPr>
          <w:rFonts w:ascii="Arial" w:hAnsi="Arial" w:cs="Arial"/>
        </w:rPr>
        <w:t xml:space="preserve"> operational planning</w:t>
      </w:r>
      <w:r>
        <w:rPr>
          <w:rFonts w:ascii="Arial" w:hAnsi="Arial" w:cs="Arial"/>
        </w:rPr>
        <w:t xml:space="preserve"> over the next five </w:t>
      </w:r>
      <w:r w:rsidR="00843643">
        <w:rPr>
          <w:rFonts w:ascii="Arial" w:hAnsi="Arial" w:cs="Arial"/>
        </w:rPr>
        <w:t>years and</w:t>
      </w:r>
      <w:r>
        <w:rPr>
          <w:rFonts w:ascii="Arial" w:hAnsi="Arial" w:cs="Arial"/>
        </w:rPr>
        <w:t xml:space="preserve"> guide the development of </w:t>
      </w:r>
      <w:r w:rsidRPr="00CF576A">
        <w:rPr>
          <w:rFonts w:ascii="Arial" w:hAnsi="Arial" w:cs="Arial"/>
        </w:rPr>
        <w:t xml:space="preserve">a </w:t>
      </w:r>
      <w:r>
        <w:rPr>
          <w:rFonts w:ascii="Arial" w:hAnsi="Arial" w:cs="Arial"/>
        </w:rPr>
        <w:t xml:space="preserve">joined up and </w:t>
      </w:r>
      <w:r w:rsidRPr="00CF576A">
        <w:rPr>
          <w:rFonts w:ascii="Arial" w:hAnsi="Arial" w:cs="Arial"/>
        </w:rPr>
        <w:t xml:space="preserve">strategic approach to </w:t>
      </w:r>
      <w:r>
        <w:rPr>
          <w:rFonts w:ascii="Arial" w:hAnsi="Arial" w:cs="Arial"/>
        </w:rPr>
        <w:t>the</w:t>
      </w:r>
      <w:r w:rsidRPr="00CF576A">
        <w:rPr>
          <w:rFonts w:ascii="Arial" w:hAnsi="Arial" w:cs="Arial"/>
        </w:rPr>
        <w:t xml:space="preserve"> commissioning and provision of healthcare across Derby and Derbyshire</w:t>
      </w:r>
      <w:r w:rsidR="00365091">
        <w:rPr>
          <w:rFonts w:ascii="Arial" w:hAnsi="Arial" w:cs="Arial"/>
        </w:rPr>
        <w:t xml:space="preserve"> - </w:t>
      </w:r>
      <w:r>
        <w:rPr>
          <w:rFonts w:ascii="Arial" w:hAnsi="Arial" w:cs="Arial"/>
        </w:rPr>
        <w:t>to address the challenges we face, building on existing improvement activities.</w:t>
      </w:r>
    </w:p>
    <w:p w14:paraId="0BD59D7D" w14:textId="77777777" w:rsidR="00AA342A" w:rsidRDefault="00AA342A" w:rsidP="00AA342A">
      <w:pPr>
        <w:spacing w:after="0"/>
        <w:rPr>
          <w:rFonts w:ascii="Arial" w:hAnsi="Arial" w:cs="Arial"/>
        </w:rPr>
      </w:pPr>
    </w:p>
    <w:p w14:paraId="1D0771AB" w14:textId="77777777" w:rsidR="00AA342A" w:rsidRDefault="00AA342A" w:rsidP="00AA342A">
      <w:pPr>
        <w:spacing w:after="0"/>
        <w:rPr>
          <w:rFonts w:ascii="Arial" w:hAnsi="Arial" w:cs="Arial"/>
        </w:rPr>
      </w:pPr>
      <w:r w:rsidRPr="00A72C5F">
        <w:rPr>
          <w:rFonts w:ascii="Arial" w:hAnsi="Arial" w:cs="Arial"/>
        </w:rPr>
        <w:t>Guiding policy headings</w:t>
      </w:r>
      <w:r>
        <w:rPr>
          <w:rFonts w:ascii="Arial" w:hAnsi="Arial" w:cs="Arial"/>
        </w:rPr>
        <w:t>:</w:t>
      </w:r>
    </w:p>
    <w:p w14:paraId="41A07BDF" w14:textId="77777777" w:rsidR="00AA342A" w:rsidRPr="00A72C5F" w:rsidRDefault="00AA342A" w:rsidP="00AA342A">
      <w:pPr>
        <w:spacing w:after="0"/>
        <w:rPr>
          <w:rFonts w:ascii="Arial" w:hAnsi="Arial" w:cs="Arial"/>
        </w:rPr>
      </w:pPr>
    </w:p>
    <w:tbl>
      <w:tblPr>
        <w:tblStyle w:val="TableGrid"/>
        <w:tblW w:w="0" w:type="auto"/>
        <w:tblLook w:val="04A0" w:firstRow="1" w:lastRow="0" w:firstColumn="1" w:lastColumn="0" w:noHBand="0" w:noVBand="1"/>
      </w:tblPr>
      <w:tblGrid>
        <w:gridCol w:w="9016"/>
      </w:tblGrid>
      <w:tr w:rsidR="00AA342A" w14:paraId="48D0CF50" w14:textId="77777777" w:rsidTr="006B0DBD">
        <w:tc>
          <w:tcPr>
            <w:tcW w:w="9016" w:type="dxa"/>
            <w:shd w:val="clear" w:color="auto" w:fill="DEEAF6" w:themeFill="accent5" w:themeFillTint="33"/>
          </w:tcPr>
          <w:p w14:paraId="44BCF02E" w14:textId="77777777" w:rsidR="00AA342A" w:rsidRDefault="00AA342A" w:rsidP="006B0DBD">
            <w:pPr>
              <w:pStyle w:val="ListParagraph"/>
              <w:ind w:left="567"/>
              <w:rPr>
                <w:rFonts w:ascii="Arial" w:hAnsi="Arial" w:cs="Arial"/>
              </w:rPr>
            </w:pPr>
          </w:p>
          <w:p w14:paraId="1F56EA35" w14:textId="4DAC28AE" w:rsidR="00AA342A" w:rsidRDefault="00AA342A">
            <w:pPr>
              <w:pStyle w:val="ListParagraph"/>
              <w:numPr>
                <w:ilvl w:val="0"/>
                <w:numId w:val="48"/>
              </w:numPr>
              <w:rPr>
                <w:rFonts w:ascii="Arial" w:hAnsi="Arial" w:cs="Arial"/>
              </w:rPr>
            </w:pPr>
            <w:bookmarkStart w:id="7" w:name="_Hlk139014643"/>
            <w:r w:rsidRPr="00156561">
              <w:rPr>
                <w:rFonts w:ascii="Arial" w:hAnsi="Arial" w:cs="Arial"/>
              </w:rPr>
              <w:t>Allocate greater resource to activities that will prevent, postpone, or lessen disease complications and reduce inequity of provision</w:t>
            </w:r>
            <w:r w:rsidR="00365091">
              <w:rPr>
                <w:rFonts w:ascii="Arial" w:hAnsi="Arial" w:cs="Arial"/>
              </w:rPr>
              <w:t>.</w:t>
            </w:r>
          </w:p>
          <w:p w14:paraId="6463B065" w14:textId="77777777" w:rsidR="00AA342A" w:rsidRPr="00156561" w:rsidRDefault="00AA342A" w:rsidP="006B0DBD">
            <w:pPr>
              <w:pStyle w:val="ListParagraph"/>
              <w:rPr>
                <w:rFonts w:ascii="Arial" w:hAnsi="Arial" w:cs="Arial"/>
              </w:rPr>
            </w:pPr>
          </w:p>
          <w:p w14:paraId="5F72F4EC" w14:textId="60A166F6" w:rsidR="00AA342A" w:rsidRPr="00156561" w:rsidRDefault="00AA342A">
            <w:pPr>
              <w:pStyle w:val="ListParagraph"/>
              <w:numPr>
                <w:ilvl w:val="0"/>
                <w:numId w:val="48"/>
              </w:numPr>
              <w:rPr>
                <w:rFonts w:ascii="Arial" w:hAnsi="Arial" w:cs="Arial"/>
              </w:rPr>
            </w:pPr>
            <w:r w:rsidRPr="00156561">
              <w:rPr>
                <w:rFonts w:ascii="Arial" w:hAnsi="Arial" w:cs="Arial"/>
              </w:rPr>
              <w:t>Give the teams working in our localities, the authority to determine the best ways to deliver improvements in health and care delivery for local people</w:t>
            </w:r>
            <w:r w:rsidR="00365091">
              <w:rPr>
                <w:rFonts w:ascii="Arial" w:hAnsi="Arial" w:cs="Arial"/>
              </w:rPr>
              <w:t>.</w:t>
            </w:r>
          </w:p>
          <w:p w14:paraId="582AE098" w14:textId="77777777" w:rsidR="00AA342A" w:rsidRDefault="00AA342A" w:rsidP="006B0DBD">
            <w:pPr>
              <w:pStyle w:val="ListParagraph"/>
              <w:rPr>
                <w:rFonts w:ascii="Arial" w:hAnsi="Arial" w:cs="Arial"/>
              </w:rPr>
            </w:pPr>
          </w:p>
          <w:p w14:paraId="7FF6FF68" w14:textId="2AF7DDB6" w:rsidR="00AA342A" w:rsidRDefault="00AA342A">
            <w:pPr>
              <w:pStyle w:val="ListParagraph"/>
              <w:numPr>
                <w:ilvl w:val="0"/>
                <w:numId w:val="48"/>
              </w:numPr>
              <w:rPr>
                <w:rFonts w:ascii="Arial" w:hAnsi="Arial" w:cs="Arial"/>
              </w:rPr>
            </w:pPr>
            <w:r w:rsidRPr="00156561">
              <w:rPr>
                <w:rFonts w:ascii="Arial" w:hAnsi="Arial" w:cs="Arial"/>
              </w:rPr>
              <w:t>Give people more control over their care</w:t>
            </w:r>
            <w:r w:rsidR="00365091">
              <w:rPr>
                <w:rFonts w:ascii="Arial" w:hAnsi="Arial" w:cs="Arial"/>
              </w:rPr>
              <w:t>.</w:t>
            </w:r>
          </w:p>
          <w:p w14:paraId="41B130F7" w14:textId="77777777" w:rsidR="00AA342A" w:rsidRPr="00156561" w:rsidRDefault="00AA342A" w:rsidP="006B0DBD">
            <w:pPr>
              <w:pStyle w:val="ListParagraph"/>
              <w:rPr>
                <w:rFonts w:ascii="Arial" w:hAnsi="Arial" w:cs="Arial"/>
              </w:rPr>
            </w:pPr>
          </w:p>
          <w:p w14:paraId="45B05B0E" w14:textId="020149A4" w:rsidR="00AA342A" w:rsidRDefault="00AA342A">
            <w:pPr>
              <w:pStyle w:val="ListParagraph"/>
              <w:numPr>
                <w:ilvl w:val="0"/>
                <w:numId w:val="48"/>
              </w:numPr>
              <w:rPr>
                <w:rFonts w:ascii="Arial" w:hAnsi="Arial" w:cs="Arial"/>
              </w:rPr>
            </w:pPr>
            <w:r w:rsidRPr="00156561">
              <w:rPr>
                <w:rFonts w:ascii="Arial" w:hAnsi="Arial" w:cs="Arial"/>
              </w:rPr>
              <w:t>Identify and remove activities from the provision of care which result in time and cost being expended but do not materially improve patient outcomes</w:t>
            </w:r>
            <w:r w:rsidR="00365091">
              <w:rPr>
                <w:rFonts w:ascii="Arial" w:hAnsi="Arial" w:cs="Arial"/>
              </w:rPr>
              <w:t>.</w:t>
            </w:r>
          </w:p>
          <w:p w14:paraId="19A2146F" w14:textId="77777777" w:rsidR="00AA342A" w:rsidRPr="00A72C5F" w:rsidRDefault="00AA342A" w:rsidP="006B0DBD">
            <w:pPr>
              <w:rPr>
                <w:rFonts w:ascii="Arial" w:hAnsi="Arial" w:cs="Arial"/>
              </w:rPr>
            </w:pPr>
          </w:p>
          <w:p w14:paraId="79F6B2D3" w14:textId="0672C6BD" w:rsidR="00AA342A" w:rsidRPr="00156561" w:rsidRDefault="00AA342A">
            <w:pPr>
              <w:pStyle w:val="ListParagraph"/>
              <w:numPr>
                <w:ilvl w:val="0"/>
                <w:numId w:val="48"/>
              </w:numPr>
              <w:rPr>
                <w:rFonts w:ascii="Arial" w:hAnsi="Arial" w:cs="Arial"/>
              </w:rPr>
            </w:pPr>
            <w:r w:rsidRPr="00156561">
              <w:rPr>
                <w:rFonts w:ascii="Arial" w:hAnsi="Arial" w:cs="Arial"/>
              </w:rPr>
              <w:t>Prioritise the improvement of the System's Intelligence Function and the capacity and capability of its research programme</w:t>
            </w:r>
            <w:r w:rsidR="00365091">
              <w:rPr>
                <w:rFonts w:ascii="Arial" w:hAnsi="Arial" w:cs="Arial"/>
              </w:rPr>
              <w:t>.</w:t>
            </w:r>
          </w:p>
          <w:bookmarkEnd w:id="7"/>
          <w:p w14:paraId="083733F4" w14:textId="77777777" w:rsidR="00AA342A" w:rsidRDefault="00AA342A" w:rsidP="006B0DBD">
            <w:pPr>
              <w:rPr>
                <w:rFonts w:ascii="Arial" w:hAnsi="Arial" w:cs="Arial"/>
                <w:b/>
                <w:bCs/>
              </w:rPr>
            </w:pPr>
          </w:p>
        </w:tc>
      </w:tr>
    </w:tbl>
    <w:p w14:paraId="0DAE0855" w14:textId="77777777" w:rsidR="00AA342A" w:rsidRPr="00E90159" w:rsidRDefault="00AA342A" w:rsidP="00AA342A">
      <w:pPr>
        <w:spacing w:after="0"/>
        <w:rPr>
          <w:rFonts w:ascii="Arial" w:hAnsi="Arial" w:cs="Arial"/>
          <w:b/>
          <w:bCs/>
        </w:rPr>
      </w:pPr>
    </w:p>
    <w:p w14:paraId="6882574E" w14:textId="1E6BBD4F" w:rsidR="00AA342A" w:rsidRDefault="00AA342A" w:rsidP="00AA342A">
      <w:pPr>
        <w:spacing w:after="0"/>
        <w:rPr>
          <w:rFonts w:ascii="Arial" w:hAnsi="Arial" w:cs="Arial"/>
        </w:rPr>
      </w:pPr>
      <w:r>
        <w:rPr>
          <w:rFonts w:ascii="Arial" w:hAnsi="Arial" w:cs="Arial"/>
        </w:rPr>
        <w:t>W</w:t>
      </w:r>
      <w:r w:rsidRPr="00520795">
        <w:rPr>
          <w:rFonts w:ascii="Arial" w:hAnsi="Arial" w:cs="Arial"/>
        </w:rPr>
        <w:t xml:space="preserve">e </w:t>
      </w:r>
      <w:r>
        <w:rPr>
          <w:rFonts w:ascii="Arial" w:hAnsi="Arial" w:cs="Arial"/>
        </w:rPr>
        <w:t>are</w:t>
      </w:r>
      <w:r w:rsidRPr="00520795">
        <w:rPr>
          <w:rFonts w:ascii="Arial" w:hAnsi="Arial" w:cs="Arial"/>
        </w:rPr>
        <w:t xml:space="preserve"> </w:t>
      </w:r>
      <w:r>
        <w:rPr>
          <w:rFonts w:ascii="Arial" w:hAnsi="Arial" w:cs="Arial"/>
        </w:rPr>
        <w:t xml:space="preserve">currently three months into implementing the NHS Operational Plan for 2023/24, and there is an unwavering focus on delivering Year 1 targets, including </w:t>
      </w:r>
      <w:r w:rsidR="00365091" w:rsidRPr="00520795">
        <w:rPr>
          <w:rFonts w:ascii="Arial" w:hAnsi="Arial" w:cs="Arial"/>
        </w:rPr>
        <w:t>access,</w:t>
      </w:r>
      <w:r w:rsidRPr="00520795">
        <w:rPr>
          <w:rFonts w:ascii="Arial" w:hAnsi="Arial" w:cs="Arial"/>
        </w:rPr>
        <w:t xml:space="preserve"> and waiting times across primary, community, mental health and acute pathways</w:t>
      </w:r>
      <w:r>
        <w:rPr>
          <w:rFonts w:ascii="Arial" w:hAnsi="Arial" w:cs="Arial"/>
        </w:rPr>
        <w:t>, across our NHS organisations</w:t>
      </w:r>
      <w:r w:rsidR="00965B90">
        <w:rPr>
          <w:rFonts w:ascii="Arial" w:hAnsi="Arial" w:cs="Arial"/>
        </w:rPr>
        <w:t xml:space="preserve">. </w:t>
      </w:r>
      <w:r>
        <w:rPr>
          <w:rFonts w:ascii="Arial" w:hAnsi="Arial" w:cs="Arial"/>
        </w:rPr>
        <w:t xml:space="preserve">A summary of the </w:t>
      </w:r>
      <w:hyperlink r:id="rId13" w:history="1">
        <w:r w:rsidRPr="00BB75CB">
          <w:rPr>
            <w:rStyle w:val="Hyperlink"/>
            <w:rFonts w:ascii="Arial" w:hAnsi="Arial" w:cs="Arial"/>
          </w:rPr>
          <w:t xml:space="preserve">2023/24 plan can be read </w:t>
        </w:r>
        <w:r w:rsidR="00BB75CB" w:rsidRPr="00BB75CB">
          <w:rPr>
            <w:rStyle w:val="Hyperlink"/>
            <w:rFonts w:ascii="Arial" w:hAnsi="Arial" w:cs="Arial"/>
          </w:rPr>
          <w:t>on the ICB's website</w:t>
        </w:r>
      </w:hyperlink>
      <w:r w:rsidR="00BB75CB">
        <w:rPr>
          <w:rFonts w:ascii="Arial" w:hAnsi="Arial" w:cs="Arial"/>
        </w:rPr>
        <w:t>.</w:t>
      </w:r>
    </w:p>
    <w:p w14:paraId="6B5C2E8A" w14:textId="77777777" w:rsidR="00AA342A" w:rsidRDefault="00AA342A" w:rsidP="00AA342A">
      <w:pPr>
        <w:spacing w:after="0"/>
        <w:rPr>
          <w:rFonts w:ascii="Arial" w:hAnsi="Arial" w:cs="Arial"/>
        </w:rPr>
      </w:pPr>
    </w:p>
    <w:p w14:paraId="37AB3E04" w14:textId="77777777" w:rsidR="00365091" w:rsidRDefault="00365091" w:rsidP="00AA342A">
      <w:pPr>
        <w:spacing w:after="0"/>
        <w:rPr>
          <w:rFonts w:ascii="Arial" w:hAnsi="Arial" w:cs="Arial"/>
        </w:rPr>
      </w:pPr>
    </w:p>
    <w:p w14:paraId="4FB44188" w14:textId="77777777" w:rsidR="00365091" w:rsidRDefault="00365091" w:rsidP="00AA342A">
      <w:pPr>
        <w:spacing w:after="0"/>
        <w:rPr>
          <w:rFonts w:ascii="Arial" w:hAnsi="Arial" w:cs="Arial"/>
        </w:rPr>
      </w:pPr>
    </w:p>
    <w:p w14:paraId="0FCFF3A2" w14:textId="77777777" w:rsidR="00365091" w:rsidRDefault="00365091" w:rsidP="00AA342A">
      <w:pPr>
        <w:spacing w:after="0"/>
        <w:rPr>
          <w:rFonts w:ascii="Arial" w:hAnsi="Arial" w:cs="Arial"/>
        </w:rPr>
      </w:pPr>
    </w:p>
    <w:p w14:paraId="3613F9DD" w14:textId="77777777" w:rsidR="00365091" w:rsidRDefault="00365091" w:rsidP="00AA342A">
      <w:pPr>
        <w:spacing w:after="0"/>
        <w:rPr>
          <w:rFonts w:ascii="Arial" w:hAnsi="Arial" w:cs="Arial"/>
        </w:rPr>
      </w:pPr>
    </w:p>
    <w:p w14:paraId="4A7250DA" w14:textId="37C25A6E" w:rsidR="00AA342A" w:rsidRDefault="00AA342A" w:rsidP="00AA342A">
      <w:pPr>
        <w:spacing w:after="0"/>
        <w:rPr>
          <w:rFonts w:ascii="Arial" w:hAnsi="Arial" w:cs="Arial"/>
        </w:rPr>
      </w:pPr>
      <w:r>
        <w:rPr>
          <w:rFonts w:ascii="Arial" w:hAnsi="Arial" w:cs="Arial"/>
        </w:rPr>
        <w:lastRenderedPageBreak/>
        <w:t>It is within this context that we must agree improvement actions for the four following years, recognising the careful balancing act of managing immediate and short-term operational priorities with longer-term ambitions, as illustrated in the diagram below:</w:t>
      </w:r>
    </w:p>
    <w:p w14:paraId="1E94AA9E" w14:textId="77777777" w:rsidR="00AA342A" w:rsidRDefault="00AA342A" w:rsidP="00AA342A">
      <w:pPr>
        <w:spacing w:after="0"/>
        <w:rPr>
          <w:rFonts w:ascii="Arial" w:hAnsi="Arial" w:cs="Arial"/>
        </w:rPr>
      </w:pPr>
    </w:p>
    <w:p w14:paraId="486226B2" w14:textId="77777777" w:rsidR="00AA342A" w:rsidRDefault="00AA342A" w:rsidP="00AA342A">
      <w:pPr>
        <w:spacing w:after="0"/>
        <w:rPr>
          <w:rFonts w:ascii="Arial" w:hAnsi="Arial" w:cs="Arial"/>
        </w:rPr>
      </w:pPr>
    </w:p>
    <w:p w14:paraId="78735673" w14:textId="77777777" w:rsidR="00AA342A" w:rsidRDefault="00AA342A" w:rsidP="00365091">
      <w:pPr>
        <w:spacing w:after="0"/>
        <w:jc w:val="center"/>
        <w:rPr>
          <w:rFonts w:ascii="Arial" w:hAnsi="Arial" w:cs="Arial"/>
        </w:rPr>
      </w:pPr>
      <w:r>
        <w:rPr>
          <w:rFonts w:ascii="Arial" w:hAnsi="Arial" w:cs="Arial"/>
          <w:noProof/>
        </w:rPr>
        <w:drawing>
          <wp:inline distT="0" distB="0" distL="0" distR="0" wp14:anchorId="29A173BB" wp14:editId="5348330D">
            <wp:extent cx="5407365" cy="2971800"/>
            <wp:effectExtent l="0" t="0" r="317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18492" cy="2977915"/>
                    </a:xfrm>
                    <a:prstGeom prst="rect">
                      <a:avLst/>
                    </a:prstGeom>
                    <a:noFill/>
                  </pic:spPr>
                </pic:pic>
              </a:graphicData>
            </a:graphic>
          </wp:inline>
        </w:drawing>
      </w:r>
    </w:p>
    <w:p w14:paraId="7BC8672B" w14:textId="77777777" w:rsidR="00AA342A" w:rsidRDefault="00AA342A" w:rsidP="00AA342A">
      <w:pPr>
        <w:spacing w:after="0"/>
        <w:rPr>
          <w:rFonts w:ascii="Arial" w:hAnsi="Arial" w:cs="Arial"/>
        </w:rPr>
      </w:pPr>
    </w:p>
    <w:p w14:paraId="522AE451" w14:textId="77777777" w:rsidR="00AA342A" w:rsidRDefault="00AA342A" w:rsidP="00AA342A">
      <w:pPr>
        <w:spacing w:after="0"/>
        <w:rPr>
          <w:rFonts w:ascii="Arial" w:hAnsi="Arial" w:cs="Arial"/>
        </w:rPr>
      </w:pPr>
    </w:p>
    <w:p w14:paraId="5285CF77" w14:textId="0C1DA309" w:rsidR="00AA342A" w:rsidRDefault="00AA342A" w:rsidP="00AA342A">
      <w:pPr>
        <w:spacing w:after="0"/>
        <w:rPr>
          <w:rFonts w:ascii="Arial" w:hAnsi="Arial" w:cs="Arial"/>
        </w:rPr>
      </w:pPr>
      <w:r>
        <w:rPr>
          <w:rFonts w:ascii="Arial" w:hAnsi="Arial" w:cs="Arial"/>
        </w:rPr>
        <w:t xml:space="preserve">During the development of this </w:t>
      </w:r>
      <w:r w:rsidR="003920F5">
        <w:rPr>
          <w:rFonts w:ascii="Arial" w:hAnsi="Arial" w:cs="Arial"/>
        </w:rPr>
        <w:t>Plan,</w:t>
      </w:r>
      <w:r>
        <w:rPr>
          <w:rFonts w:ascii="Arial" w:hAnsi="Arial" w:cs="Arial"/>
        </w:rPr>
        <w:t xml:space="preserve"> we have heard from NHS providers of the current challenges they face in prioritising </w:t>
      </w:r>
      <w:r w:rsidRPr="00A1353F">
        <w:rPr>
          <w:rFonts w:ascii="Arial" w:hAnsi="Arial" w:cs="Arial"/>
        </w:rPr>
        <w:t xml:space="preserve">actions </w:t>
      </w:r>
      <w:r>
        <w:rPr>
          <w:rFonts w:ascii="Arial" w:hAnsi="Arial" w:cs="Arial"/>
        </w:rPr>
        <w:t>that will</w:t>
      </w:r>
      <w:r w:rsidRPr="00A1353F">
        <w:rPr>
          <w:rFonts w:ascii="Arial" w:hAnsi="Arial" w:cs="Arial"/>
        </w:rPr>
        <w:t xml:space="preserve"> improve population health and quality of life</w:t>
      </w:r>
      <w:r>
        <w:rPr>
          <w:rFonts w:ascii="Arial" w:hAnsi="Arial" w:cs="Arial"/>
        </w:rPr>
        <w:t>,</w:t>
      </w:r>
      <w:r w:rsidRPr="00A1353F">
        <w:rPr>
          <w:rFonts w:ascii="Arial" w:hAnsi="Arial" w:cs="Arial"/>
        </w:rPr>
        <w:t xml:space="preserve"> </w:t>
      </w:r>
      <w:r>
        <w:rPr>
          <w:rFonts w:ascii="Arial" w:hAnsi="Arial" w:cs="Arial"/>
        </w:rPr>
        <w:t>at the same time as focusing on delivering Year 1 operational targets, given the</w:t>
      </w:r>
      <w:r w:rsidRPr="00A1353F">
        <w:rPr>
          <w:rFonts w:ascii="Arial" w:hAnsi="Arial" w:cs="Arial"/>
        </w:rPr>
        <w:t xml:space="preserve"> </w:t>
      </w:r>
      <w:r>
        <w:rPr>
          <w:rFonts w:ascii="Arial" w:hAnsi="Arial" w:cs="Arial"/>
        </w:rPr>
        <w:t>extremely</w:t>
      </w:r>
      <w:r w:rsidRPr="00A1353F">
        <w:rPr>
          <w:rFonts w:ascii="Arial" w:hAnsi="Arial" w:cs="Arial"/>
        </w:rPr>
        <w:t xml:space="preserve"> challenging </w:t>
      </w:r>
      <w:r>
        <w:rPr>
          <w:rFonts w:ascii="Arial" w:hAnsi="Arial" w:cs="Arial"/>
        </w:rPr>
        <w:t>operating environment</w:t>
      </w:r>
      <w:r w:rsidR="00965B90">
        <w:rPr>
          <w:rFonts w:ascii="Arial" w:hAnsi="Arial" w:cs="Arial"/>
        </w:rPr>
        <w:t xml:space="preserve">. </w:t>
      </w:r>
    </w:p>
    <w:p w14:paraId="7274F27A" w14:textId="77777777" w:rsidR="00AA342A" w:rsidRDefault="00AA342A" w:rsidP="00AA342A">
      <w:pPr>
        <w:spacing w:after="0"/>
        <w:rPr>
          <w:rFonts w:ascii="Arial" w:hAnsi="Arial" w:cs="Arial"/>
        </w:rPr>
      </w:pPr>
    </w:p>
    <w:p w14:paraId="0B8721E4" w14:textId="38E05B32" w:rsidR="00AA342A" w:rsidRDefault="00AA342A" w:rsidP="00AA342A">
      <w:pPr>
        <w:spacing w:after="0"/>
        <w:rPr>
          <w:rFonts w:ascii="Arial" w:hAnsi="Arial" w:cs="Arial"/>
        </w:rPr>
      </w:pPr>
      <w:r>
        <w:rPr>
          <w:rFonts w:ascii="Arial" w:hAnsi="Arial" w:cs="Arial"/>
        </w:rPr>
        <w:t xml:space="preserve">Recognising this </w:t>
      </w:r>
      <w:r w:rsidR="003920F5">
        <w:rPr>
          <w:rFonts w:ascii="Arial" w:hAnsi="Arial" w:cs="Arial"/>
        </w:rPr>
        <w:t>constraint,</w:t>
      </w:r>
      <w:r>
        <w:rPr>
          <w:rFonts w:ascii="Arial" w:hAnsi="Arial" w:cs="Arial"/>
        </w:rPr>
        <w:t xml:space="preserve"> we will </w:t>
      </w:r>
      <w:proofErr w:type="gramStart"/>
      <w:r>
        <w:rPr>
          <w:rFonts w:ascii="Arial" w:hAnsi="Arial" w:cs="Arial"/>
        </w:rPr>
        <w:t>work collaboratively</w:t>
      </w:r>
      <w:proofErr w:type="gramEnd"/>
      <w:r>
        <w:rPr>
          <w:rFonts w:ascii="Arial" w:hAnsi="Arial" w:cs="Arial"/>
        </w:rPr>
        <w:t xml:space="preserve"> with partners and the public during Quarter 2 of 2023/24 to agree and prioritise improvement actions and implementation timescales, and in parallel produce </w:t>
      </w:r>
      <w:r w:rsidRPr="006F6056">
        <w:rPr>
          <w:rFonts w:ascii="Arial" w:hAnsi="Arial" w:cs="Arial"/>
        </w:rPr>
        <w:t xml:space="preserve">triangulated </w:t>
      </w:r>
      <w:r>
        <w:rPr>
          <w:rFonts w:ascii="Arial" w:hAnsi="Arial" w:cs="Arial"/>
        </w:rPr>
        <w:t xml:space="preserve">and aligned </w:t>
      </w:r>
      <w:r w:rsidRPr="006F6056">
        <w:rPr>
          <w:rFonts w:ascii="Arial" w:hAnsi="Arial" w:cs="Arial"/>
        </w:rPr>
        <w:t>financial, workforce and activity plans for the next five years</w:t>
      </w:r>
      <w:r>
        <w:rPr>
          <w:rFonts w:ascii="Arial" w:hAnsi="Arial" w:cs="Arial"/>
        </w:rPr>
        <w:t>.</w:t>
      </w:r>
    </w:p>
    <w:p w14:paraId="5A2BED23" w14:textId="77777777" w:rsidR="00AA342A" w:rsidRDefault="00AA342A" w:rsidP="00AA342A">
      <w:pPr>
        <w:spacing w:after="0"/>
        <w:rPr>
          <w:rFonts w:ascii="Arial" w:hAnsi="Arial" w:cs="Arial"/>
        </w:rPr>
      </w:pPr>
    </w:p>
    <w:p w14:paraId="6235323A" w14:textId="6B9D55BB" w:rsidR="00AA342A" w:rsidRDefault="00AA342A" w:rsidP="00AA342A">
      <w:pPr>
        <w:spacing w:after="0"/>
        <w:rPr>
          <w:rFonts w:ascii="Arial" w:hAnsi="Arial" w:cs="Arial"/>
        </w:rPr>
      </w:pPr>
      <w:r>
        <w:rPr>
          <w:rFonts w:ascii="Arial" w:hAnsi="Arial" w:cs="Arial"/>
        </w:rPr>
        <w:t>I</w:t>
      </w:r>
      <w:r w:rsidRPr="00D901B6">
        <w:rPr>
          <w:rFonts w:ascii="Arial" w:hAnsi="Arial" w:cs="Arial"/>
        </w:rPr>
        <w:t xml:space="preserve">mprovement actions </w:t>
      </w:r>
      <w:r>
        <w:rPr>
          <w:rFonts w:ascii="Arial" w:hAnsi="Arial" w:cs="Arial"/>
        </w:rPr>
        <w:t>should</w:t>
      </w:r>
      <w:r w:rsidRPr="00D901B6">
        <w:rPr>
          <w:rFonts w:ascii="Arial" w:hAnsi="Arial" w:cs="Arial"/>
        </w:rPr>
        <w:t xml:space="preserve"> build on examples of good practice</w:t>
      </w:r>
      <w:r>
        <w:rPr>
          <w:rFonts w:ascii="Arial" w:hAnsi="Arial" w:cs="Arial"/>
        </w:rPr>
        <w:t xml:space="preserve"> in Derby and Derbyshire, </w:t>
      </w:r>
      <w:r w:rsidRPr="00D901B6">
        <w:rPr>
          <w:rFonts w:ascii="Arial" w:hAnsi="Arial" w:cs="Arial"/>
        </w:rPr>
        <w:t xml:space="preserve">such </w:t>
      </w:r>
      <w:r>
        <w:rPr>
          <w:rFonts w:ascii="Arial" w:hAnsi="Arial" w:cs="Arial"/>
        </w:rPr>
        <w:t xml:space="preserve">as our ‘Team Up’ approach for the </w:t>
      </w:r>
      <w:r w:rsidRPr="00D901B6">
        <w:rPr>
          <w:rFonts w:ascii="Arial" w:hAnsi="Arial" w:cs="Arial"/>
        </w:rPr>
        <w:t>develop</w:t>
      </w:r>
      <w:r>
        <w:rPr>
          <w:rFonts w:ascii="Arial" w:hAnsi="Arial" w:cs="Arial"/>
        </w:rPr>
        <w:t>ment of</w:t>
      </w:r>
      <w:r w:rsidRPr="00D901B6">
        <w:rPr>
          <w:rFonts w:ascii="Arial" w:hAnsi="Arial" w:cs="Arial"/>
        </w:rPr>
        <w:t xml:space="preserve"> community services</w:t>
      </w:r>
      <w:r w:rsidR="00965B90" w:rsidRPr="00D901B6">
        <w:rPr>
          <w:rFonts w:ascii="Arial" w:hAnsi="Arial" w:cs="Arial"/>
        </w:rPr>
        <w:t xml:space="preserve">. </w:t>
      </w:r>
      <w:r w:rsidRPr="00D901B6">
        <w:rPr>
          <w:rFonts w:ascii="Arial" w:hAnsi="Arial" w:cs="Arial"/>
        </w:rPr>
        <w:t xml:space="preserve">Staff from across the NHS, local </w:t>
      </w:r>
      <w:r w:rsidR="004A06DD" w:rsidRPr="00D901B6">
        <w:rPr>
          <w:rFonts w:ascii="Arial" w:hAnsi="Arial" w:cs="Arial"/>
        </w:rPr>
        <w:t>authorities,</w:t>
      </w:r>
      <w:r w:rsidRPr="00D901B6">
        <w:rPr>
          <w:rFonts w:ascii="Arial" w:hAnsi="Arial" w:cs="Arial"/>
        </w:rPr>
        <w:t xml:space="preserve"> and the voluntary sector work together as one team, so when people need care in their home, including people with complex needs, an integrated team delivers this care</w:t>
      </w:r>
      <w:r w:rsidR="00965B90" w:rsidRPr="00D901B6">
        <w:rPr>
          <w:rFonts w:ascii="Arial" w:hAnsi="Arial" w:cs="Arial"/>
        </w:rPr>
        <w:t>.</w:t>
      </w:r>
      <w:r w:rsidR="00965B90">
        <w:rPr>
          <w:rFonts w:ascii="Arial" w:hAnsi="Arial" w:cs="Arial"/>
        </w:rPr>
        <w:t xml:space="preserve"> </w:t>
      </w:r>
      <w:r>
        <w:rPr>
          <w:rFonts w:ascii="Arial" w:hAnsi="Arial" w:cs="Arial"/>
        </w:rPr>
        <w:t>This approach is a great illustration of our guiding policy in action.</w:t>
      </w:r>
    </w:p>
    <w:p w14:paraId="2DD4C518" w14:textId="77777777" w:rsidR="00AA342A" w:rsidRDefault="00AA342A" w:rsidP="00AA342A">
      <w:pPr>
        <w:spacing w:after="0"/>
        <w:rPr>
          <w:rFonts w:ascii="Arial" w:hAnsi="Arial" w:cs="Arial"/>
        </w:rPr>
      </w:pPr>
    </w:p>
    <w:p w14:paraId="569A0462" w14:textId="24671E0D" w:rsidR="00AA342A" w:rsidRDefault="00AA342A" w:rsidP="00AA342A">
      <w:pPr>
        <w:spacing w:after="0"/>
        <w:rPr>
          <w:rFonts w:ascii="Arial" w:hAnsi="Arial" w:cs="Arial"/>
        </w:rPr>
      </w:pPr>
      <w:r>
        <w:rPr>
          <w:rFonts w:ascii="Arial" w:hAnsi="Arial" w:cs="Arial"/>
        </w:rPr>
        <w:t xml:space="preserve">There are </w:t>
      </w:r>
      <w:proofErr w:type="gramStart"/>
      <w:r w:rsidR="000F3714">
        <w:rPr>
          <w:rFonts w:ascii="Arial" w:hAnsi="Arial" w:cs="Arial"/>
        </w:rPr>
        <w:t>several</w:t>
      </w:r>
      <w:proofErr w:type="gramEnd"/>
      <w:r w:rsidRPr="00A72C5F">
        <w:rPr>
          <w:rFonts w:ascii="Arial" w:hAnsi="Arial" w:cs="Arial"/>
        </w:rPr>
        <w:t xml:space="preserve"> key considerations for implementing the guiding policy included in this Plan</w:t>
      </w:r>
      <w:r>
        <w:rPr>
          <w:rFonts w:ascii="Arial" w:hAnsi="Arial" w:cs="Arial"/>
        </w:rPr>
        <w:t>, many of which present challenges that need to be overcome, these include</w:t>
      </w:r>
      <w:r w:rsidR="004614C5">
        <w:rPr>
          <w:rFonts w:ascii="Arial" w:hAnsi="Arial" w:cs="Arial"/>
        </w:rPr>
        <w:t>:</w:t>
      </w:r>
      <w:r w:rsidRPr="00A72C5F">
        <w:rPr>
          <w:rFonts w:ascii="Arial" w:hAnsi="Arial" w:cs="Arial"/>
        </w:rPr>
        <w:t xml:space="preserve"> </w:t>
      </w:r>
    </w:p>
    <w:p w14:paraId="6DA6F532" w14:textId="77777777" w:rsidR="00AA342A" w:rsidRPr="00A72C5F" w:rsidRDefault="00AA342A" w:rsidP="00AA342A">
      <w:pPr>
        <w:spacing w:after="0"/>
        <w:rPr>
          <w:rFonts w:ascii="Arial" w:hAnsi="Arial" w:cs="Arial"/>
        </w:rPr>
      </w:pPr>
    </w:p>
    <w:p w14:paraId="391977F3" w14:textId="7FE63D8C" w:rsidR="00AA342A" w:rsidRPr="00A72C5F" w:rsidRDefault="00AA342A">
      <w:pPr>
        <w:pStyle w:val="ListParagraph"/>
        <w:numPr>
          <w:ilvl w:val="0"/>
          <w:numId w:val="47"/>
        </w:numPr>
        <w:spacing w:after="0"/>
        <w:ind w:left="454" w:hanging="283"/>
        <w:rPr>
          <w:rFonts w:ascii="Arial" w:hAnsi="Arial" w:cs="Arial"/>
        </w:rPr>
      </w:pPr>
      <w:r w:rsidRPr="00EC7910">
        <w:rPr>
          <w:rFonts w:ascii="Arial" w:hAnsi="Arial" w:cs="Arial"/>
        </w:rPr>
        <w:t>Allocating our NHS resources more proportionately towards activities which will prevent, postpone, or lessen disease complications and reduce inequality in provision is one of the actions we wish to take. Within this</w:t>
      </w:r>
      <w:r w:rsidR="00365091">
        <w:rPr>
          <w:rFonts w:ascii="Arial" w:hAnsi="Arial" w:cs="Arial"/>
        </w:rPr>
        <w:t xml:space="preserve">, </w:t>
      </w:r>
      <w:r w:rsidRPr="00EC7910">
        <w:rPr>
          <w:rFonts w:ascii="Arial" w:hAnsi="Arial" w:cs="Arial"/>
        </w:rPr>
        <w:t>we must operate within the allocations we receive each year to commission and provide a range of health care services. To do this we will need to focus on being as productive and efficient as we can, so that we can target our resource at the areas which need it most.</w:t>
      </w:r>
    </w:p>
    <w:p w14:paraId="211B77A0" w14:textId="77777777" w:rsidR="00AA342A" w:rsidRDefault="00AA342A" w:rsidP="00AA342A">
      <w:pPr>
        <w:pStyle w:val="ListParagraph"/>
        <w:spacing w:after="0"/>
        <w:ind w:left="454"/>
        <w:rPr>
          <w:rFonts w:ascii="Arial" w:hAnsi="Arial" w:cs="Arial"/>
        </w:rPr>
      </w:pPr>
    </w:p>
    <w:p w14:paraId="35C90081" w14:textId="77777777" w:rsidR="00AA342A" w:rsidRPr="00A72C5F" w:rsidRDefault="00AA342A">
      <w:pPr>
        <w:pStyle w:val="ListParagraph"/>
        <w:numPr>
          <w:ilvl w:val="0"/>
          <w:numId w:val="47"/>
        </w:numPr>
        <w:spacing w:after="0"/>
        <w:ind w:left="454" w:hanging="283"/>
        <w:rPr>
          <w:rFonts w:ascii="Arial" w:hAnsi="Arial" w:cs="Arial"/>
        </w:rPr>
      </w:pPr>
      <w:r w:rsidRPr="00EC7910">
        <w:rPr>
          <w:rFonts w:ascii="Arial" w:hAnsi="Arial" w:cs="Arial"/>
        </w:rPr>
        <w:lastRenderedPageBreak/>
        <w:t xml:space="preserve">People are a key pillar to our overall local NHS Plan. From a staff perspective, our workforce on the front line of delivery, working at Place and locality level, require the capacity of teams working in and across communities to deliver improvements in health care. </w:t>
      </w:r>
    </w:p>
    <w:p w14:paraId="7B25245C" w14:textId="77777777" w:rsidR="00AA342A" w:rsidRDefault="00AA342A" w:rsidP="00AA342A">
      <w:pPr>
        <w:pStyle w:val="ListParagraph"/>
        <w:spacing w:after="0"/>
        <w:ind w:left="454"/>
        <w:rPr>
          <w:rFonts w:ascii="Arial" w:hAnsi="Arial" w:cs="Arial"/>
        </w:rPr>
      </w:pPr>
    </w:p>
    <w:p w14:paraId="5AF0D2E8" w14:textId="77777777" w:rsidR="00AA342A" w:rsidRPr="00EC7910" w:rsidRDefault="00AA342A">
      <w:pPr>
        <w:pStyle w:val="ListParagraph"/>
        <w:numPr>
          <w:ilvl w:val="0"/>
          <w:numId w:val="47"/>
        </w:numPr>
        <w:spacing w:after="0"/>
        <w:ind w:left="454" w:hanging="283"/>
        <w:rPr>
          <w:rFonts w:ascii="Arial" w:hAnsi="Arial" w:cs="Arial"/>
        </w:rPr>
      </w:pPr>
      <w:r w:rsidRPr="00EC7910">
        <w:rPr>
          <w:rFonts w:ascii="Arial" w:hAnsi="Arial" w:cs="Arial"/>
        </w:rPr>
        <w:t xml:space="preserve">Our citizens and patients require more autonomy and control over their healthcare. This </w:t>
      </w:r>
      <w:r>
        <w:rPr>
          <w:rFonts w:ascii="Arial" w:hAnsi="Arial" w:cs="Arial"/>
        </w:rPr>
        <w:t>needs to</w:t>
      </w:r>
      <w:r w:rsidRPr="00EC7910">
        <w:rPr>
          <w:rFonts w:ascii="Arial" w:hAnsi="Arial" w:cs="Arial"/>
        </w:rPr>
        <w:t xml:space="preserve"> be achieved through initiatives to improve their active involvement in decision-making in relation to their healthcare.</w:t>
      </w:r>
    </w:p>
    <w:p w14:paraId="63D8074A" w14:textId="77777777" w:rsidR="00AA342A" w:rsidRDefault="00AA342A" w:rsidP="00AA342A">
      <w:pPr>
        <w:spacing w:after="0"/>
        <w:rPr>
          <w:rFonts w:ascii="Arial" w:hAnsi="Arial" w:cs="Arial"/>
        </w:rPr>
      </w:pPr>
    </w:p>
    <w:p w14:paraId="719C8922" w14:textId="22F8A9B9" w:rsidR="00AA342A" w:rsidRDefault="00AA342A" w:rsidP="00AA342A">
      <w:pPr>
        <w:spacing w:after="0"/>
        <w:rPr>
          <w:rFonts w:ascii="Arial" w:hAnsi="Arial" w:cs="Arial"/>
        </w:rPr>
      </w:pPr>
      <w:r>
        <w:rPr>
          <w:rFonts w:ascii="Arial" w:hAnsi="Arial" w:cs="Arial"/>
        </w:rPr>
        <w:t xml:space="preserve">We are grateful to our partners for providing extensive feedback in the formulation process of our Plan. We recognise there is more work to do beyond this initial publication and more time required to fully reflect on </w:t>
      </w:r>
      <w:r w:rsidR="000F3714">
        <w:rPr>
          <w:rFonts w:ascii="Arial" w:hAnsi="Arial" w:cs="Arial"/>
        </w:rPr>
        <w:t>all</w:t>
      </w:r>
      <w:r>
        <w:rPr>
          <w:rFonts w:ascii="Arial" w:hAnsi="Arial" w:cs="Arial"/>
        </w:rPr>
        <w:t xml:space="preserve"> the feedback and to further iterate our Plan together. We will therefore publish an updated version of this plan in Autumn 2023 so that we are on the front foot in ensuring this strategic Plan drives the 2024/25 NHS Operational Plan (year </w:t>
      </w:r>
      <w:r w:rsidR="003920F5">
        <w:rPr>
          <w:rFonts w:ascii="Arial" w:hAnsi="Arial" w:cs="Arial"/>
        </w:rPr>
        <w:t>two of the five-year</w:t>
      </w:r>
      <w:r>
        <w:rPr>
          <w:rFonts w:ascii="Arial" w:hAnsi="Arial" w:cs="Arial"/>
        </w:rPr>
        <w:t xml:space="preserve"> plan) and the years up to 2027/28. </w:t>
      </w:r>
    </w:p>
    <w:p w14:paraId="1D45C2BB" w14:textId="77777777" w:rsidR="00AA342A" w:rsidRDefault="00AA342A" w:rsidP="00AA342A">
      <w:pPr>
        <w:spacing w:after="0"/>
        <w:rPr>
          <w:rFonts w:ascii="Arial" w:hAnsi="Arial" w:cs="Arial"/>
        </w:rPr>
      </w:pPr>
    </w:p>
    <w:p w14:paraId="184C50A2" w14:textId="3ED42DA7" w:rsidR="00AA342A" w:rsidRPr="00B3332A" w:rsidRDefault="00AA342A" w:rsidP="00AA342A">
      <w:pPr>
        <w:spacing w:after="0"/>
        <w:rPr>
          <w:rFonts w:ascii="Arial" w:hAnsi="Arial" w:cs="Arial"/>
        </w:rPr>
      </w:pPr>
      <w:r>
        <w:rPr>
          <w:rFonts w:ascii="Arial" w:hAnsi="Arial" w:cs="Arial"/>
        </w:rPr>
        <w:t>Finally, for this Plan to be impactful</w:t>
      </w:r>
      <w:r w:rsidR="00365091">
        <w:rPr>
          <w:rFonts w:ascii="Arial" w:hAnsi="Arial" w:cs="Arial"/>
        </w:rPr>
        <w:t>,</w:t>
      </w:r>
      <w:r>
        <w:rPr>
          <w:rFonts w:ascii="Arial" w:hAnsi="Arial" w:cs="Arial"/>
        </w:rPr>
        <w:t xml:space="preserve"> the content will need to be converted into a set of key messages to engage staff and the public, in ways that create excitement and prompt debates about </w:t>
      </w:r>
      <w:proofErr w:type="gramStart"/>
      <w:r>
        <w:rPr>
          <w:rFonts w:ascii="Arial" w:hAnsi="Arial" w:cs="Arial"/>
        </w:rPr>
        <w:t>future plans</w:t>
      </w:r>
      <w:proofErr w:type="gramEnd"/>
      <w:r>
        <w:rPr>
          <w:rFonts w:ascii="Arial" w:hAnsi="Arial" w:cs="Arial"/>
        </w:rPr>
        <w:t xml:space="preserve"> for healthcare services and how the ambitions stated in this document can be delivered.  </w:t>
      </w:r>
      <w:r w:rsidRPr="00520795">
        <w:rPr>
          <w:rFonts w:ascii="Arial" w:hAnsi="Arial" w:cs="Arial"/>
        </w:rPr>
        <w:t xml:space="preserve">We are </w:t>
      </w:r>
      <w:r>
        <w:rPr>
          <w:rFonts w:ascii="Arial" w:hAnsi="Arial" w:cs="Arial"/>
        </w:rPr>
        <w:t xml:space="preserve">therefore </w:t>
      </w:r>
      <w:r w:rsidRPr="00520795">
        <w:rPr>
          <w:rFonts w:ascii="Arial" w:hAnsi="Arial" w:cs="Arial"/>
        </w:rPr>
        <w:t>publishing a shorter guide for the public</w:t>
      </w:r>
      <w:r>
        <w:rPr>
          <w:rFonts w:ascii="Arial" w:hAnsi="Arial" w:cs="Arial"/>
        </w:rPr>
        <w:t xml:space="preserve">, </w:t>
      </w:r>
      <w:r w:rsidR="000F3714">
        <w:rPr>
          <w:rFonts w:ascii="Arial" w:hAnsi="Arial" w:cs="Arial"/>
        </w:rPr>
        <w:t>staff,</w:t>
      </w:r>
      <w:r w:rsidRPr="00520795">
        <w:rPr>
          <w:rFonts w:ascii="Arial" w:hAnsi="Arial" w:cs="Arial"/>
        </w:rPr>
        <w:t xml:space="preserve"> and our stakeholders</w:t>
      </w:r>
      <w:r>
        <w:rPr>
          <w:rFonts w:ascii="Arial" w:hAnsi="Arial" w:cs="Arial"/>
        </w:rPr>
        <w:t>,</w:t>
      </w:r>
      <w:r w:rsidRPr="00520795">
        <w:rPr>
          <w:rFonts w:ascii="Arial" w:hAnsi="Arial" w:cs="Arial"/>
        </w:rPr>
        <w:t xml:space="preserve"> </w:t>
      </w:r>
      <w:r>
        <w:rPr>
          <w:rFonts w:ascii="Arial" w:hAnsi="Arial" w:cs="Arial"/>
        </w:rPr>
        <w:t xml:space="preserve">to sit </w:t>
      </w:r>
      <w:r w:rsidRPr="00520795">
        <w:rPr>
          <w:rFonts w:ascii="Arial" w:hAnsi="Arial" w:cs="Arial"/>
        </w:rPr>
        <w:t xml:space="preserve">alongside the complete </w:t>
      </w:r>
      <w:r>
        <w:rPr>
          <w:rFonts w:ascii="Arial" w:hAnsi="Arial" w:cs="Arial"/>
        </w:rPr>
        <w:t>Plan</w:t>
      </w:r>
      <w:r w:rsidRPr="00520795">
        <w:rPr>
          <w:rFonts w:ascii="Arial" w:hAnsi="Arial" w:cs="Arial"/>
        </w:rPr>
        <w:t xml:space="preserve">. </w:t>
      </w:r>
    </w:p>
    <w:p w14:paraId="4B477C40" w14:textId="184A5768" w:rsidR="002E3BBE" w:rsidRDefault="00C86934" w:rsidP="00D864BC">
      <w:pPr>
        <w:pStyle w:val="Heading1"/>
        <w:rPr>
          <w:rFonts w:ascii="Arial" w:hAnsi="Arial" w:cs="Arial"/>
        </w:rPr>
      </w:pPr>
      <w:bookmarkStart w:id="8" w:name="_Toc139012449"/>
      <w:r w:rsidRPr="00D864BC">
        <w:rPr>
          <w:rFonts w:ascii="Arial" w:hAnsi="Arial" w:cs="Arial"/>
        </w:rPr>
        <w:t>Engag</w:t>
      </w:r>
      <w:r w:rsidR="00D864BC" w:rsidRPr="00D864BC">
        <w:rPr>
          <w:rFonts w:ascii="Arial" w:hAnsi="Arial" w:cs="Arial"/>
        </w:rPr>
        <w:t>ement</w:t>
      </w:r>
      <w:bookmarkEnd w:id="8"/>
    </w:p>
    <w:p w14:paraId="7707F0C4" w14:textId="06AC940E" w:rsidR="00D864BC" w:rsidRDefault="00D864BC" w:rsidP="00D864BC"/>
    <w:p w14:paraId="033F9CD5" w14:textId="77777777" w:rsidR="00D864BC" w:rsidRPr="00D864BC" w:rsidRDefault="00D864BC" w:rsidP="00D864BC">
      <w:pPr>
        <w:pStyle w:val="Heading2"/>
        <w:rPr>
          <w:rFonts w:ascii="Arial" w:hAnsi="Arial" w:cs="Arial"/>
        </w:rPr>
      </w:pPr>
      <w:bookmarkStart w:id="9" w:name="_Toc139012450"/>
      <w:r w:rsidRPr="00D864BC">
        <w:rPr>
          <w:rFonts w:ascii="Arial" w:hAnsi="Arial" w:cs="Arial"/>
        </w:rPr>
        <w:t>Engagement activity undertaken to date to help produce this Plan</w:t>
      </w:r>
      <w:bookmarkEnd w:id="9"/>
    </w:p>
    <w:p w14:paraId="014C034D" w14:textId="77777777" w:rsidR="00D864BC" w:rsidRPr="005F7E5E" w:rsidRDefault="00D864BC" w:rsidP="00D864BC">
      <w:pPr>
        <w:spacing w:after="0"/>
        <w:rPr>
          <w:rFonts w:ascii="Arial" w:hAnsi="Arial" w:cs="Arial"/>
        </w:rPr>
      </w:pPr>
    </w:p>
    <w:p w14:paraId="5E9CCC85" w14:textId="405EEC2C" w:rsidR="00B11866" w:rsidRDefault="005F7E5E" w:rsidP="00B11866">
      <w:pPr>
        <w:spacing w:after="0"/>
        <w:rPr>
          <w:rFonts w:ascii="Arial" w:hAnsi="Arial" w:cs="Arial"/>
        </w:rPr>
      </w:pPr>
      <w:r w:rsidRPr="005F7E5E">
        <w:rPr>
          <w:rFonts w:ascii="Arial" w:hAnsi="Arial" w:cs="Arial"/>
        </w:rPr>
        <w:t>To produce this plan, an extensive range of perspectives have been sought from organisations across the NHS in Derby and Derbyshire</w:t>
      </w:r>
      <w:r w:rsidR="00B11866">
        <w:rPr>
          <w:rFonts w:ascii="Arial" w:hAnsi="Arial" w:cs="Arial"/>
        </w:rPr>
        <w:t xml:space="preserve">, </w:t>
      </w:r>
      <w:r w:rsidRPr="005F7E5E">
        <w:rPr>
          <w:rFonts w:ascii="Arial" w:hAnsi="Arial" w:cs="Arial"/>
        </w:rPr>
        <w:t>partners from the wider Integrated Care Partnershi</w:t>
      </w:r>
      <w:r w:rsidR="00B11866">
        <w:rPr>
          <w:rFonts w:ascii="Arial" w:hAnsi="Arial" w:cs="Arial"/>
        </w:rPr>
        <w:t xml:space="preserve">p </w:t>
      </w:r>
      <w:r w:rsidR="00B11866" w:rsidRPr="00B11866">
        <w:rPr>
          <w:rFonts w:ascii="Arial" w:hAnsi="Arial" w:cs="Arial"/>
        </w:rPr>
        <w:t>as well as insights drawn from the Public via a recent engagement event about the NHS@</w:t>
      </w:r>
      <w:proofErr w:type="gramStart"/>
      <w:r w:rsidR="00B11866" w:rsidRPr="00B11866">
        <w:rPr>
          <w:rFonts w:ascii="Arial" w:hAnsi="Arial" w:cs="Arial"/>
        </w:rPr>
        <w:t>75</w:t>
      </w:r>
      <w:proofErr w:type="gramEnd"/>
      <w:r w:rsidR="00B11866" w:rsidRPr="00B11866">
        <w:rPr>
          <w:rFonts w:ascii="Arial" w:hAnsi="Arial" w:cs="Arial"/>
        </w:rPr>
        <w:t>.</w:t>
      </w:r>
    </w:p>
    <w:p w14:paraId="7BF7BF68" w14:textId="07AD145A" w:rsidR="00B11866" w:rsidRDefault="00B11866" w:rsidP="00B11866">
      <w:pPr>
        <w:spacing w:after="0"/>
        <w:rPr>
          <w:rFonts w:ascii="Arial" w:hAnsi="Arial" w:cs="Arial"/>
        </w:rPr>
      </w:pPr>
    </w:p>
    <w:p w14:paraId="730C5857" w14:textId="650E46E0" w:rsidR="00B11866" w:rsidRDefault="00B11866" w:rsidP="00B11866">
      <w:pPr>
        <w:spacing w:after="0"/>
        <w:rPr>
          <w:rFonts w:ascii="Arial" w:hAnsi="Arial" w:cs="Arial"/>
        </w:rPr>
      </w:pPr>
      <w:r>
        <w:rPr>
          <w:rFonts w:ascii="Arial" w:hAnsi="Arial" w:cs="Arial"/>
        </w:rPr>
        <w:t>However, this is just the start of a substantive period of engagement with all stakeholders, as we are committed to ensure that it connects with people who both deliver and receive the care that this plan is about. We therefore expect the content to change and develop over time</w:t>
      </w:r>
      <w:r w:rsidR="006F23C7">
        <w:rPr>
          <w:rFonts w:ascii="Arial" w:hAnsi="Arial" w:cs="Arial"/>
        </w:rPr>
        <w:t>.</w:t>
      </w:r>
    </w:p>
    <w:p w14:paraId="6D845120" w14:textId="77777777" w:rsidR="00F54191" w:rsidRDefault="00F54191" w:rsidP="00B11866">
      <w:pPr>
        <w:spacing w:after="0"/>
        <w:rPr>
          <w:rFonts w:ascii="Arial" w:hAnsi="Arial" w:cs="Arial"/>
        </w:rPr>
      </w:pPr>
    </w:p>
    <w:p w14:paraId="56B79DC5" w14:textId="554B6997" w:rsidR="00B11866" w:rsidRDefault="00A85DD1" w:rsidP="00A85DD1">
      <w:pPr>
        <w:pStyle w:val="Heading2"/>
        <w:rPr>
          <w:rFonts w:ascii="Arial" w:hAnsi="Arial" w:cs="Arial"/>
        </w:rPr>
      </w:pPr>
      <w:bookmarkStart w:id="10" w:name="_Toc139012451"/>
      <w:r>
        <w:rPr>
          <w:rFonts w:ascii="Arial" w:hAnsi="Arial" w:cs="Arial"/>
        </w:rPr>
        <w:t>Going further</w:t>
      </w:r>
      <w:bookmarkEnd w:id="10"/>
    </w:p>
    <w:p w14:paraId="491EB918" w14:textId="3AAFB57F" w:rsidR="00A85DD1" w:rsidRDefault="00A85DD1" w:rsidP="00B11866">
      <w:pPr>
        <w:spacing w:after="0"/>
        <w:rPr>
          <w:rFonts w:ascii="Arial" w:hAnsi="Arial" w:cs="Arial"/>
        </w:rPr>
      </w:pPr>
    </w:p>
    <w:p w14:paraId="03651E46" w14:textId="1A8A8A2D" w:rsidR="00A85DD1" w:rsidRDefault="00A85DD1" w:rsidP="00F54191">
      <w:pPr>
        <w:rPr>
          <w:rFonts w:ascii="Arial" w:hAnsi="Arial" w:cs="Arial"/>
        </w:rPr>
      </w:pPr>
      <w:r>
        <w:rPr>
          <w:rFonts w:ascii="Arial" w:hAnsi="Arial" w:cs="Arial"/>
        </w:rPr>
        <w:t xml:space="preserve">We are committed to </w:t>
      </w:r>
      <w:r w:rsidRPr="00254481">
        <w:rPr>
          <w:rFonts w:ascii="Arial" w:hAnsi="Arial" w:cs="Arial"/>
        </w:rPr>
        <w:t>work</w:t>
      </w:r>
      <w:r>
        <w:rPr>
          <w:rFonts w:ascii="Arial" w:hAnsi="Arial" w:cs="Arial"/>
        </w:rPr>
        <w:t>ing in partnership</w:t>
      </w:r>
      <w:r w:rsidRPr="00254481">
        <w:rPr>
          <w:rFonts w:ascii="Arial" w:hAnsi="Arial" w:cs="Arial"/>
        </w:rPr>
        <w:t xml:space="preserve"> with people and communities </w:t>
      </w:r>
      <w:r>
        <w:rPr>
          <w:rFonts w:ascii="Arial" w:hAnsi="Arial" w:cs="Arial"/>
        </w:rPr>
        <w:t>to form the right plan of action to improve the health service</w:t>
      </w:r>
      <w:r w:rsidR="00F54191">
        <w:rPr>
          <w:rFonts w:ascii="Arial" w:hAnsi="Arial" w:cs="Arial"/>
        </w:rPr>
        <w:t xml:space="preserve"> and build trust with the people that we serve</w:t>
      </w:r>
      <w:r>
        <w:rPr>
          <w:rFonts w:ascii="Arial" w:hAnsi="Arial" w:cs="Arial"/>
        </w:rPr>
        <w:t xml:space="preserve">. </w:t>
      </w:r>
      <w:r w:rsidR="00F54191">
        <w:rPr>
          <w:rFonts w:ascii="Arial" w:hAnsi="Arial" w:cs="Arial"/>
        </w:rPr>
        <w:t>Moreover, w</w:t>
      </w:r>
      <w:r>
        <w:rPr>
          <w:rFonts w:ascii="Arial" w:hAnsi="Arial" w:cs="Arial"/>
        </w:rPr>
        <w:t xml:space="preserve">e recognise that trust is an outcome, generated by </w:t>
      </w:r>
      <w:r w:rsidR="00F54191">
        <w:rPr>
          <w:rFonts w:ascii="Arial" w:hAnsi="Arial" w:cs="Arial"/>
        </w:rPr>
        <w:t>decision making that is open and transparent, inclusive, and deliberative.</w:t>
      </w:r>
    </w:p>
    <w:p w14:paraId="6AD27F1C" w14:textId="1D68C69B" w:rsidR="00A85DD1" w:rsidRPr="00254481" w:rsidRDefault="00A85DD1" w:rsidP="00A85DD1">
      <w:pPr>
        <w:keepNext/>
        <w:spacing w:after="0"/>
        <w:rPr>
          <w:rFonts w:ascii="Arial" w:hAnsi="Arial" w:cs="Arial"/>
        </w:rPr>
      </w:pPr>
      <w:r>
        <w:rPr>
          <w:rFonts w:ascii="Arial" w:hAnsi="Arial" w:cs="Arial"/>
        </w:rPr>
        <w:t>To</w:t>
      </w:r>
      <w:r w:rsidRPr="00254481">
        <w:rPr>
          <w:rFonts w:ascii="Arial" w:hAnsi="Arial" w:cs="Arial"/>
        </w:rPr>
        <w:t xml:space="preserve"> </w:t>
      </w:r>
      <w:r w:rsidR="006F23C7">
        <w:rPr>
          <w:rFonts w:ascii="Arial" w:hAnsi="Arial" w:cs="Arial"/>
        </w:rPr>
        <w:t xml:space="preserve">therefore </w:t>
      </w:r>
      <w:r w:rsidRPr="00254481">
        <w:rPr>
          <w:rFonts w:ascii="Arial" w:hAnsi="Arial" w:cs="Arial"/>
        </w:rPr>
        <w:t>ensure we develop and implement a systematic approach</w:t>
      </w:r>
      <w:r>
        <w:rPr>
          <w:rFonts w:ascii="Arial" w:hAnsi="Arial" w:cs="Arial"/>
        </w:rPr>
        <w:t xml:space="preserve"> to </w:t>
      </w:r>
      <w:r w:rsidRPr="00254481">
        <w:rPr>
          <w:rFonts w:ascii="Arial" w:hAnsi="Arial" w:cs="Arial"/>
        </w:rPr>
        <w:t>involv</w:t>
      </w:r>
      <w:r>
        <w:rPr>
          <w:rFonts w:ascii="Arial" w:hAnsi="Arial" w:cs="Arial"/>
        </w:rPr>
        <w:t>ing people and communities in develop</w:t>
      </w:r>
      <w:r w:rsidR="006F23C7">
        <w:rPr>
          <w:rFonts w:ascii="Arial" w:hAnsi="Arial" w:cs="Arial"/>
        </w:rPr>
        <w:t>ing this</w:t>
      </w:r>
      <w:r>
        <w:rPr>
          <w:rFonts w:ascii="Arial" w:hAnsi="Arial" w:cs="Arial"/>
        </w:rPr>
        <w:t xml:space="preserve"> plan, the NHS in Derby and Derbyshire and its partners will deploy a range of supporting frameworks to guide the work that is necessary</w:t>
      </w:r>
      <w:r w:rsidR="00965B90">
        <w:rPr>
          <w:rFonts w:ascii="Arial" w:hAnsi="Arial" w:cs="Arial"/>
        </w:rPr>
        <w:t xml:space="preserve">. </w:t>
      </w:r>
      <w:r w:rsidRPr="00254481">
        <w:rPr>
          <w:rFonts w:ascii="Arial" w:hAnsi="Arial" w:cs="Arial"/>
        </w:rPr>
        <w:t xml:space="preserve">These frameworks are in </w:t>
      </w:r>
      <w:proofErr w:type="gramStart"/>
      <w:r w:rsidRPr="00254481">
        <w:rPr>
          <w:rFonts w:ascii="Arial" w:hAnsi="Arial" w:cs="Arial"/>
        </w:rPr>
        <w:t>different stages</w:t>
      </w:r>
      <w:proofErr w:type="gramEnd"/>
      <w:r w:rsidRPr="00254481">
        <w:rPr>
          <w:rFonts w:ascii="Arial" w:hAnsi="Arial" w:cs="Arial"/>
        </w:rPr>
        <w:t xml:space="preserve"> of development and </w:t>
      </w:r>
      <w:r>
        <w:rPr>
          <w:rFonts w:ascii="Arial" w:hAnsi="Arial" w:cs="Arial"/>
        </w:rPr>
        <w:t xml:space="preserve">being produced with </w:t>
      </w:r>
      <w:r w:rsidRPr="00254481">
        <w:rPr>
          <w:rFonts w:ascii="Arial" w:hAnsi="Arial" w:cs="Arial"/>
        </w:rPr>
        <w:t>system partners, people, and communities</w:t>
      </w:r>
      <w:r w:rsidR="006F23C7">
        <w:rPr>
          <w:rFonts w:ascii="Arial" w:hAnsi="Arial" w:cs="Arial"/>
        </w:rPr>
        <w:t>:</w:t>
      </w:r>
    </w:p>
    <w:p w14:paraId="01D29292" w14:textId="77777777" w:rsidR="00A85DD1" w:rsidRDefault="00A85DD1" w:rsidP="00B11866">
      <w:pPr>
        <w:spacing w:after="0"/>
        <w:rPr>
          <w:rFonts w:ascii="Arial" w:hAnsi="Arial" w:cs="Arial"/>
        </w:rPr>
      </w:pPr>
    </w:p>
    <w:tbl>
      <w:tblPr>
        <w:tblStyle w:val="TableGrid"/>
        <w:tblW w:w="8931" w:type="dxa"/>
        <w:tblInd w:w="-1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2977"/>
        <w:gridCol w:w="5954"/>
      </w:tblGrid>
      <w:tr w:rsidR="00A85DD1" w:rsidRPr="009D1D10" w14:paraId="35F159FA" w14:textId="77777777" w:rsidTr="00967F1C">
        <w:trPr>
          <w:trHeight w:val="1134"/>
        </w:trPr>
        <w:tc>
          <w:tcPr>
            <w:tcW w:w="2977" w:type="dxa"/>
            <w:shd w:val="clear" w:color="auto" w:fill="B4C6E7" w:themeFill="accent1" w:themeFillTint="66"/>
            <w:vAlign w:val="center"/>
          </w:tcPr>
          <w:p w14:paraId="057F83FE" w14:textId="77777777" w:rsidR="00A85DD1" w:rsidRPr="00A85DD1" w:rsidRDefault="00A85DD1" w:rsidP="00967F1C">
            <w:pPr>
              <w:rPr>
                <w:rFonts w:ascii="Arial" w:hAnsi="Arial" w:cs="Arial"/>
                <w:b/>
                <w:bCs/>
              </w:rPr>
            </w:pPr>
            <w:r w:rsidRPr="00A85DD1">
              <w:rPr>
                <w:rFonts w:ascii="Arial" w:hAnsi="Arial" w:cs="Arial"/>
                <w:b/>
                <w:bCs/>
              </w:rPr>
              <w:lastRenderedPageBreak/>
              <w:t>Governance Framework</w:t>
            </w:r>
          </w:p>
        </w:tc>
        <w:tc>
          <w:tcPr>
            <w:tcW w:w="5954" w:type="dxa"/>
            <w:shd w:val="clear" w:color="auto" w:fill="D9E2F3" w:themeFill="accent1" w:themeFillTint="33"/>
            <w:vAlign w:val="center"/>
          </w:tcPr>
          <w:p w14:paraId="07F75129" w14:textId="6DE77735" w:rsidR="00A85DD1" w:rsidRPr="00A85DD1" w:rsidRDefault="00A85DD1" w:rsidP="00967F1C">
            <w:pPr>
              <w:rPr>
                <w:rFonts w:ascii="Arial" w:hAnsi="Arial" w:cs="Arial"/>
              </w:rPr>
            </w:pPr>
            <w:r w:rsidRPr="00A85DD1">
              <w:rPr>
                <w:rFonts w:ascii="Arial" w:hAnsi="Arial" w:cs="Arial"/>
              </w:rPr>
              <w:t xml:space="preserve">Critical to the success of all our frameworks, providing the necessary interface between people, communities, and the ICS, allowing insight to feed into the system and influence decision-making. </w:t>
            </w:r>
          </w:p>
        </w:tc>
      </w:tr>
      <w:tr w:rsidR="00A85DD1" w:rsidRPr="009D1D10" w14:paraId="0E5CF638" w14:textId="77777777" w:rsidTr="00967F1C">
        <w:trPr>
          <w:trHeight w:val="1417"/>
        </w:trPr>
        <w:tc>
          <w:tcPr>
            <w:tcW w:w="2977" w:type="dxa"/>
            <w:shd w:val="clear" w:color="auto" w:fill="B4C6E7" w:themeFill="accent1" w:themeFillTint="66"/>
            <w:vAlign w:val="center"/>
          </w:tcPr>
          <w:p w14:paraId="07159B9F" w14:textId="77777777" w:rsidR="00A85DD1" w:rsidRPr="00A85DD1" w:rsidRDefault="00A85DD1" w:rsidP="00967F1C">
            <w:pPr>
              <w:rPr>
                <w:rFonts w:ascii="Arial" w:hAnsi="Arial" w:cs="Arial"/>
                <w:b/>
                <w:bCs/>
              </w:rPr>
            </w:pPr>
            <w:r w:rsidRPr="00A85DD1">
              <w:rPr>
                <w:rFonts w:ascii="Arial" w:hAnsi="Arial" w:cs="Arial"/>
                <w:b/>
                <w:bCs/>
              </w:rPr>
              <w:t>Insight Framework</w:t>
            </w:r>
          </w:p>
        </w:tc>
        <w:tc>
          <w:tcPr>
            <w:tcW w:w="5954" w:type="dxa"/>
            <w:shd w:val="clear" w:color="auto" w:fill="D9E2F3" w:themeFill="accent1" w:themeFillTint="33"/>
            <w:vAlign w:val="center"/>
          </w:tcPr>
          <w:p w14:paraId="62FFE765" w14:textId="77777777" w:rsidR="00A85DD1" w:rsidRPr="00A85DD1" w:rsidRDefault="00A85DD1" w:rsidP="00967F1C">
            <w:pPr>
              <w:rPr>
                <w:rFonts w:ascii="Arial" w:hAnsi="Arial" w:cs="Arial"/>
              </w:rPr>
            </w:pPr>
            <w:r w:rsidRPr="00A85DD1">
              <w:rPr>
                <w:rFonts w:ascii="Arial" w:hAnsi="Arial" w:cs="Arial"/>
              </w:rPr>
              <w:t>Looks at how we identify and make better use of insight that is already available in local communities to inform the work of the ICS. All components of this framework have been or are currently being co-produced with a wide range of system partners.</w:t>
            </w:r>
          </w:p>
        </w:tc>
      </w:tr>
      <w:tr w:rsidR="00A85DD1" w:rsidRPr="009D1D10" w14:paraId="6E6568FF" w14:textId="77777777" w:rsidTr="00967F1C">
        <w:trPr>
          <w:trHeight w:val="1134"/>
        </w:trPr>
        <w:tc>
          <w:tcPr>
            <w:tcW w:w="2977" w:type="dxa"/>
            <w:shd w:val="clear" w:color="auto" w:fill="B4C6E7" w:themeFill="accent1" w:themeFillTint="66"/>
            <w:vAlign w:val="center"/>
          </w:tcPr>
          <w:p w14:paraId="1F5E84BC" w14:textId="77777777" w:rsidR="00A85DD1" w:rsidRPr="00A85DD1" w:rsidRDefault="00A85DD1" w:rsidP="00967F1C">
            <w:pPr>
              <w:rPr>
                <w:rFonts w:ascii="Arial" w:hAnsi="Arial" w:cs="Arial"/>
                <w:b/>
                <w:bCs/>
              </w:rPr>
            </w:pPr>
            <w:r w:rsidRPr="00A85DD1">
              <w:rPr>
                <w:rFonts w:ascii="Arial" w:hAnsi="Arial" w:cs="Arial"/>
                <w:b/>
                <w:bCs/>
              </w:rPr>
              <w:t>Engagement Framework</w:t>
            </w:r>
          </w:p>
        </w:tc>
        <w:tc>
          <w:tcPr>
            <w:tcW w:w="5954" w:type="dxa"/>
            <w:shd w:val="clear" w:color="auto" w:fill="D9E2F3" w:themeFill="accent1" w:themeFillTint="33"/>
            <w:vAlign w:val="center"/>
          </w:tcPr>
          <w:p w14:paraId="0816D13B" w14:textId="77777777" w:rsidR="00A85DD1" w:rsidRPr="00A85DD1" w:rsidRDefault="00A85DD1" w:rsidP="00967F1C">
            <w:pPr>
              <w:rPr>
                <w:rFonts w:ascii="Arial" w:hAnsi="Arial" w:cs="Arial"/>
              </w:rPr>
            </w:pPr>
            <w:r w:rsidRPr="00A85DD1">
              <w:rPr>
                <w:rFonts w:ascii="Arial" w:hAnsi="Arial" w:cs="Arial"/>
              </w:rPr>
              <w:t>The most developed of the frameworks and outlines a range of methods and tools available to all our system partners to support involvement of people and communities in transformational work.</w:t>
            </w:r>
          </w:p>
        </w:tc>
      </w:tr>
      <w:tr w:rsidR="00A85DD1" w:rsidRPr="009D1D10" w14:paraId="749222AB" w14:textId="77777777" w:rsidTr="00967F1C">
        <w:trPr>
          <w:cantSplit/>
          <w:trHeight w:val="1417"/>
        </w:trPr>
        <w:tc>
          <w:tcPr>
            <w:tcW w:w="2977" w:type="dxa"/>
            <w:shd w:val="clear" w:color="auto" w:fill="B4C6E7" w:themeFill="accent1" w:themeFillTint="66"/>
            <w:vAlign w:val="center"/>
          </w:tcPr>
          <w:p w14:paraId="4379F10D" w14:textId="77777777" w:rsidR="00A85DD1" w:rsidRPr="00A85DD1" w:rsidRDefault="00A85DD1" w:rsidP="00967F1C">
            <w:pPr>
              <w:rPr>
                <w:rFonts w:ascii="Arial" w:hAnsi="Arial" w:cs="Arial"/>
                <w:b/>
                <w:bCs/>
              </w:rPr>
            </w:pPr>
            <w:r w:rsidRPr="00A85DD1">
              <w:rPr>
                <w:rFonts w:ascii="Arial" w:hAnsi="Arial" w:cs="Arial"/>
                <w:b/>
                <w:bCs/>
              </w:rPr>
              <w:t>Co-production Framework</w:t>
            </w:r>
          </w:p>
        </w:tc>
        <w:tc>
          <w:tcPr>
            <w:tcW w:w="5954" w:type="dxa"/>
            <w:shd w:val="clear" w:color="auto" w:fill="D9E2F3" w:themeFill="accent1" w:themeFillTint="33"/>
            <w:vAlign w:val="center"/>
          </w:tcPr>
          <w:p w14:paraId="382167A6" w14:textId="5A1CF3E8" w:rsidR="00A85DD1" w:rsidRPr="00A85DD1" w:rsidRDefault="00A85DD1" w:rsidP="00967F1C">
            <w:pPr>
              <w:rPr>
                <w:rFonts w:ascii="Arial" w:hAnsi="Arial" w:cs="Arial"/>
              </w:rPr>
            </w:pPr>
            <w:r w:rsidRPr="00A85DD1">
              <w:rPr>
                <w:rFonts w:ascii="Arial" w:hAnsi="Arial" w:cs="Arial"/>
              </w:rPr>
              <w:t xml:space="preserve">Will embed, support and </w:t>
            </w:r>
            <w:proofErr w:type="gramStart"/>
            <w:r w:rsidRPr="00A85DD1">
              <w:rPr>
                <w:rFonts w:ascii="Arial" w:hAnsi="Arial" w:cs="Arial"/>
              </w:rPr>
              <w:t>champion</w:t>
            </w:r>
            <w:proofErr w:type="gramEnd"/>
            <w:r w:rsidRPr="00A85DD1">
              <w:rPr>
                <w:rFonts w:ascii="Arial" w:hAnsi="Arial" w:cs="Arial"/>
              </w:rPr>
              <w:t xml:space="preserve"> co-production in the culture, </w:t>
            </w:r>
            <w:r w:rsidR="00365091" w:rsidRPr="00A85DD1">
              <w:rPr>
                <w:rFonts w:ascii="Arial" w:hAnsi="Arial" w:cs="Arial"/>
              </w:rPr>
              <w:t>behaviour,</w:t>
            </w:r>
            <w:r w:rsidRPr="00A85DD1">
              <w:rPr>
                <w:rFonts w:ascii="Arial" w:hAnsi="Arial" w:cs="Arial"/>
              </w:rPr>
              <w:t xml:space="preserve"> and relationships of the ICS, including senior leadership level. This is still in the </w:t>
            </w:r>
            <w:proofErr w:type="gramStart"/>
            <w:r w:rsidRPr="00A85DD1">
              <w:rPr>
                <w:rFonts w:ascii="Arial" w:hAnsi="Arial" w:cs="Arial"/>
              </w:rPr>
              <w:t>early stages</w:t>
            </w:r>
            <w:proofErr w:type="gramEnd"/>
            <w:r w:rsidRPr="00A85DD1">
              <w:rPr>
                <w:rFonts w:ascii="Arial" w:hAnsi="Arial" w:cs="Arial"/>
              </w:rPr>
              <w:t xml:space="preserve"> of development and will be underpinned by the other frameworks.</w:t>
            </w:r>
          </w:p>
        </w:tc>
      </w:tr>
      <w:tr w:rsidR="00A85DD1" w:rsidRPr="009D1D10" w14:paraId="36B86681" w14:textId="77777777" w:rsidTr="00967F1C">
        <w:trPr>
          <w:trHeight w:val="1701"/>
        </w:trPr>
        <w:tc>
          <w:tcPr>
            <w:tcW w:w="2977" w:type="dxa"/>
            <w:shd w:val="clear" w:color="auto" w:fill="B4C6E7" w:themeFill="accent1" w:themeFillTint="66"/>
            <w:vAlign w:val="center"/>
          </w:tcPr>
          <w:p w14:paraId="2548F262" w14:textId="77777777" w:rsidR="00A85DD1" w:rsidRPr="00A85DD1" w:rsidRDefault="00A85DD1" w:rsidP="00967F1C">
            <w:pPr>
              <w:rPr>
                <w:rFonts w:ascii="Arial" w:hAnsi="Arial" w:cs="Arial"/>
                <w:b/>
                <w:bCs/>
              </w:rPr>
            </w:pPr>
            <w:r w:rsidRPr="00A85DD1">
              <w:rPr>
                <w:rFonts w:ascii="Arial" w:hAnsi="Arial" w:cs="Arial"/>
                <w:b/>
                <w:bCs/>
              </w:rPr>
              <w:t>Evaluation Framework</w:t>
            </w:r>
          </w:p>
        </w:tc>
        <w:tc>
          <w:tcPr>
            <w:tcW w:w="5954" w:type="dxa"/>
            <w:shd w:val="clear" w:color="auto" w:fill="D9E2F3" w:themeFill="accent1" w:themeFillTint="33"/>
            <w:vAlign w:val="center"/>
          </w:tcPr>
          <w:p w14:paraId="7A87619B" w14:textId="4F106318" w:rsidR="00A85DD1" w:rsidRPr="00A85DD1" w:rsidRDefault="00A85DD1" w:rsidP="00967F1C">
            <w:pPr>
              <w:rPr>
                <w:rFonts w:ascii="Arial" w:hAnsi="Arial" w:cs="Arial"/>
              </w:rPr>
            </w:pPr>
            <w:r w:rsidRPr="00A85DD1">
              <w:rPr>
                <w:rFonts w:ascii="Arial" w:hAnsi="Arial" w:cs="Arial"/>
              </w:rPr>
              <w:t xml:space="preserve">It is important that we are continually examining our public involvement practice and the impact this has on our work, </w:t>
            </w:r>
            <w:r w:rsidR="000B7758" w:rsidRPr="00A85DD1">
              <w:rPr>
                <w:rFonts w:ascii="Arial" w:hAnsi="Arial" w:cs="Arial"/>
              </w:rPr>
              <w:t>people,</w:t>
            </w:r>
            <w:r w:rsidRPr="00A85DD1">
              <w:rPr>
                <w:rFonts w:ascii="Arial" w:hAnsi="Arial" w:cs="Arial"/>
              </w:rPr>
              <w:t xml:space="preserve"> and communities. It will outline how we measure and appraise our range of methods and support ongoing continuous improvement. This is in the </w:t>
            </w:r>
            <w:proofErr w:type="gramStart"/>
            <w:r w:rsidRPr="00A85DD1">
              <w:rPr>
                <w:rFonts w:ascii="Arial" w:hAnsi="Arial" w:cs="Arial"/>
              </w:rPr>
              <w:t>early stages</w:t>
            </w:r>
            <w:proofErr w:type="gramEnd"/>
            <w:r w:rsidRPr="00A85DD1">
              <w:rPr>
                <w:rFonts w:ascii="Arial" w:hAnsi="Arial" w:cs="Arial"/>
              </w:rPr>
              <w:t xml:space="preserve"> of development.</w:t>
            </w:r>
          </w:p>
        </w:tc>
      </w:tr>
    </w:tbl>
    <w:p w14:paraId="09BE548E" w14:textId="65BE6F7A" w:rsidR="00A85DD1" w:rsidRDefault="00A85DD1" w:rsidP="00B11866">
      <w:pPr>
        <w:spacing w:after="0"/>
        <w:rPr>
          <w:rFonts w:ascii="Arial" w:hAnsi="Arial" w:cs="Arial"/>
        </w:rPr>
      </w:pPr>
    </w:p>
    <w:p w14:paraId="55C77562" w14:textId="77777777" w:rsidR="00A85DD1" w:rsidRDefault="00A85DD1" w:rsidP="00B11866">
      <w:pPr>
        <w:spacing w:after="0"/>
        <w:rPr>
          <w:rFonts w:ascii="Arial" w:hAnsi="Arial" w:cs="Arial"/>
        </w:rPr>
      </w:pPr>
    </w:p>
    <w:p w14:paraId="447F15D2" w14:textId="4BF5F62D" w:rsidR="00D864BC" w:rsidRPr="006B36E2" w:rsidRDefault="006B36E2" w:rsidP="006B36E2">
      <w:pPr>
        <w:rPr>
          <w:rFonts w:ascii="Arial" w:hAnsi="Arial" w:cs="Arial"/>
        </w:rPr>
      </w:pPr>
      <w:r>
        <w:rPr>
          <w:rFonts w:ascii="Arial" w:hAnsi="Arial" w:cs="Arial"/>
        </w:rPr>
        <w:t xml:space="preserve">The intelligence gained via the deployment of our </w:t>
      </w:r>
      <w:r w:rsidR="00D864BC" w:rsidRPr="006B36E2">
        <w:rPr>
          <w:rFonts w:ascii="Arial" w:hAnsi="Arial" w:cs="Arial"/>
        </w:rPr>
        <w:t xml:space="preserve">Insight Framework </w:t>
      </w:r>
      <w:r>
        <w:rPr>
          <w:rFonts w:ascii="Arial" w:hAnsi="Arial" w:cs="Arial"/>
        </w:rPr>
        <w:t>will</w:t>
      </w:r>
      <w:r w:rsidR="00D864BC" w:rsidRPr="006B36E2">
        <w:rPr>
          <w:rFonts w:ascii="Arial" w:hAnsi="Arial" w:cs="Arial"/>
        </w:rPr>
        <w:t xml:space="preserve"> support the continuous conversation that needs to take place around the plan.</w:t>
      </w:r>
      <w:r w:rsidR="00D864BC" w:rsidRPr="006B36E2">
        <w:rPr>
          <w:rFonts w:ascii="Arial" w:eastAsia="Calibri" w:hAnsi="Arial" w:cs="Arial"/>
          <w:color w:val="000000" w:themeColor="text1"/>
          <w:kern w:val="24"/>
          <w:lang w:eastAsia="en-GB"/>
        </w:rPr>
        <w:t xml:space="preserve"> </w:t>
      </w:r>
      <w:r w:rsidR="00D864BC" w:rsidRPr="006B36E2">
        <w:rPr>
          <w:rFonts w:ascii="Arial" w:hAnsi="Arial" w:cs="Arial"/>
        </w:rPr>
        <w:t>Th</w:t>
      </w:r>
      <w:r>
        <w:rPr>
          <w:rFonts w:ascii="Arial" w:hAnsi="Arial" w:cs="Arial"/>
        </w:rPr>
        <w:t xml:space="preserve">is activity will take place alongside </w:t>
      </w:r>
      <w:r w:rsidR="00D864BC" w:rsidRPr="006B36E2">
        <w:rPr>
          <w:rFonts w:ascii="Arial" w:hAnsi="Arial" w:cs="Arial"/>
        </w:rPr>
        <w:t>specific engagement</w:t>
      </w:r>
      <w:r>
        <w:rPr>
          <w:rFonts w:ascii="Arial" w:hAnsi="Arial" w:cs="Arial"/>
        </w:rPr>
        <w:t xml:space="preserve"> pieces, </w:t>
      </w:r>
      <w:r w:rsidR="00D864BC" w:rsidRPr="006B36E2">
        <w:rPr>
          <w:rFonts w:ascii="Arial" w:hAnsi="Arial" w:cs="Arial"/>
        </w:rPr>
        <w:t xml:space="preserve">to ensure </w:t>
      </w:r>
      <w:r>
        <w:rPr>
          <w:rFonts w:ascii="Arial" w:hAnsi="Arial" w:cs="Arial"/>
        </w:rPr>
        <w:t xml:space="preserve">that </w:t>
      </w:r>
      <w:r w:rsidR="00D864BC" w:rsidRPr="006B36E2">
        <w:rPr>
          <w:rFonts w:ascii="Arial" w:hAnsi="Arial" w:cs="Arial"/>
        </w:rPr>
        <w:t xml:space="preserve">we are constantly </w:t>
      </w:r>
      <w:r>
        <w:rPr>
          <w:rFonts w:ascii="Arial" w:hAnsi="Arial" w:cs="Arial"/>
        </w:rPr>
        <w:t xml:space="preserve">appraising the views of the public so that we are better placed to </w:t>
      </w:r>
      <w:r w:rsidR="00D864BC" w:rsidRPr="006B36E2">
        <w:rPr>
          <w:rFonts w:ascii="Arial" w:hAnsi="Arial" w:cs="Arial"/>
        </w:rPr>
        <w:t xml:space="preserve">make </w:t>
      </w:r>
      <w:r>
        <w:rPr>
          <w:rFonts w:ascii="Arial" w:hAnsi="Arial" w:cs="Arial"/>
        </w:rPr>
        <w:t xml:space="preserve">informed decisions. </w:t>
      </w:r>
    </w:p>
    <w:p w14:paraId="4191B8D8" w14:textId="77777777" w:rsidR="00D864BC" w:rsidRDefault="00D864BC" w:rsidP="00D864BC">
      <w:pPr>
        <w:spacing w:after="0"/>
        <w:rPr>
          <w:rFonts w:ascii="Arial" w:hAnsi="Arial" w:cs="Arial"/>
        </w:rPr>
      </w:pPr>
    </w:p>
    <w:p w14:paraId="72F36BF5" w14:textId="77777777" w:rsidR="00D864BC" w:rsidRPr="006B36E2" w:rsidRDefault="00D864BC" w:rsidP="00D864BC">
      <w:pPr>
        <w:spacing w:after="0"/>
        <w:rPr>
          <w:rFonts w:ascii="Arial" w:hAnsi="Arial" w:cs="Arial"/>
          <w:highlight w:val="yellow"/>
        </w:rPr>
      </w:pPr>
    </w:p>
    <w:p w14:paraId="7F819933" w14:textId="77777777" w:rsidR="00D864BC" w:rsidRPr="006B36E2" w:rsidRDefault="00D864BC" w:rsidP="00D864BC">
      <w:pPr>
        <w:spacing w:after="0"/>
        <w:rPr>
          <w:rFonts w:ascii="Arial" w:hAnsi="Arial" w:cs="Arial"/>
          <w:highlight w:val="yellow"/>
        </w:rPr>
      </w:pPr>
    </w:p>
    <w:p w14:paraId="4E8496D2" w14:textId="46BA7D1E" w:rsidR="00616E36" w:rsidRDefault="00616E36">
      <w:pPr>
        <w:rPr>
          <w:rFonts w:ascii="Arial" w:eastAsiaTheme="majorEastAsia" w:hAnsi="Arial" w:cs="Arial"/>
          <w:color w:val="2F5496" w:themeColor="accent1" w:themeShade="BF"/>
          <w:sz w:val="32"/>
          <w:szCs w:val="32"/>
        </w:rPr>
      </w:pPr>
    </w:p>
    <w:p w14:paraId="6651640A" w14:textId="77777777" w:rsidR="00D864BC" w:rsidRDefault="00D864BC">
      <w:pPr>
        <w:rPr>
          <w:rFonts w:ascii="Arial" w:eastAsiaTheme="majorEastAsia" w:hAnsi="Arial" w:cs="Arial"/>
          <w:b/>
          <w:bCs/>
          <w:color w:val="2F5496" w:themeColor="accent1" w:themeShade="BF"/>
          <w:sz w:val="32"/>
          <w:szCs w:val="32"/>
          <w:highlight w:val="lightGray"/>
        </w:rPr>
      </w:pPr>
      <w:bookmarkStart w:id="11" w:name="_Toc138574938"/>
      <w:r>
        <w:rPr>
          <w:rFonts w:ascii="Arial" w:hAnsi="Arial" w:cs="Arial"/>
          <w:b/>
          <w:bCs/>
          <w:highlight w:val="lightGray"/>
        </w:rPr>
        <w:br w:type="page"/>
      </w:r>
    </w:p>
    <w:p w14:paraId="58258A61" w14:textId="1536726A" w:rsidR="00B75F47" w:rsidRPr="00616E36" w:rsidRDefault="008B5EDE">
      <w:pPr>
        <w:pStyle w:val="Heading1"/>
        <w:numPr>
          <w:ilvl w:val="0"/>
          <w:numId w:val="34"/>
        </w:numPr>
        <w:rPr>
          <w:rFonts w:ascii="Arial" w:hAnsi="Arial" w:cs="Arial"/>
          <w:b/>
          <w:bCs/>
        </w:rPr>
      </w:pPr>
      <w:bookmarkStart w:id="12" w:name="_Toc139012452"/>
      <w:r w:rsidRPr="00616E36">
        <w:rPr>
          <w:rFonts w:ascii="Arial" w:hAnsi="Arial" w:cs="Arial"/>
          <w:b/>
          <w:bCs/>
        </w:rPr>
        <w:lastRenderedPageBreak/>
        <w:t>Introduction</w:t>
      </w:r>
      <w:bookmarkEnd w:id="11"/>
      <w:bookmarkEnd w:id="12"/>
    </w:p>
    <w:p w14:paraId="7F21643B" w14:textId="77777777" w:rsidR="000C198D" w:rsidRDefault="000C198D"/>
    <w:p w14:paraId="78A529D9" w14:textId="1E5D45CD" w:rsidR="00054A84" w:rsidRDefault="008B5EDE">
      <w:pPr>
        <w:rPr>
          <w:rFonts w:ascii="Arial" w:hAnsi="Arial" w:cs="Arial"/>
        </w:rPr>
      </w:pPr>
      <w:r w:rsidRPr="008B5EDE">
        <w:rPr>
          <w:rFonts w:ascii="Arial" w:hAnsi="Arial" w:cs="Arial"/>
        </w:rPr>
        <w:t>The Derby and Derbyshire NHS operates within a complex strategic context</w:t>
      </w:r>
      <w:r w:rsidR="00C62969">
        <w:rPr>
          <w:rFonts w:ascii="Arial" w:hAnsi="Arial" w:cs="Arial"/>
        </w:rPr>
        <w:t xml:space="preserve">, </w:t>
      </w:r>
      <w:r w:rsidRPr="008B5EDE">
        <w:rPr>
          <w:rFonts w:ascii="Arial" w:hAnsi="Arial" w:cs="Arial"/>
        </w:rPr>
        <w:t xml:space="preserve">shaped by a variety of </w:t>
      </w:r>
      <w:r w:rsidR="00C62969">
        <w:rPr>
          <w:rFonts w:ascii="Arial" w:hAnsi="Arial" w:cs="Arial"/>
        </w:rPr>
        <w:t xml:space="preserve">factors </w:t>
      </w:r>
      <w:r w:rsidRPr="008B5EDE">
        <w:rPr>
          <w:rFonts w:ascii="Arial" w:hAnsi="Arial" w:cs="Arial"/>
        </w:rPr>
        <w:t>to which we have varying degrees of control.</w:t>
      </w:r>
      <w:r w:rsidR="00C62969">
        <w:rPr>
          <w:rFonts w:ascii="Arial" w:hAnsi="Arial" w:cs="Arial"/>
        </w:rPr>
        <w:t xml:space="preserve"> </w:t>
      </w:r>
    </w:p>
    <w:p w14:paraId="799B8BCB" w14:textId="4881A74C" w:rsidR="00054A84" w:rsidRDefault="00054A84">
      <w:pPr>
        <w:rPr>
          <w:rFonts w:ascii="Arial" w:hAnsi="Arial" w:cs="Arial"/>
        </w:rPr>
      </w:pPr>
      <w:r>
        <w:rPr>
          <w:rFonts w:ascii="Arial" w:hAnsi="Arial" w:cs="Arial"/>
        </w:rPr>
        <w:t xml:space="preserve">However, the NHS in Derby and Derbyshire has </w:t>
      </w:r>
      <w:r w:rsidR="001C4D2D">
        <w:rPr>
          <w:rFonts w:ascii="Arial" w:hAnsi="Arial" w:cs="Arial"/>
        </w:rPr>
        <w:t>the opportunity and ability</w:t>
      </w:r>
      <w:r>
        <w:rPr>
          <w:rFonts w:ascii="Arial" w:hAnsi="Arial" w:cs="Arial"/>
        </w:rPr>
        <w:t xml:space="preserve"> to improv</w:t>
      </w:r>
      <w:r w:rsidR="00DF003D">
        <w:rPr>
          <w:rFonts w:ascii="Arial" w:hAnsi="Arial" w:cs="Arial"/>
        </w:rPr>
        <w:t>e</w:t>
      </w:r>
      <w:r>
        <w:rPr>
          <w:rFonts w:ascii="Arial" w:hAnsi="Arial" w:cs="Arial"/>
        </w:rPr>
        <w:t xml:space="preserve"> the health of the population – both in terms of resources</w:t>
      </w:r>
      <w:r w:rsidR="00DC3714">
        <w:rPr>
          <w:rFonts w:ascii="Arial" w:hAnsi="Arial" w:cs="Arial"/>
        </w:rPr>
        <w:t>,</w:t>
      </w:r>
      <w:r>
        <w:rPr>
          <w:rFonts w:ascii="Arial" w:hAnsi="Arial" w:cs="Arial"/>
        </w:rPr>
        <w:t xml:space="preserve"> </w:t>
      </w:r>
      <w:r w:rsidR="001C4D2D">
        <w:rPr>
          <w:rFonts w:ascii="Arial" w:hAnsi="Arial" w:cs="Arial"/>
        </w:rPr>
        <w:t xml:space="preserve">its </w:t>
      </w:r>
      <w:r>
        <w:rPr>
          <w:rFonts w:ascii="Arial" w:hAnsi="Arial" w:cs="Arial"/>
        </w:rPr>
        <w:t>reach into communities</w:t>
      </w:r>
      <w:r w:rsidR="008A1E1A">
        <w:rPr>
          <w:rFonts w:ascii="Arial" w:hAnsi="Arial" w:cs="Arial"/>
        </w:rPr>
        <w:t xml:space="preserve"> </w:t>
      </w:r>
      <w:r>
        <w:rPr>
          <w:rFonts w:ascii="Arial" w:hAnsi="Arial" w:cs="Arial"/>
        </w:rPr>
        <w:t xml:space="preserve">and the status </w:t>
      </w:r>
      <w:r w:rsidR="001C4D2D">
        <w:rPr>
          <w:rFonts w:ascii="Arial" w:hAnsi="Arial" w:cs="Arial"/>
        </w:rPr>
        <w:t xml:space="preserve">the NHS </w:t>
      </w:r>
      <w:r>
        <w:rPr>
          <w:rFonts w:ascii="Arial" w:hAnsi="Arial" w:cs="Arial"/>
        </w:rPr>
        <w:t xml:space="preserve">has </w:t>
      </w:r>
      <w:r w:rsidR="008A1E1A">
        <w:rPr>
          <w:rFonts w:ascii="Arial" w:hAnsi="Arial" w:cs="Arial"/>
        </w:rPr>
        <w:t>as</w:t>
      </w:r>
      <w:r>
        <w:rPr>
          <w:rFonts w:ascii="Arial" w:hAnsi="Arial" w:cs="Arial"/>
        </w:rPr>
        <w:t xml:space="preserve"> an institution that is valued by the public.</w:t>
      </w:r>
      <w:r w:rsidR="002D0AFF">
        <w:rPr>
          <w:rFonts w:ascii="Arial" w:hAnsi="Arial" w:cs="Arial"/>
        </w:rPr>
        <w:t xml:space="preserve"> </w:t>
      </w:r>
      <w:r w:rsidR="003A1205">
        <w:rPr>
          <w:rFonts w:ascii="Arial" w:hAnsi="Arial" w:cs="Arial"/>
        </w:rPr>
        <w:t>Overall,</w:t>
      </w:r>
      <w:r w:rsidR="002D0AFF">
        <w:rPr>
          <w:rFonts w:ascii="Arial" w:hAnsi="Arial" w:cs="Arial"/>
        </w:rPr>
        <w:t xml:space="preserve"> we want to keep people healthy and make people healthier through actions which the NHS has direct control over and through being a valued partner and contributor where the NHS has less direct control. The importance of partnership across our Integrated Care System (Joined up Care Derbyshire), is key to this.</w:t>
      </w:r>
    </w:p>
    <w:p w14:paraId="3A87694C" w14:textId="788C978A" w:rsidR="0029462E" w:rsidRDefault="0029462E">
      <w:pPr>
        <w:rPr>
          <w:rFonts w:ascii="Arial" w:hAnsi="Arial" w:cs="Arial"/>
        </w:rPr>
      </w:pPr>
      <w:r>
        <w:rPr>
          <w:rFonts w:ascii="Arial" w:hAnsi="Arial" w:cs="Arial"/>
        </w:rPr>
        <w:t xml:space="preserve">The purpose of this </w:t>
      </w:r>
      <w:r w:rsidR="001C4D2D">
        <w:rPr>
          <w:rFonts w:ascii="Arial" w:hAnsi="Arial" w:cs="Arial"/>
        </w:rPr>
        <w:t>Plan</w:t>
      </w:r>
      <w:r>
        <w:rPr>
          <w:rFonts w:ascii="Arial" w:hAnsi="Arial" w:cs="Arial"/>
        </w:rPr>
        <w:t xml:space="preserve"> is to set the NHS in Derby and Derbyshire on a course over the next five-years to change the way it operates</w:t>
      </w:r>
      <w:r w:rsidR="00965B90">
        <w:rPr>
          <w:rFonts w:ascii="Arial" w:hAnsi="Arial" w:cs="Arial"/>
        </w:rPr>
        <w:t xml:space="preserve">. </w:t>
      </w:r>
      <w:r w:rsidR="000D1A50">
        <w:rPr>
          <w:rFonts w:ascii="Arial" w:hAnsi="Arial" w:cs="Arial"/>
        </w:rPr>
        <w:t xml:space="preserve">In doing so it </w:t>
      </w:r>
      <w:r w:rsidR="001C4D2D">
        <w:rPr>
          <w:rFonts w:ascii="Arial" w:hAnsi="Arial" w:cs="Arial"/>
        </w:rPr>
        <w:t>has</w:t>
      </w:r>
      <w:r w:rsidR="000D1A50">
        <w:rPr>
          <w:rFonts w:ascii="Arial" w:hAnsi="Arial" w:cs="Arial"/>
        </w:rPr>
        <w:t xml:space="preserve"> form</w:t>
      </w:r>
      <w:r w:rsidR="001C4D2D">
        <w:rPr>
          <w:rFonts w:ascii="Arial" w:hAnsi="Arial" w:cs="Arial"/>
        </w:rPr>
        <w:t>ed</w:t>
      </w:r>
      <w:r w:rsidR="000D1A50">
        <w:rPr>
          <w:rFonts w:ascii="Arial" w:hAnsi="Arial" w:cs="Arial"/>
        </w:rPr>
        <w:t xml:space="preserve"> a set of </w:t>
      </w:r>
      <w:r>
        <w:rPr>
          <w:rFonts w:ascii="Arial" w:hAnsi="Arial" w:cs="Arial"/>
        </w:rPr>
        <w:t xml:space="preserve">guiding policies for action, informed by a detailed analysis of the challenges </w:t>
      </w:r>
      <w:r w:rsidR="00E35D0A">
        <w:rPr>
          <w:rFonts w:ascii="Arial" w:hAnsi="Arial" w:cs="Arial"/>
        </w:rPr>
        <w:t xml:space="preserve">that the NHS faces and the issues it needs to grapple with. </w:t>
      </w:r>
      <w:r w:rsidR="001C4D2D">
        <w:rPr>
          <w:rFonts w:ascii="Arial" w:hAnsi="Arial" w:cs="Arial"/>
        </w:rPr>
        <w:t>Turning this into specific actions is the next step and as part of this, choices will need to be made.</w:t>
      </w:r>
    </w:p>
    <w:p w14:paraId="0145A228" w14:textId="164D2D31" w:rsidR="008A1E1A" w:rsidRDefault="00E35D0A" w:rsidP="00E20C9D">
      <w:pPr>
        <w:rPr>
          <w:rFonts w:ascii="Arial" w:hAnsi="Arial" w:cs="Arial"/>
        </w:rPr>
      </w:pPr>
      <w:r>
        <w:rPr>
          <w:rFonts w:ascii="Arial" w:hAnsi="Arial" w:cs="Arial"/>
        </w:rPr>
        <w:t xml:space="preserve">The </w:t>
      </w:r>
      <w:r w:rsidRPr="003A1205">
        <w:rPr>
          <w:rFonts w:ascii="Arial" w:hAnsi="Arial" w:cs="Arial"/>
          <w:color w:val="000000" w:themeColor="text1"/>
        </w:rPr>
        <w:t xml:space="preserve">course, as set out in this </w:t>
      </w:r>
      <w:r w:rsidR="001C4D2D" w:rsidRPr="003A1205">
        <w:rPr>
          <w:rFonts w:ascii="Arial" w:hAnsi="Arial" w:cs="Arial"/>
          <w:color w:val="000000" w:themeColor="text1"/>
        </w:rPr>
        <w:t>Plan</w:t>
      </w:r>
      <w:r w:rsidRPr="003A1205">
        <w:rPr>
          <w:rFonts w:ascii="Arial" w:hAnsi="Arial" w:cs="Arial"/>
          <w:color w:val="000000" w:themeColor="text1"/>
        </w:rPr>
        <w:t xml:space="preserve">, will see the NHS changing its operating model </w:t>
      </w:r>
      <w:r w:rsidR="00E20C9D" w:rsidRPr="003A1205">
        <w:rPr>
          <w:rFonts w:ascii="Arial" w:hAnsi="Arial" w:cs="Arial"/>
          <w:color w:val="000000" w:themeColor="text1"/>
        </w:rPr>
        <w:t xml:space="preserve">so that it becomes </w:t>
      </w:r>
      <w:r w:rsidR="001C4D2D" w:rsidRPr="003A1205">
        <w:rPr>
          <w:rFonts w:ascii="Arial" w:hAnsi="Arial" w:cs="Arial"/>
          <w:color w:val="000000" w:themeColor="text1"/>
        </w:rPr>
        <w:t xml:space="preserve">more </w:t>
      </w:r>
      <w:r w:rsidR="00F7135D" w:rsidRPr="003A1205">
        <w:rPr>
          <w:rFonts w:ascii="Arial" w:hAnsi="Arial" w:cs="Arial"/>
          <w:color w:val="000000" w:themeColor="text1"/>
        </w:rPr>
        <w:t>preventative in nature; more personalised for the citizen;</w:t>
      </w:r>
      <w:r w:rsidR="00E20C9D" w:rsidRPr="003A1205">
        <w:rPr>
          <w:rFonts w:ascii="Arial" w:hAnsi="Arial" w:cs="Arial"/>
          <w:color w:val="000000" w:themeColor="text1"/>
        </w:rPr>
        <w:t xml:space="preserve"> intelligence led; and the clinical sectors/organisations </w:t>
      </w:r>
      <w:r w:rsidR="001C4D2D" w:rsidRPr="003A1205">
        <w:rPr>
          <w:rFonts w:ascii="Arial" w:hAnsi="Arial" w:cs="Arial"/>
          <w:color w:val="000000" w:themeColor="text1"/>
        </w:rPr>
        <w:t xml:space="preserve">are </w:t>
      </w:r>
      <w:r w:rsidR="00E20C9D" w:rsidRPr="003A1205">
        <w:rPr>
          <w:rFonts w:ascii="Arial" w:hAnsi="Arial" w:cs="Arial"/>
          <w:color w:val="000000" w:themeColor="text1"/>
        </w:rPr>
        <w:t xml:space="preserve">integrated by </w:t>
      </w:r>
      <w:r w:rsidR="00E20C9D">
        <w:rPr>
          <w:rFonts w:ascii="Arial" w:hAnsi="Arial" w:cs="Arial"/>
        </w:rPr>
        <w:t>design</w:t>
      </w:r>
      <w:r w:rsidR="001C4D2D">
        <w:rPr>
          <w:rFonts w:ascii="Arial" w:hAnsi="Arial" w:cs="Arial"/>
        </w:rPr>
        <w:t xml:space="preserve"> in how they interact with patients and citizens</w:t>
      </w:r>
      <w:r w:rsidR="00E20C9D">
        <w:rPr>
          <w:rFonts w:ascii="Arial" w:hAnsi="Arial" w:cs="Arial"/>
        </w:rPr>
        <w:t xml:space="preserve">. </w:t>
      </w:r>
    </w:p>
    <w:p w14:paraId="1BC0F6B8" w14:textId="616FAB27" w:rsidR="00E20C9D" w:rsidRDefault="00E35D0A" w:rsidP="00E20C9D">
      <w:pPr>
        <w:rPr>
          <w:rFonts w:ascii="Arial" w:hAnsi="Arial" w:cs="Arial"/>
        </w:rPr>
      </w:pPr>
      <w:r>
        <w:rPr>
          <w:rFonts w:ascii="Arial" w:hAnsi="Arial" w:cs="Arial"/>
        </w:rPr>
        <w:t>By all partners committing to this course and taking the action that is necessary</w:t>
      </w:r>
      <w:r w:rsidR="008A1E1A">
        <w:rPr>
          <w:rFonts w:ascii="Arial" w:hAnsi="Arial" w:cs="Arial"/>
        </w:rPr>
        <w:t xml:space="preserve">, </w:t>
      </w:r>
      <w:r>
        <w:rPr>
          <w:rFonts w:ascii="Arial" w:hAnsi="Arial" w:cs="Arial"/>
        </w:rPr>
        <w:t xml:space="preserve">we will be able to improve the quality of provision, reduce cost and </w:t>
      </w:r>
      <w:r w:rsidR="00E20C9D">
        <w:rPr>
          <w:rFonts w:ascii="Arial" w:hAnsi="Arial" w:cs="Arial"/>
        </w:rPr>
        <w:t xml:space="preserve">maximise the NHS' contribution to the wider agenda of improving population health. </w:t>
      </w:r>
    </w:p>
    <w:p w14:paraId="327CF147" w14:textId="31EAED91" w:rsidR="00F85EA7" w:rsidRDefault="00F85EA7" w:rsidP="00F85EA7">
      <w:pPr>
        <w:spacing w:after="0"/>
        <w:rPr>
          <w:rFonts w:ascii="Arial" w:hAnsi="Arial" w:cs="Arial"/>
        </w:rPr>
      </w:pPr>
      <w:r>
        <w:rPr>
          <w:rFonts w:ascii="Arial" w:hAnsi="Arial" w:cs="Arial"/>
        </w:rPr>
        <w:t xml:space="preserve">For </w:t>
      </w:r>
      <w:r w:rsidR="00EF4210">
        <w:rPr>
          <w:rFonts w:ascii="Arial" w:hAnsi="Arial" w:cs="Arial"/>
        </w:rPr>
        <w:t>this NHS Plan</w:t>
      </w:r>
      <w:r>
        <w:rPr>
          <w:rFonts w:ascii="Arial" w:hAnsi="Arial" w:cs="Arial"/>
        </w:rPr>
        <w:t xml:space="preserve"> to be impactful</w:t>
      </w:r>
      <w:r w:rsidR="006F23C7">
        <w:rPr>
          <w:rFonts w:ascii="Arial" w:hAnsi="Arial" w:cs="Arial"/>
        </w:rPr>
        <w:t>,</w:t>
      </w:r>
      <w:r>
        <w:rPr>
          <w:rFonts w:ascii="Arial" w:hAnsi="Arial" w:cs="Arial"/>
        </w:rPr>
        <w:t xml:space="preserve"> the content will need to be translated into a set of key messages to engage our staff and the public, in ways that create excitement and prompt debates about </w:t>
      </w:r>
      <w:proofErr w:type="gramStart"/>
      <w:r>
        <w:rPr>
          <w:rFonts w:ascii="Arial" w:hAnsi="Arial" w:cs="Arial"/>
        </w:rPr>
        <w:t>future plans</w:t>
      </w:r>
      <w:proofErr w:type="gramEnd"/>
      <w:r>
        <w:rPr>
          <w:rFonts w:ascii="Arial" w:hAnsi="Arial" w:cs="Arial"/>
        </w:rPr>
        <w:t xml:space="preserve"> for healthcare services and how the ambitions stated in this document can be delivered.  </w:t>
      </w:r>
    </w:p>
    <w:p w14:paraId="5EF91FFE" w14:textId="77777777" w:rsidR="003A1205" w:rsidRDefault="003A1205" w:rsidP="00F85EA7">
      <w:pPr>
        <w:spacing w:after="0"/>
        <w:rPr>
          <w:rFonts w:ascii="Arial" w:hAnsi="Arial" w:cs="Arial"/>
        </w:rPr>
      </w:pPr>
    </w:p>
    <w:p w14:paraId="4B71E1F5" w14:textId="4A296017" w:rsidR="00A45ED5" w:rsidRPr="00A45ED5" w:rsidRDefault="00A45ED5" w:rsidP="00A45ED5">
      <w:pPr>
        <w:spacing w:after="0"/>
        <w:rPr>
          <w:rFonts w:ascii="Arial" w:hAnsi="Arial" w:cs="Arial"/>
        </w:rPr>
      </w:pPr>
      <w:r w:rsidRPr="00A45ED5">
        <w:rPr>
          <w:rFonts w:ascii="Arial" w:hAnsi="Arial" w:cs="Arial"/>
        </w:rPr>
        <w:t>The content has been produced to reflect the requirements of the national guidance</w:t>
      </w:r>
      <w:r w:rsidR="00FE2242">
        <w:rPr>
          <w:rFonts w:ascii="Arial" w:hAnsi="Arial" w:cs="Arial"/>
        </w:rPr>
        <w:t xml:space="preserve"> to create a "Joint Forward Plan"</w:t>
      </w:r>
      <w:r w:rsidR="00310FE4">
        <w:rPr>
          <w:rStyle w:val="FootnoteReference"/>
          <w:rFonts w:ascii="Arial" w:hAnsi="Arial" w:cs="Arial"/>
        </w:rPr>
        <w:footnoteReference w:id="1"/>
      </w:r>
      <w:r w:rsidR="00310FE4">
        <w:rPr>
          <w:rFonts w:ascii="Arial" w:hAnsi="Arial" w:cs="Arial"/>
        </w:rPr>
        <w:t>.</w:t>
      </w:r>
      <w:r w:rsidRPr="00A45ED5">
        <w:rPr>
          <w:rFonts w:ascii="Arial" w:hAnsi="Arial" w:cs="Arial"/>
        </w:rPr>
        <w:t>The duties relating to the production of th</w:t>
      </w:r>
      <w:r w:rsidR="00FE2242">
        <w:rPr>
          <w:rFonts w:ascii="Arial" w:hAnsi="Arial" w:cs="Arial"/>
        </w:rPr>
        <w:t>is Plan</w:t>
      </w:r>
      <w:r w:rsidR="003A1205">
        <w:rPr>
          <w:rFonts w:ascii="Arial" w:hAnsi="Arial" w:cs="Arial"/>
        </w:rPr>
        <w:t xml:space="preserve"> </w:t>
      </w:r>
      <w:r w:rsidRPr="00A45ED5">
        <w:rPr>
          <w:rFonts w:ascii="Arial" w:hAnsi="Arial" w:cs="Arial"/>
        </w:rPr>
        <w:t xml:space="preserve">are covered in </w:t>
      </w:r>
      <w:r w:rsidR="006F23C7">
        <w:rPr>
          <w:rFonts w:ascii="Arial" w:hAnsi="Arial" w:cs="Arial"/>
        </w:rPr>
        <w:t xml:space="preserve">a separate Annex. </w:t>
      </w:r>
      <w:r w:rsidR="00FE2242">
        <w:rPr>
          <w:rFonts w:ascii="Arial" w:hAnsi="Arial" w:cs="Arial"/>
        </w:rPr>
        <w:t xml:space="preserve">This document is Derby and Derbyshire's Joint Forward </w:t>
      </w:r>
      <w:r w:rsidR="003A1205">
        <w:rPr>
          <w:rFonts w:ascii="Arial" w:hAnsi="Arial" w:cs="Arial"/>
        </w:rPr>
        <w:t>Plan but</w:t>
      </w:r>
      <w:r w:rsidR="00FE2242">
        <w:rPr>
          <w:rFonts w:ascii="Arial" w:hAnsi="Arial" w:cs="Arial"/>
        </w:rPr>
        <w:t xml:space="preserve"> is referred to as an "NHS Plan" throughout its content, to be clear to the reader what the scope of its ambitions and priorities are.</w:t>
      </w:r>
    </w:p>
    <w:p w14:paraId="11919FD2" w14:textId="70823462" w:rsidR="00A45ED5" w:rsidRDefault="00A45ED5" w:rsidP="00E20C9D">
      <w:pPr>
        <w:rPr>
          <w:rFonts w:ascii="Arial" w:hAnsi="Arial" w:cs="Arial"/>
        </w:rPr>
      </w:pPr>
    </w:p>
    <w:p w14:paraId="4E2097C6" w14:textId="536B70A7" w:rsidR="00EA595C" w:rsidRDefault="00EA595C" w:rsidP="00E20C9D">
      <w:pPr>
        <w:rPr>
          <w:rFonts w:ascii="Arial" w:hAnsi="Arial" w:cs="Arial"/>
        </w:rPr>
      </w:pPr>
    </w:p>
    <w:p w14:paraId="5BCD9BD2" w14:textId="30581D0F" w:rsidR="00EA595C" w:rsidRDefault="00EA595C" w:rsidP="00E20C9D">
      <w:pPr>
        <w:rPr>
          <w:rFonts w:ascii="Arial" w:hAnsi="Arial" w:cs="Arial"/>
        </w:rPr>
      </w:pPr>
    </w:p>
    <w:p w14:paraId="3F5FA5F6" w14:textId="77777777" w:rsidR="006F23C7" w:rsidRDefault="006F23C7" w:rsidP="00E20C9D">
      <w:pPr>
        <w:rPr>
          <w:rFonts w:ascii="Arial" w:hAnsi="Arial" w:cs="Arial"/>
        </w:rPr>
      </w:pPr>
    </w:p>
    <w:p w14:paraId="61EC0222" w14:textId="5F3FECC1" w:rsidR="00B7723A" w:rsidRDefault="00B7723A" w:rsidP="00054A84">
      <w:pPr>
        <w:pStyle w:val="Heading2"/>
        <w:rPr>
          <w:rFonts w:ascii="Arial" w:hAnsi="Arial" w:cs="Arial"/>
        </w:rPr>
      </w:pPr>
    </w:p>
    <w:p w14:paraId="326A9F8D" w14:textId="77777777" w:rsidR="00EA595C" w:rsidRPr="00EA595C" w:rsidRDefault="00EA595C" w:rsidP="00EA595C"/>
    <w:p w14:paraId="1E6BEEFC" w14:textId="3437B3AD" w:rsidR="00054A84" w:rsidRPr="00616E36" w:rsidRDefault="00054A84">
      <w:pPr>
        <w:pStyle w:val="Heading2"/>
        <w:numPr>
          <w:ilvl w:val="1"/>
          <w:numId w:val="12"/>
        </w:numPr>
        <w:rPr>
          <w:rFonts w:ascii="Arial" w:hAnsi="Arial" w:cs="Arial"/>
          <w:b/>
          <w:bCs/>
        </w:rPr>
      </w:pPr>
      <w:bookmarkStart w:id="13" w:name="_Toc138574939"/>
      <w:bookmarkStart w:id="14" w:name="_Toc139012453"/>
      <w:r w:rsidRPr="00616E36">
        <w:rPr>
          <w:rFonts w:ascii="Arial" w:hAnsi="Arial" w:cs="Arial"/>
          <w:b/>
          <w:bCs/>
        </w:rPr>
        <w:lastRenderedPageBreak/>
        <w:t>Policy and Legislative considerations</w:t>
      </w:r>
      <w:bookmarkEnd w:id="13"/>
      <w:bookmarkEnd w:id="14"/>
    </w:p>
    <w:p w14:paraId="0C37F423" w14:textId="1E396014" w:rsidR="00054A84" w:rsidRDefault="00054A84" w:rsidP="00054A84"/>
    <w:p w14:paraId="1A278E9F" w14:textId="0A21C93B" w:rsidR="006B5312" w:rsidRPr="006B5312" w:rsidRDefault="006B5312" w:rsidP="00054A84">
      <w:pPr>
        <w:rPr>
          <w:rFonts w:ascii="Arial" w:hAnsi="Arial" w:cs="Arial"/>
        </w:rPr>
      </w:pPr>
      <w:r>
        <w:rPr>
          <w:rFonts w:ascii="Arial" w:hAnsi="Arial" w:cs="Arial"/>
        </w:rPr>
        <w:t xml:space="preserve">The content of this </w:t>
      </w:r>
      <w:r w:rsidR="001C4D2D">
        <w:rPr>
          <w:rFonts w:ascii="Arial" w:hAnsi="Arial" w:cs="Arial"/>
        </w:rPr>
        <w:t>NHS P</w:t>
      </w:r>
      <w:r w:rsidR="00F85EA7">
        <w:rPr>
          <w:rFonts w:ascii="Arial" w:hAnsi="Arial" w:cs="Arial"/>
        </w:rPr>
        <w:t>lan</w:t>
      </w:r>
      <w:r>
        <w:rPr>
          <w:rFonts w:ascii="Arial" w:hAnsi="Arial" w:cs="Arial"/>
        </w:rPr>
        <w:t xml:space="preserve"> has been influenced by a series of national and local imperatives, </w:t>
      </w:r>
      <w:r w:rsidR="00F85EA7">
        <w:rPr>
          <w:rFonts w:ascii="Arial" w:hAnsi="Arial" w:cs="Arial"/>
        </w:rPr>
        <w:t xml:space="preserve">including those </w:t>
      </w:r>
      <w:r>
        <w:rPr>
          <w:rFonts w:ascii="Arial" w:hAnsi="Arial" w:cs="Arial"/>
        </w:rPr>
        <w:t xml:space="preserve">set out </w:t>
      </w:r>
      <w:r w:rsidR="00F85EA7">
        <w:rPr>
          <w:rFonts w:ascii="Arial" w:hAnsi="Arial" w:cs="Arial"/>
        </w:rPr>
        <w:t>below</w:t>
      </w:r>
      <w:r>
        <w:rPr>
          <w:rFonts w:ascii="Arial" w:hAnsi="Arial" w:cs="Arial"/>
        </w:rPr>
        <w:t xml:space="preserve">. </w:t>
      </w:r>
    </w:p>
    <w:p w14:paraId="08CB4F0D" w14:textId="7298961E" w:rsidR="006C2A6B" w:rsidRDefault="00B706EB" w:rsidP="00054A84">
      <w:pPr>
        <w:pStyle w:val="Heading3"/>
        <w:rPr>
          <w:rFonts w:ascii="Arial" w:hAnsi="Arial" w:cs="Arial"/>
        </w:rPr>
      </w:pPr>
      <w:bookmarkStart w:id="15" w:name="_Toc138574940"/>
      <w:bookmarkStart w:id="16" w:name="_Toc139012454"/>
      <w:r w:rsidRPr="00054A84">
        <w:rPr>
          <w:rFonts w:ascii="Arial" w:hAnsi="Arial" w:cs="Arial"/>
        </w:rPr>
        <w:t>The Long-Term Plan (2019)</w:t>
      </w:r>
      <w:r w:rsidR="00932897">
        <w:rPr>
          <w:rStyle w:val="FootnoteReference"/>
          <w:rFonts w:ascii="Arial" w:hAnsi="Arial" w:cs="Arial"/>
        </w:rPr>
        <w:footnoteReference w:id="2"/>
      </w:r>
      <w:bookmarkEnd w:id="15"/>
      <w:bookmarkEnd w:id="16"/>
    </w:p>
    <w:p w14:paraId="556BDF9E" w14:textId="77777777" w:rsidR="006F23C7" w:rsidRDefault="006F23C7"/>
    <w:p w14:paraId="7E450856" w14:textId="536E9C38" w:rsidR="00B706EB" w:rsidRDefault="00B706EB">
      <w:pPr>
        <w:rPr>
          <w:rFonts w:ascii="Arial" w:hAnsi="Arial" w:cs="Arial"/>
        </w:rPr>
      </w:pPr>
      <w:r>
        <w:rPr>
          <w:rFonts w:ascii="Arial" w:hAnsi="Arial" w:cs="Arial"/>
        </w:rPr>
        <w:t xml:space="preserve">The </w:t>
      </w:r>
      <w:r w:rsidR="006B05F9">
        <w:rPr>
          <w:rFonts w:ascii="Arial" w:hAnsi="Arial" w:cs="Arial"/>
        </w:rPr>
        <w:t>NHS Long Term Plan (</w:t>
      </w:r>
      <w:r>
        <w:rPr>
          <w:rFonts w:ascii="Arial" w:hAnsi="Arial" w:cs="Arial"/>
        </w:rPr>
        <w:t>LTP</w:t>
      </w:r>
      <w:r w:rsidR="006B05F9">
        <w:rPr>
          <w:rFonts w:ascii="Arial" w:hAnsi="Arial" w:cs="Arial"/>
        </w:rPr>
        <w:t>)</w:t>
      </w:r>
      <w:r>
        <w:rPr>
          <w:rFonts w:ascii="Arial" w:hAnsi="Arial" w:cs="Arial"/>
        </w:rPr>
        <w:t xml:space="preserve"> established a series of ambitious health improvement objectives for the NHS to deliver, </w:t>
      </w:r>
      <w:proofErr w:type="gramStart"/>
      <w:r>
        <w:rPr>
          <w:rFonts w:ascii="Arial" w:hAnsi="Arial" w:cs="Arial"/>
        </w:rPr>
        <w:t xml:space="preserve">including but </w:t>
      </w:r>
      <w:r w:rsidR="00F85EA7">
        <w:rPr>
          <w:rFonts w:ascii="Arial" w:hAnsi="Arial" w:cs="Arial"/>
        </w:rPr>
        <w:t xml:space="preserve">not </w:t>
      </w:r>
      <w:r>
        <w:rPr>
          <w:rFonts w:ascii="Arial" w:hAnsi="Arial" w:cs="Arial"/>
        </w:rPr>
        <w:t>limited to</w:t>
      </w:r>
      <w:proofErr w:type="gramEnd"/>
      <w:r>
        <w:rPr>
          <w:rFonts w:ascii="Arial" w:hAnsi="Arial" w:cs="Arial"/>
        </w:rPr>
        <w:t>:</w:t>
      </w:r>
    </w:p>
    <w:p w14:paraId="3DD1AE88" w14:textId="4684C2B4" w:rsidR="00B706EB" w:rsidRDefault="00B706EB">
      <w:pPr>
        <w:pStyle w:val="ListParagraph"/>
        <w:numPr>
          <w:ilvl w:val="0"/>
          <w:numId w:val="2"/>
        </w:numPr>
        <w:rPr>
          <w:rFonts w:ascii="Arial" w:hAnsi="Arial" w:cs="Arial"/>
        </w:rPr>
      </w:pPr>
      <w:r>
        <w:rPr>
          <w:rFonts w:ascii="Arial" w:hAnsi="Arial" w:cs="Arial"/>
        </w:rPr>
        <w:t>Halving the neonatal mortality rate</w:t>
      </w:r>
      <w:r w:rsidR="00F531BA">
        <w:rPr>
          <w:rFonts w:ascii="Arial" w:hAnsi="Arial" w:cs="Arial"/>
        </w:rPr>
        <w:t>.</w:t>
      </w:r>
    </w:p>
    <w:p w14:paraId="2112C8C7" w14:textId="6E2E49B5" w:rsidR="00B706EB" w:rsidRDefault="00B706EB">
      <w:pPr>
        <w:pStyle w:val="ListParagraph"/>
        <w:numPr>
          <w:ilvl w:val="0"/>
          <w:numId w:val="2"/>
        </w:numPr>
        <w:rPr>
          <w:rFonts w:ascii="Arial" w:hAnsi="Arial" w:cs="Arial"/>
        </w:rPr>
      </w:pPr>
      <w:r>
        <w:rPr>
          <w:rFonts w:ascii="Arial" w:hAnsi="Arial" w:cs="Arial"/>
        </w:rPr>
        <w:t>Reducing the number of heart attacks and strokes by 10%</w:t>
      </w:r>
      <w:r w:rsidR="00F531BA">
        <w:rPr>
          <w:rFonts w:ascii="Arial" w:hAnsi="Arial" w:cs="Arial"/>
        </w:rPr>
        <w:t>.</w:t>
      </w:r>
    </w:p>
    <w:p w14:paraId="429992DA" w14:textId="00CE8830" w:rsidR="00B706EB" w:rsidRDefault="00B706EB">
      <w:pPr>
        <w:pStyle w:val="ListParagraph"/>
        <w:numPr>
          <w:ilvl w:val="0"/>
          <w:numId w:val="2"/>
        </w:numPr>
        <w:rPr>
          <w:rFonts w:ascii="Arial" w:hAnsi="Arial" w:cs="Arial"/>
        </w:rPr>
      </w:pPr>
      <w:r>
        <w:rPr>
          <w:rFonts w:ascii="Arial" w:hAnsi="Arial" w:cs="Arial"/>
        </w:rPr>
        <w:t>Increasing the number of cancers diagnosis at stage 1 and 2 level</w:t>
      </w:r>
      <w:r w:rsidR="00F531BA">
        <w:rPr>
          <w:rFonts w:ascii="Arial" w:hAnsi="Arial" w:cs="Arial"/>
        </w:rPr>
        <w:t>.</w:t>
      </w:r>
    </w:p>
    <w:p w14:paraId="0F4B1510" w14:textId="0450A638" w:rsidR="00B706EB" w:rsidRDefault="00B706EB">
      <w:pPr>
        <w:pStyle w:val="ListParagraph"/>
        <w:numPr>
          <w:ilvl w:val="0"/>
          <w:numId w:val="2"/>
        </w:numPr>
        <w:rPr>
          <w:rFonts w:ascii="Arial" w:hAnsi="Arial" w:cs="Arial"/>
        </w:rPr>
      </w:pPr>
      <w:r>
        <w:rPr>
          <w:rFonts w:ascii="Arial" w:hAnsi="Arial" w:cs="Arial"/>
        </w:rPr>
        <w:t xml:space="preserve">A major expansion in the number of adults and children who receive care for their mental </w:t>
      </w:r>
      <w:r w:rsidR="00D45A4C">
        <w:rPr>
          <w:rFonts w:ascii="Arial" w:hAnsi="Arial" w:cs="Arial"/>
        </w:rPr>
        <w:t xml:space="preserve">ill </w:t>
      </w:r>
      <w:r>
        <w:rPr>
          <w:rFonts w:ascii="Arial" w:hAnsi="Arial" w:cs="Arial"/>
        </w:rPr>
        <w:t xml:space="preserve">health. </w:t>
      </w:r>
    </w:p>
    <w:p w14:paraId="57287005" w14:textId="03DF4093" w:rsidR="00F531BA" w:rsidRDefault="00310FE4" w:rsidP="006B5312">
      <w:pPr>
        <w:rPr>
          <w:rFonts w:ascii="Arial" w:hAnsi="Arial" w:cs="Arial"/>
        </w:rPr>
      </w:pPr>
      <w:r>
        <w:rPr>
          <w:rFonts w:ascii="Arial" w:hAnsi="Arial" w:cs="Arial"/>
        </w:rPr>
        <w:t>The COVID-19 pandemic</w:t>
      </w:r>
      <w:r w:rsidR="00F531BA">
        <w:rPr>
          <w:rFonts w:ascii="Arial" w:hAnsi="Arial" w:cs="Arial"/>
        </w:rPr>
        <w:t xml:space="preserve"> </w:t>
      </w:r>
      <w:r w:rsidR="00F85EA7">
        <w:rPr>
          <w:rFonts w:ascii="Arial" w:hAnsi="Arial" w:cs="Arial"/>
        </w:rPr>
        <w:t>had a significant impact on our improvement plans for</w:t>
      </w:r>
      <w:r w:rsidR="00F531BA">
        <w:rPr>
          <w:rFonts w:ascii="Arial" w:hAnsi="Arial" w:cs="Arial"/>
        </w:rPr>
        <w:t xml:space="preserve"> the first three-years of a ten-year time horizon</w:t>
      </w:r>
      <w:r w:rsidR="006B05F9">
        <w:rPr>
          <w:rFonts w:ascii="Arial" w:hAnsi="Arial" w:cs="Arial"/>
        </w:rPr>
        <w:t xml:space="preserve">. Therefore, this </w:t>
      </w:r>
      <w:r w:rsidR="001C4D2D">
        <w:rPr>
          <w:rFonts w:ascii="Arial" w:hAnsi="Arial" w:cs="Arial"/>
        </w:rPr>
        <w:t>NHS P</w:t>
      </w:r>
      <w:r w:rsidR="00F85EA7">
        <w:rPr>
          <w:rFonts w:ascii="Arial" w:hAnsi="Arial" w:cs="Arial"/>
        </w:rPr>
        <w:t>lan</w:t>
      </w:r>
      <w:r w:rsidR="006B05F9">
        <w:rPr>
          <w:rFonts w:ascii="Arial" w:hAnsi="Arial" w:cs="Arial"/>
        </w:rPr>
        <w:t xml:space="preserve"> period constitutes the most substantive part of the LTP timeline, which requires improvement</w:t>
      </w:r>
      <w:r w:rsidR="00F531BA">
        <w:rPr>
          <w:rFonts w:ascii="Arial" w:hAnsi="Arial" w:cs="Arial"/>
        </w:rPr>
        <w:t xml:space="preserve"> at a pace and scale that </w:t>
      </w:r>
      <w:r w:rsidR="00F85EA7">
        <w:rPr>
          <w:rFonts w:ascii="Arial" w:hAnsi="Arial" w:cs="Arial"/>
        </w:rPr>
        <w:t>will be ambitious</w:t>
      </w:r>
      <w:r w:rsidR="00F531BA">
        <w:rPr>
          <w:rFonts w:ascii="Arial" w:hAnsi="Arial" w:cs="Arial"/>
        </w:rPr>
        <w:t xml:space="preserve"> and unprecedented. </w:t>
      </w:r>
    </w:p>
    <w:p w14:paraId="12A1EA8E" w14:textId="77777777" w:rsidR="007763A2" w:rsidRDefault="007763A2" w:rsidP="00DC0C80">
      <w:pPr>
        <w:pStyle w:val="Heading3"/>
        <w:rPr>
          <w:rFonts w:ascii="Arial" w:hAnsi="Arial" w:cs="Arial"/>
        </w:rPr>
      </w:pPr>
      <w:bookmarkStart w:id="17" w:name="_Toc138574941"/>
    </w:p>
    <w:p w14:paraId="47AA2CF1" w14:textId="3B003945" w:rsidR="00E97F14" w:rsidRDefault="00DC0C80" w:rsidP="00DC0C80">
      <w:pPr>
        <w:pStyle w:val="Heading3"/>
        <w:rPr>
          <w:rFonts w:ascii="Arial" w:hAnsi="Arial" w:cs="Arial"/>
        </w:rPr>
      </w:pPr>
      <w:bookmarkStart w:id="18" w:name="_Toc139012455"/>
      <w:r>
        <w:rPr>
          <w:rFonts w:ascii="Arial" w:hAnsi="Arial" w:cs="Arial"/>
        </w:rPr>
        <w:t>The Derby and Derbyshire Integrated Care Strategy</w:t>
      </w:r>
      <w:r w:rsidR="0075799A">
        <w:rPr>
          <w:rStyle w:val="FootnoteReference"/>
          <w:rFonts w:ascii="Arial" w:hAnsi="Arial" w:cs="Arial"/>
        </w:rPr>
        <w:footnoteReference w:id="3"/>
      </w:r>
      <w:bookmarkEnd w:id="17"/>
      <w:bookmarkEnd w:id="18"/>
    </w:p>
    <w:p w14:paraId="26FF7785" w14:textId="77777777" w:rsidR="00DC3714" w:rsidRPr="008C5372" w:rsidRDefault="00DC3714" w:rsidP="008C5372"/>
    <w:p w14:paraId="3484E391" w14:textId="291CF06B" w:rsidR="00B9352A" w:rsidRDefault="00B9352A" w:rsidP="00521047">
      <w:pPr>
        <w:rPr>
          <w:rFonts w:ascii="Arial" w:hAnsi="Arial" w:cs="Arial"/>
        </w:rPr>
      </w:pPr>
      <w:r w:rsidRPr="00B9352A">
        <w:rPr>
          <w:rFonts w:ascii="Arial" w:hAnsi="Arial" w:cs="Arial"/>
        </w:rPr>
        <w:t xml:space="preserve">The </w:t>
      </w:r>
      <w:r>
        <w:rPr>
          <w:rFonts w:ascii="Arial" w:hAnsi="Arial" w:cs="Arial"/>
        </w:rPr>
        <w:t xml:space="preserve">recently published </w:t>
      </w:r>
      <w:r w:rsidRPr="00B9352A">
        <w:rPr>
          <w:rFonts w:ascii="Arial" w:hAnsi="Arial" w:cs="Arial"/>
        </w:rPr>
        <w:t>Derby and Derbyshire Integrated Care Strategy</w:t>
      </w:r>
      <w:r w:rsidR="003F6DA8">
        <w:rPr>
          <w:rFonts w:ascii="Arial" w:hAnsi="Arial" w:cs="Arial"/>
        </w:rPr>
        <w:t xml:space="preserve"> </w:t>
      </w:r>
      <w:r w:rsidR="00040BCF">
        <w:rPr>
          <w:rFonts w:ascii="Arial" w:hAnsi="Arial" w:cs="Arial"/>
        </w:rPr>
        <w:t>(DDICS)</w:t>
      </w:r>
      <w:r w:rsidR="00E47A8D">
        <w:rPr>
          <w:rFonts w:ascii="Arial" w:hAnsi="Arial" w:cs="Arial"/>
        </w:rPr>
        <w:t>,</w:t>
      </w:r>
      <w:r w:rsidR="00040BCF">
        <w:rPr>
          <w:rFonts w:ascii="Arial" w:hAnsi="Arial" w:cs="Arial"/>
        </w:rPr>
        <w:t xml:space="preserve"> </w:t>
      </w:r>
      <w:r>
        <w:rPr>
          <w:rFonts w:ascii="Arial" w:hAnsi="Arial" w:cs="Arial"/>
        </w:rPr>
        <w:t xml:space="preserve">establishes </w:t>
      </w:r>
      <w:r w:rsidR="00275FEC">
        <w:rPr>
          <w:rFonts w:ascii="Arial" w:hAnsi="Arial" w:cs="Arial"/>
        </w:rPr>
        <w:t>a</w:t>
      </w:r>
      <w:r>
        <w:rPr>
          <w:rFonts w:ascii="Arial" w:hAnsi="Arial" w:cs="Arial"/>
        </w:rPr>
        <w:t xml:space="preserve"> vision </w:t>
      </w:r>
      <w:r w:rsidR="003F6DA8">
        <w:rPr>
          <w:rFonts w:ascii="Arial" w:hAnsi="Arial" w:cs="Arial"/>
        </w:rPr>
        <w:t>for population health and a set of supporting strategic aims</w:t>
      </w:r>
      <w:r w:rsidR="00275FEC">
        <w:rPr>
          <w:rFonts w:ascii="Arial" w:hAnsi="Arial" w:cs="Arial"/>
        </w:rPr>
        <w:t xml:space="preserve"> </w:t>
      </w:r>
      <w:r>
        <w:rPr>
          <w:rFonts w:ascii="Arial" w:hAnsi="Arial" w:cs="Arial"/>
        </w:rPr>
        <w:t xml:space="preserve">for how the Integrated Care </w:t>
      </w:r>
      <w:r w:rsidR="00310FE4">
        <w:rPr>
          <w:rFonts w:ascii="Arial" w:hAnsi="Arial" w:cs="Arial"/>
        </w:rPr>
        <w:t xml:space="preserve">Partnership </w:t>
      </w:r>
      <w:r w:rsidR="00342600">
        <w:rPr>
          <w:rFonts w:ascii="Arial" w:hAnsi="Arial" w:cs="Arial"/>
        </w:rPr>
        <w:t xml:space="preserve">(ICP) </w:t>
      </w:r>
      <w:r w:rsidR="00310FE4">
        <w:rPr>
          <w:rFonts w:ascii="Arial" w:hAnsi="Arial" w:cs="Arial"/>
        </w:rPr>
        <w:t>will</w:t>
      </w:r>
      <w:r>
        <w:rPr>
          <w:rFonts w:ascii="Arial" w:hAnsi="Arial" w:cs="Arial"/>
        </w:rPr>
        <w:t xml:space="preserve"> work together</w:t>
      </w:r>
      <w:r w:rsidR="008A1E1A">
        <w:rPr>
          <w:rFonts w:ascii="Arial" w:hAnsi="Arial" w:cs="Arial"/>
        </w:rPr>
        <w:t xml:space="preserve">, </w:t>
      </w:r>
      <w:r>
        <w:rPr>
          <w:rFonts w:ascii="Arial" w:hAnsi="Arial" w:cs="Arial"/>
        </w:rPr>
        <w:t>to improve the health of the Derby and Derbyshire population</w:t>
      </w:r>
      <w:r w:rsidR="008A1E1A">
        <w:rPr>
          <w:rFonts w:ascii="Arial" w:hAnsi="Arial" w:cs="Arial"/>
        </w:rPr>
        <w:t xml:space="preserve"> – as shown in </w:t>
      </w:r>
      <w:r w:rsidR="008A1E1A" w:rsidRPr="00EE7755">
        <w:rPr>
          <w:rFonts w:ascii="Arial" w:hAnsi="Arial" w:cs="Arial"/>
        </w:rPr>
        <w:t>Figures 1 and 2.</w:t>
      </w:r>
      <w:r w:rsidR="008A1E1A">
        <w:rPr>
          <w:rFonts w:ascii="Arial" w:hAnsi="Arial" w:cs="Arial"/>
        </w:rPr>
        <w:t xml:space="preserve"> </w:t>
      </w:r>
    </w:p>
    <w:p w14:paraId="230665C6" w14:textId="35D8870E" w:rsidR="00E435ED" w:rsidRDefault="003F6DA8" w:rsidP="00EA595C">
      <w:pPr>
        <w:rPr>
          <w:rFonts w:ascii="Arial" w:hAnsi="Arial" w:cs="Arial"/>
        </w:rPr>
      </w:pPr>
      <w:r>
        <w:rPr>
          <w:rFonts w:ascii="Arial" w:hAnsi="Arial" w:cs="Arial"/>
          <w:noProof/>
        </w:rPr>
        <w:drawing>
          <wp:inline distT="0" distB="0" distL="0" distR="0" wp14:anchorId="72CEA676" wp14:editId="6EA09124">
            <wp:extent cx="5805395" cy="2501798"/>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28498" cy="2511754"/>
                    </a:xfrm>
                    <a:prstGeom prst="rect">
                      <a:avLst/>
                    </a:prstGeom>
                    <a:noFill/>
                  </pic:spPr>
                </pic:pic>
              </a:graphicData>
            </a:graphic>
          </wp:inline>
        </w:drawing>
      </w:r>
    </w:p>
    <w:p w14:paraId="6C53C2B1" w14:textId="6770C91D" w:rsidR="00442702" w:rsidRPr="008F00B7" w:rsidRDefault="00025E94" w:rsidP="00310FE4">
      <w:pPr>
        <w:spacing w:after="0"/>
        <w:rPr>
          <w:rFonts w:ascii="Arial" w:hAnsi="Arial" w:cs="Arial"/>
        </w:rPr>
      </w:pPr>
      <w:r w:rsidRPr="0081478C">
        <w:rPr>
          <w:rFonts w:ascii="Arial" w:hAnsi="Arial" w:cs="Arial"/>
        </w:rPr>
        <w:t xml:space="preserve">The </w:t>
      </w:r>
      <w:r w:rsidR="00310FE4">
        <w:rPr>
          <w:rFonts w:ascii="Arial" w:hAnsi="Arial" w:cs="Arial"/>
        </w:rPr>
        <w:t xml:space="preserve">DDICS </w:t>
      </w:r>
      <w:r w:rsidRPr="0081478C">
        <w:rPr>
          <w:rFonts w:ascii="Arial" w:hAnsi="Arial" w:cs="Arial"/>
        </w:rPr>
        <w:t>has been developed in the context of the two Joint Local Health and Wellbeing Strategies</w:t>
      </w:r>
      <w:r w:rsidR="006F23C7">
        <w:rPr>
          <w:rFonts w:ascii="Arial" w:hAnsi="Arial" w:cs="Arial"/>
        </w:rPr>
        <w:t xml:space="preserve"> </w:t>
      </w:r>
      <w:r w:rsidRPr="0081478C">
        <w:rPr>
          <w:rFonts w:ascii="Arial" w:hAnsi="Arial" w:cs="Arial"/>
        </w:rPr>
        <w:t>and the two Local Authority plans</w:t>
      </w:r>
      <w:r w:rsidR="00310FE4">
        <w:rPr>
          <w:rFonts w:ascii="Arial" w:hAnsi="Arial" w:cs="Arial"/>
        </w:rPr>
        <w:t xml:space="preserve">, which are expected to be updated during 2023. </w:t>
      </w:r>
    </w:p>
    <w:p w14:paraId="64B8CAC1" w14:textId="77777777" w:rsidR="00310FE4" w:rsidRDefault="00310FE4" w:rsidP="00442702">
      <w:pPr>
        <w:spacing w:after="0"/>
        <w:rPr>
          <w:rFonts w:ascii="Arial" w:hAnsi="Arial" w:cs="Arial"/>
        </w:rPr>
      </w:pPr>
    </w:p>
    <w:p w14:paraId="6B8C1E27" w14:textId="77777777" w:rsidR="000B7758" w:rsidRDefault="00310FE4" w:rsidP="00442702">
      <w:pPr>
        <w:spacing w:after="0"/>
        <w:rPr>
          <w:rFonts w:ascii="Arial" w:hAnsi="Arial" w:cs="Arial"/>
        </w:rPr>
      </w:pPr>
      <w:r>
        <w:rPr>
          <w:rFonts w:ascii="Arial" w:hAnsi="Arial" w:cs="Arial"/>
        </w:rPr>
        <w:t xml:space="preserve">A major focus of the DDICS is on </w:t>
      </w:r>
      <w:r w:rsidR="00442702">
        <w:rPr>
          <w:rFonts w:ascii="Arial" w:hAnsi="Arial" w:cs="Arial"/>
        </w:rPr>
        <w:t>increasing</w:t>
      </w:r>
      <w:r w:rsidR="00442702" w:rsidRPr="008F00B7">
        <w:rPr>
          <w:rFonts w:ascii="Arial" w:hAnsi="Arial" w:cs="Arial"/>
        </w:rPr>
        <w:t xml:space="preserve"> life expectancy and healthy life expectancy and reduc</w:t>
      </w:r>
      <w:r w:rsidR="00442702">
        <w:rPr>
          <w:rFonts w:ascii="Arial" w:hAnsi="Arial" w:cs="Arial"/>
        </w:rPr>
        <w:t>ing</w:t>
      </w:r>
      <w:r w:rsidR="00442702" w:rsidRPr="008F00B7">
        <w:rPr>
          <w:rFonts w:ascii="Arial" w:hAnsi="Arial" w:cs="Arial"/>
        </w:rPr>
        <w:t xml:space="preserve"> inequalities </w:t>
      </w:r>
      <w:r>
        <w:rPr>
          <w:rFonts w:ascii="Arial" w:hAnsi="Arial" w:cs="Arial"/>
        </w:rPr>
        <w:t xml:space="preserve">– by tackling the leading causes </w:t>
      </w:r>
      <w:r w:rsidR="00442702" w:rsidRPr="008F00B7">
        <w:rPr>
          <w:rFonts w:ascii="Arial" w:hAnsi="Arial" w:cs="Arial"/>
        </w:rPr>
        <w:t xml:space="preserve">of early death and time spent in ill-health. </w:t>
      </w:r>
    </w:p>
    <w:p w14:paraId="7FF9AD9A" w14:textId="77777777" w:rsidR="000B7758" w:rsidRDefault="000B7758" w:rsidP="00442702">
      <w:pPr>
        <w:spacing w:after="0"/>
        <w:rPr>
          <w:rFonts w:ascii="Arial" w:hAnsi="Arial" w:cs="Arial"/>
        </w:rPr>
      </w:pPr>
    </w:p>
    <w:p w14:paraId="6460F111" w14:textId="36292AC7" w:rsidR="00442702" w:rsidRDefault="00310FE4" w:rsidP="00442702">
      <w:pPr>
        <w:spacing w:after="0"/>
        <w:rPr>
          <w:rFonts w:ascii="Arial" w:hAnsi="Arial" w:cs="Arial"/>
        </w:rPr>
      </w:pPr>
      <w:r>
        <w:rPr>
          <w:rFonts w:ascii="Arial" w:hAnsi="Arial" w:cs="Arial"/>
        </w:rPr>
        <w:t>On this front, the current situation is stark</w:t>
      </w:r>
      <w:r w:rsidR="00E419C6">
        <w:rPr>
          <w:rFonts w:ascii="Arial" w:hAnsi="Arial" w:cs="Arial"/>
        </w:rPr>
        <w:t xml:space="preserve">. As summarised at Figure 3, in Derby, the life expectancy and healthy life expectancy of both males and females is either lower or the same as it was </w:t>
      </w:r>
      <w:proofErr w:type="gramStart"/>
      <w:r w:rsidR="00E419C6">
        <w:rPr>
          <w:rFonts w:ascii="Arial" w:hAnsi="Arial" w:cs="Arial"/>
        </w:rPr>
        <w:t>almost a</w:t>
      </w:r>
      <w:proofErr w:type="gramEnd"/>
      <w:r w:rsidR="00E419C6">
        <w:rPr>
          <w:rFonts w:ascii="Arial" w:hAnsi="Arial" w:cs="Arial"/>
        </w:rPr>
        <w:t xml:space="preserve"> decade ago.  Across Derbyshire (viewed at a county level), whilst the life expectancy of a male </w:t>
      </w:r>
      <w:r w:rsidR="000B7758">
        <w:rPr>
          <w:rFonts w:ascii="Arial" w:hAnsi="Arial" w:cs="Arial"/>
        </w:rPr>
        <w:t xml:space="preserve">has </w:t>
      </w:r>
      <w:r w:rsidR="00E419C6">
        <w:rPr>
          <w:rFonts w:ascii="Arial" w:hAnsi="Arial" w:cs="Arial"/>
        </w:rPr>
        <w:t>slightly increased over the last decade, more of that time is living in ill-health</w:t>
      </w:r>
      <w:r w:rsidR="000B7758">
        <w:rPr>
          <w:rFonts w:ascii="Arial" w:hAnsi="Arial" w:cs="Arial"/>
        </w:rPr>
        <w:t>. F</w:t>
      </w:r>
      <w:r w:rsidR="00E419C6">
        <w:rPr>
          <w:rFonts w:ascii="Arial" w:hAnsi="Arial" w:cs="Arial"/>
        </w:rPr>
        <w:t>or females</w:t>
      </w:r>
      <w:r w:rsidR="000B7758">
        <w:rPr>
          <w:rFonts w:ascii="Arial" w:hAnsi="Arial" w:cs="Arial"/>
        </w:rPr>
        <w:t xml:space="preserve"> </w:t>
      </w:r>
      <w:r w:rsidR="00E419C6">
        <w:rPr>
          <w:rFonts w:ascii="Arial" w:hAnsi="Arial" w:cs="Arial"/>
        </w:rPr>
        <w:t xml:space="preserve">there has been no discernible improvement or decline. </w:t>
      </w:r>
    </w:p>
    <w:p w14:paraId="0650F131" w14:textId="77777777" w:rsidR="00442702" w:rsidRPr="008F00B7" w:rsidRDefault="00442702" w:rsidP="00442702">
      <w:pPr>
        <w:spacing w:after="0"/>
        <w:rPr>
          <w:rFonts w:ascii="Arial" w:hAnsi="Arial" w:cs="Arial"/>
          <w:b/>
          <w:bCs/>
        </w:rPr>
      </w:pPr>
    </w:p>
    <w:p w14:paraId="75ED07EC" w14:textId="3F84D472" w:rsidR="00442702" w:rsidRDefault="00442702" w:rsidP="00442702">
      <w:pPr>
        <w:spacing w:after="0"/>
        <w:rPr>
          <w:rFonts w:ascii="Arial" w:hAnsi="Arial" w:cs="Arial"/>
        </w:rPr>
      </w:pPr>
    </w:p>
    <w:p w14:paraId="0EBE6433" w14:textId="6EB4DE0C" w:rsidR="003E2080" w:rsidRPr="008F00B7" w:rsidRDefault="003E2080" w:rsidP="00E419C6">
      <w:pPr>
        <w:spacing w:after="0"/>
        <w:jc w:val="center"/>
        <w:rPr>
          <w:rFonts w:ascii="Arial" w:hAnsi="Arial" w:cs="Arial"/>
        </w:rPr>
      </w:pPr>
      <w:r>
        <w:rPr>
          <w:rFonts w:ascii="Arial" w:hAnsi="Arial" w:cs="Arial"/>
          <w:noProof/>
        </w:rPr>
        <w:drawing>
          <wp:inline distT="0" distB="0" distL="0" distR="0" wp14:anchorId="512926B8" wp14:editId="191ECE93">
            <wp:extent cx="5470497" cy="2690416"/>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93751" cy="2701852"/>
                    </a:xfrm>
                    <a:prstGeom prst="rect">
                      <a:avLst/>
                    </a:prstGeom>
                    <a:noFill/>
                  </pic:spPr>
                </pic:pic>
              </a:graphicData>
            </a:graphic>
          </wp:inline>
        </w:drawing>
      </w:r>
    </w:p>
    <w:p w14:paraId="2155D66E" w14:textId="535FA788" w:rsidR="00442702" w:rsidRPr="001E0309" w:rsidRDefault="001E0309" w:rsidP="001E0309">
      <w:pPr>
        <w:spacing w:after="0"/>
        <w:jc w:val="center"/>
        <w:rPr>
          <w:rFonts w:ascii="Arial" w:hAnsi="Arial" w:cs="Arial"/>
          <w:sz w:val="20"/>
          <w:szCs w:val="20"/>
        </w:rPr>
      </w:pPr>
      <w:r w:rsidRPr="001E0309">
        <w:rPr>
          <w:rFonts w:ascii="Arial" w:hAnsi="Arial" w:cs="Arial"/>
          <w:sz w:val="20"/>
          <w:szCs w:val="20"/>
        </w:rPr>
        <w:t xml:space="preserve">Figure 3. </w:t>
      </w:r>
      <w:bookmarkStart w:id="19" w:name="_Hlk139001746"/>
      <w:r w:rsidRPr="00342600">
        <w:rPr>
          <w:rFonts w:ascii="Arial" w:hAnsi="Arial" w:cs="Arial"/>
          <w:sz w:val="20"/>
          <w:szCs w:val="20"/>
        </w:rPr>
        <w:t>Life expectancy</w:t>
      </w:r>
      <w:r w:rsidR="00342600">
        <w:rPr>
          <w:rFonts w:ascii="Arial" w:hAnsi="Arial" w:cs="Arial"/>
          <w:sz w:val="20"/>
          <w:szCs w:val="20"/>
        </w:rPr>
        <w:t>, healthy life expectancy and the inequality in both – Derby, Derbyshire, and England</w:t>
      </w:r>
      <w:r>
        <w:rPr>
          <w:rStyle w:val="FootnoteReference"/>
          <w:rFonts w:ascii="Arial" w:hAnsi="Arial" w:cs="Arial"/>
          <w:sz w:val="20"/>
          <w:szCs w:val="20"/>
        </w:rPr>
        <w:footnoteReference w:id="4"/>
      </w:r>
    </w:p>
    <w:bookmarkEnd w:id="19"/>
    <w:p w14:paraId="2A04E65B" w14:textId="77777777" w:rsidR="00442702" w:rsidRPr="008F00B7" w:rsidRDefault="00442702" w:rsidP="00442702">
      <w:pPr>
        <w:spacing w:after="0"/>
        <w:rPr>
          <w:rFonts w:ascii="Arial" w:hAnsi="Arial" w:cs="Arial"/>
        </w:rPr>
      </w:pPr>
    </w:p>
    <w:p w14:paraId="1905FE3D" w14:textId="435A0058" w:rsidR="00442702" w:rsidRDefault="00442702" w:rsidP="00442702">
      <w:pPr>
        <w:spacing w:after="0"/>
        <w:rPr>
          <w:rFonts w:ascii="Arial" w:hAnsi="Arial" w:cs="Arial"/>
        </w:rPr>
      </w:pPr>
      <w:r w:rsidRPr="008F00B7">
        <w:rPr>
          <w:rFonts w:ascii="Arial" w:hAnsi="Arial" w:cs="Arial"/>
        </w:rPr>
        <w:t>The inequalit</w:t>
      </w:r>
      <w:r w:rsidR="00E419C6">
        <w:rPr>
          <w:rFonts w:ascii="Arial" w:hAnsi="Arial" w:cs="Arial"/>
        </w:rPr>
        <w:t>y in both life and healthy life expectancy</w:t>
      </w:r>
      <w:r w:rsidR="00342600">
        <w:rPr>
          <w:rFonts w:ascii="Arial" w:hAnsi="Arial" w:cs="Arial"/>
        </w:rPr>
        <w:t xml:space="preserve">, as </w:t>
      </w:r>
      <w:r w:rsidR="00E419C6">
        <w:rPr>
          <w:rFonts w:ascii="Arial" w:hAnsi="Arial" w:cs="Arial"/>
        </w:rPr>
        <w:t xml:space="preserve">shown at Figure </w:t>
      </w:r>
      <w:r w:rsidR="00342600">
        <w:rPr>
          <w:rFonts w:ascii="Arial" w:hAnsi="Arial" w:cs="Arial"/>
        </w:rPr>
        <w:t xml:space="preserve">3, clearly demonstrates the impact of deprivation. </w:t>
      </w:r>
      <w:r w:rsidRPr="008F00B7">
        <w:rPr>
          <w:rFonts w:ascii="Arial" w:hAnsi="Arial" w:cs="Arial"/>
        </w:rPr>
        <w:t>Poorer outcomes are linked to areas of socio-economic deprivation and certain groups including, but not limited to, those from Black, Asian, and minority ethnic backgrounds, those with serious mental illness, people living with disabilities, LGBTQ+ people and people currently homeless.</w:t>
      </w:r>
    </w:p>
    <w:p w14:paraId="208B25BA" w14:textId="18A2CC55" w:rsidR="00B91041" w:rsidRDefault="00B91041" w:rsidP="00442702">
      <w:pPr>
        <w:spacing w:after="0"/>
        <w:rPr>
          <w:rFonts w:ascii="Arial" w:hAnsi="Arial" w:cs="Arial"/>
        </w:rPr>
      </w:pPr>
    </w:p>
    <w:p w14:paraId="4AD1452A" w14:textId="6D80DE08" w:rsidR="00B91041" w:rsidRDefault="00342600" w:rsidP="00B91041">
      <w:pPr>
        <w:spacing w:after="0"/>
        <w:rPr>
          <w:rFonts w:ascii="Arial" w:hAnsi="Arial" w:cs="Arial"/>
        </w:rPr>
      </w:pPr>
      <w:r>
        <w:rPr>
          <w:rFonts w:ascii="Arial" w:hAnsi="Arial" w:cs="Arial"/>
        </w:rPr>
        <w:t xml:space="preserve">In response to this, the DDICS has set out a range of markers – referred to as </w:t>
      </w:r>
      <w:r w:rsidR="00B91041" w:rsidRPr="008F00B7">
        <w:rPr>
          <w:rFonts w:ascii="Arial" w:hAnsi="Arial" w:cs="Arial"/>
        </w:rPr>
        <w:t xml:space="preserve">‘Turning the Curve’ indicators </w:t>
      </w:r>
      <w:r>
        <w:rPr>
          <w:rFonts w:ascii="Arial" w:hAnsi="Arial" w:cs="Arial"/>
        </w:rPr>
        <w:t>– that the ICP are aiming to affect</w:t>
      </w:r>
      <w:r w:rsidR="006F23C7">
        <w:rPr>
          <w:rFonts w:ascii="Arial" w:hAnsi="Arial" w:cs="Arial"/>
        </w:rPr>
        <w:t xml:space="preserve">, tackling </w:t>
      </w:r>
      <w:r>
        <w:rPr>
          <w:rFonts w:ascii="Arial" w:hAnsi="Arial" w:cs="Arial"/>
        </w:rPr>
        <w:t xml:space="preserve">key </w:t>
      </w:r>
      <w:r w:rsidR="00B91041" w:rsidRPr="008F00B7">
        <w:rPr>
          <w:rFonts w:ascii="Arial" w:hAnsi="Arial" w:cs="Arial"/>
        </w:rPr>
        <w:t xml:space="preserve">risk factors </w:t>
      </w:r>
      <w:r w:rsidR="006F23C7">
        <w:rPr>
          <w:rFonts w:ascii="Arial" w:hAnsi="Arial" w:cs="Arial"/>
        </w:rPr>
        <w:t xml:space="preserve">for early death, </w:t>
      </w:r>
      <w:r w:rsidR="006F23C7" w:rsidRPr="008F00B7">
        <w:rPr>
          <w:rFonts w:ascii="Arial" w:hAnsi="Arial" w:cs="Arial"/>
        </w:rPr>
        <w:t>ill</w:t>
      </w:r>
      <w:r w:rsidR="00B91041" w:rsidRPr="008F00B7">
        <w:rPr>
          <w:rFonts w:ascii="Arial" w:hAnsi="Arial" w:cs="Arial"/>
        </w:rPr>
        <w:t>-health</w:t>
      </w:r>
      <w:r w:rsidR="006F23C7">
        <w:rPr>
          <w:rFonts w:ascii="Arial" w:hAnsi="Arial" w:cs="Arial"/>
        </w:rPr>
        <w:t xml:space="preserve"> (physical and mental) </w:t>
      </w:r>
      <w:r w:rsidR="00B91041" w:rsidRPr="008F00B7">
        <w:rPr>
          <w:rFonts w:ascii="Arial" w:hAnsi="Arial" w:cs="Arial"/>
        </w:rPr>
        <w:t xml:space="preserve">and </w:t>
      </w:r>
      <w:r w:rsidR="006F23C7">
        <w:rPr>
          <w:rFonts w:ascii="Arial" w:hAnsi="Arial" w:cs="Arial"/>
        </w:rPr>
        <w:t>health inequalities.</w:t>
      </w:r>
    </w:p>
    <w:p w14:paraId="4FD8F38F" w14:textId="5A3599C4" w:rsidR="00342600" w:rsidRDefault="00342600" w:rsidP="00B91041">
      <w:pPr>
        <w:spacing w:after="0"/>
        <w:rPr>
          <w:rFonts w:ascii="Arial" w:hAnsi="Arial" w:cs="Arial"/>
        </w:rPr>
      </w:pPr>
    </w:p>
    <w:p w14:paraId="5B86F201" w14:textId="1ED780CF" w:rsidR="00B91041" w:rsidRPr="008F00B7" w:rsidRDefault="00B91041" w:rsidP="00B91041">
      <w:pPr>
        <w:spacing w:after="0"/>
        <w:rPr>
          <w:rFonts w:ascii="Arial" w:hAnsi="Arial" w:cs="Arial"/>
        </w:rPr>
      </w:pPr>
    </w:p>
    <w:p w14:paraId="65A5FD8D" w14:textId="4C75420A" w:rsidR="00A075FA" w:rsidRDefault="00A075FA" w:rsidP="00A075FA">
      <w:pPr>
        <w:rPr>
          <w:rFonts w:ascii="Arial" w:hAnsi="Arial" w:cs="Arial"/>
        </w:rPr>
      </w:pPr>
      <w:r w:rsidRPr="00CA1F80">
        <w:rPr>
          <w:rFonts w:ascii="Arial" w:hAnsi="Arial" w:cs="Arial"/>
          <w:noProof/>
        </w:rPr>
        <w:lastRenderedPageBreak/>
        <mc:AlternateContent>
          <mc:Choice Requires="wps">
            <w:drawing>
              <wp:anchor distT="45720" distB="45720" distL="114300" distR="114300" simplePos="0" relativeHeight="251665408" behindDoc="0" locked="0" layoutInCell="1" allowOverlap="1" wp14:anchorId="1CAAEFB0" wp14:editId="4973665A">
                <wp:simplePos x="0" y="0"/>
                <wp:positionH relativeFrom="margin">
                  <wp:align>left</wp:align>
                </wp:positionH>
                <wp:positionV relativeFrom="paragraph">
                  <wp:posOffset>219075</wp:posOffset>
                </wp:positionV>
                <wp:extent cx="5241290" cy="2381250"/>
                <wp:effectExtent l="0" t="0" r="16510" b="1905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1290" cy="2381250"/>
                        </a:xfrm>
                        <a:prstGeom prst="rect">
                          <a:avLst/>
                        </a:prstGeom>
                        <a:solidFill>
                          <a:schemeClr val="bg1">
                            <a:lumMod val="95000"/>
                          </a:schemeClr>
                        </a:solidFill>
                        <a:ln w="9525">
                          <a:solidFill>
                            <a:srgbClr val="000000"/>
                          </a:solidFill>
                          <a:miter lim="800000"/>
                          <a:headEnd/>
                          <a:tailEnd/>
                        </a:ln>
                      </wps:spPr>
                      <wps:txbx>
                        <w:txbxContent>
                          <w:p w14:paraId="157D4D24" w14:textId="5F721BDF" w:rsidR="00A075FA" w:rsidRPr="00A075FA" w:rsidRDefault="00A075FA" w:rsidP="00342600">
                            <w:pPr>
                              <w:spacing w:line="360" w:lineRule="auto"/>
                              <w:ind w:left="720" w:hanging="360"/>
                              <w:rPr>
                                <w:rFonts w:ascii="Arial" w:hAnsi="Arial" w:cs="Arial"/>
                              </w:rPr>
                            </w:pPr>
                            <w:r w:rsidRPr="00A075FA">
                              <w:rPr>
                                <w:rFonts w:ascii="Arial" w:hAnsi="Arial" w:cs="Arial"/>
                              </w:rPr>
                              <w:t xml:space="preserve">'Turning the Curve' Indicators </w:t>
                            </w:r>
                          </w:p>
                          <w:p w14:paraId="3DBB7D33" w14:textId="77777777" w:rsidR="00342600" w:rsidRPr="0081478C" w:rsidRDefault="00342600">
                            <w:pPr>
                              <w:pStyle w:val="ListParagraph"/>
                              <w:numPr>
                                <w:ilvl w:val="0"/>
                                <w:numId w:val="27"/>
                              </w:numPr>
                              <w:tabs>
                                <w:tab w:val="clear" w:pos="720"/>
                              </w:tabs>
                              <w:spacing w:line="360" w:lineRule="auto"/>
                              <w:rPr>
                                <w:rFonts w:ascii="Arial" w:hAnsi="Arial" w:cs="Arial"/>
                              </w:rPr>
                            </w:pPr>
                            <w:r w:rsidRPr="0081478C">
                              <w:rPr>
                                <w:rFonts w:ascii="Arial" w:hAnsi="Arial" w:cs="Arial"/>
                              </w:rPr>
                              <w:t xml:space="preserve">Reduce smoking prevalence </w:t>
                            </w:r>
                          </w:p>
                          <w:p w14:paraId="5CBEF4A1" w14:textId="77777777" w:rsidR="00342600" w:rsidRPr="0081478C" w:rsidRDefault="00342600">
                            <w:pPr>
                              <w:pStyle w:val="ListParagraph"/>
                              <w:numPr>
                                <w:ilvl w:val="0"/>
                                <w:numId w:val="27"/>
                              </w:numPr>
                              <w:tabs>
                                <w:tab w:val="clear" w:pos="720"/>
                              </w:tabs>
                              <w:spacing w:line="360" w:lineRule="auto"/>
                              <w:rPr>
                                <w:rFonts w:ascii="Arial" w:hAnsi="Arial" w:cs="Arial"/>
                              </w:rPr>
                            </w:pPr>
                            <w:r w:rsidRPr="0081478C">
                              <w:rPr>
                                <w:rFonts w:ascii="Arial" w:hAnsi="Arial" w:cs="Arial"/>
                              </w:rPr>
                              <w:t xml:space="preserve">Increase the proportion of children and adults who are a healthy weight </w:t>
                            </w:r>
                          </w:p>
                          <w:p w14:paraId="24BB9BEE" w14:textId="77777777" w:rsidR="00342600" w:rsidRPr="0081478C" w:rsidRDefault="00342600">
                            <w:pPr>
                              <w:pStyle w:val="ListParagraph"/>
                              <w:numPr>
                                <w:ilvl w:val="0"/>
                                <w:numId w:val="27"/>
                              </w:numPr>
                              <w:tabs>
                                <w:tab w:val="clear" w:pos="720"/>
                              </w:tabs>
                              <w:spacing w:line="360" w:lineRule="auto"/>
                              <w:rPr>
                                <w:rFonts w:ascii="Arial" w:hAnsi="Arial" w:cs="Arial"/>
                              </w:rPr>
                            </w:pPr>
                            <w:r w:rsidRPr="0081478C">
                              <w:rPr>
                                <w:rFonts w:ascii="Arial" w:hAnsi="Arial" w:cs="Arial"/>
                              </w:rPr>
                              <w:t xml:space="preserve">Reduce harmful alcohol consumption </w:t>
                            </w:r>
                          </w:p>
                          <w:p w14:paraId="4C59D253" w14:textId="77777777" w:rsidR="00342600" w:rsidRPr="0081478C" w:rsidRDefault="00342600">
                            <w:pPr>
                              <w:pStyle w:val="ListParagraph"/>
                              <w:numPr>
                                <w:ilvl w:val="0"/>
                                <w:numId w:val="27"/>
                              </w:numPr>
                              <w:tabs>
                                <w:tab w:val="clear" w:pos="720"/>
                              </w:tabs>
                              <w:spacing w:line="360" w:lineRule="auto"/>
                              <w:rPr>
                                <w:rFonts w:ascii="Arial" w:hAnsi="Arial" w:cs="Arial"/>
                              </w:rPr>
                            </w:pPr>
                            <w:r w:rsidRPr="0081478C">
                              <w:rPr>
                                <w:rFonts w:ascii="Arial" w:hAnsi="Arial" w:cs="Arial"/>
                              </w:rPr>
                              <w:t>Improve participation in physical activity</w:t>
                            </w:r>
                          </w:p>
                          <w:p w14:paraId="2CE6A454" w14:textId="77777777" w:rsidR="00342600" w:rsidRPr="0081478C" w:rsidRDefault="00342600">
                            <w:pPr>
                              <w:pStyle w:val="ListParagraph"/>
                              <w:numPr>
                                <w:ilvl w:val="0"/>
                                <w:numId w:val="27"/>
                              </w:numPr>
                              <w:tabs>
                                <w:tab w:val="clear" w:pos="720"/>
                              </w:tabs>
                              <w:spacing w:line="360" w:lineRule="auto"/>
                              <w:rPr>
                                <w:rFonts w:ascii="Arial" w:hAnsi="Arial" w:cs="Arial"/>
                              </w:rPr>
                            </w:pPr>
                            <w:r w:rsidRPr="0081478C">
                              <w:rPr>
                                <w:rFonts w:ascii="Arial" w:hAnsi="Arial" w:cs="Arial"/>
                              </w:rPr>
                              <w:t>Reduce the number of children living in low-income households</w:t>
                            </w:r>
                          </w:p>
                          <w:p w14:paraId="273AECC1" w14:textId="77777777" w:rsidR="00342600" w:rsidRPr="0081478C" w:rsidRDefault="00342600">
                            <w:pPr>
                              <w:pStyle w:val="ListParagraph"/>
                              <w:numPr>
                                <w:ilvl w:val="0"/>
                                <w:numId w:val="27"/>
                              </w:numPr>
                              <w:tabs>
                                <w:tab w:val="clear" w:pos="720"/>
                              </w:tabs>
                              <w:spacing w:line="360" w:lineRule="auto"/>
                              <w:rPr>
                                <w:rFonts w:ascii="Arial" w:hAnsi="Arial" w:cs="Arial"/>
                              </w:rPr>
                            </w:pPr>
                            <w:r w:rsidRPr="0081478C">
                              <w:rPr>
                                <w:rFonts w:ascii="Arial" w:hAnsi="Arial" w:cs="Arial"/>
                              </w:rPr>
                              <w:t>Improve mental health and emotional wellbeing</w:t>
                            </w:r>
                          </w:p>
                          <w:p w14:paraId="1A997178" w14:textId="628C34F7" w:rsidR="00342600" w:rsidRPr="0081478C" w:rsidRDefault="00342600">
                            <w:pPr>
                              <w:pStyle w:val="ListParagraph"/>
                              <w:numPr>
                                <w:ilvl w:val="0"/>
                                <w:numId w:val="27"/>
                              </w:numPr>
                              <w:tabs>
                                <w:tab w:val="clear" w:pos="720"/>
                              </w:tabs>
                              <w:spacing w:after="0" w:line="360" w:lineRule="auto"/>
                              <w:rPr>
                                <w:rFonts w:ascii="Arial" w:hAnsi="Arial" w:cs="Arial"/>
                              </w:rPr>
                            </w:pPr>
                            <w:r w:rsidRPr="0081478C">
                              <w:rPr>
                                <w:rFonts w:ascii="Arial" w:hAnsi="Arial" w:cs="Arial"/>
                              </w:rPr>
                              <w:t>Improve access to suitable, affordable, and safe housing</w:t>
                            </w:r>
                          </w:p>
                          <w:p w14:paraId="0BA2DBC5" w14:textId="77777777" w:rsidR="00342600" w:rsidRPr="0081478C" w:rsidRDefault="00342600">
                            <w:pPr>
                              <w:numPr>
                                <w:ilvl w:val="0"/>
                                <w:numId w:val="27"/>
                              </w:numPr>
                              <w:spacing w:line="240" w:lineRule="auto"/>
                              <w:rPr>
                                <w:rFonts w:ascii="Arial" w:hAnsi="Arial" w:cs="Arial"/>
                              </w:rPr>
                            </w:pPr>
                            <w:r w:rsidRPr="0081478C">
                              <w:rPr>
                                <w:rFonts w:ascii="Arial" w:hAnsi="Arial" w:cs="Arial"/>
                              </w:rPr>
                              <w:t>Improve air quality</w:t>
                            </w:r>
                            <w:r>
                              <w:rPr>
                                <w:rFonts w:ascii="Arial" w:hAnsi="Arial" w:cs="Arial"/>
                              </w:rPr>
                              <w:t>.</w:t>
                            </w:r>
                          </w:p>
                          <w:p w14:paraId="43894BB4" w14:textId="24DFEE08" w:rsidR="00342600" w:rsidRDefault="00342600" w:rsidP="00342600">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AAEFB0" id="_x0000_t202" coordsize="21600,21600" o:spt="202" path="m,l,21600r21600,l21600,xe">
                <v:stroke joinstyle="miter"/>
                <v:path gradientshapeok="t" o:connecttype="rect"/>
              </v:shapetype>
              <v:shape id="Text Box 2" o:spid="_x0000_s1026" type="#_x0000_t202" style="position:absolute;margin-left:0;margin-top:17.25pt;width:412.7pt;height:187.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" fillcolor="#f2f2f2 [3052]">
                <v:textbox>
                  <w:txbxContent>
                    <w:p w14:paraId="157D4D24" w14:textId="5F721BDF" w:rsidR="00A075FA" w:rsidRPr="00A075FA" w:rsidRDefault="00A075FA" w:rsidP="00342600">
                      <w:pPr>
                        <w:spacing w:line="360" w:lineRule="auto"/>
                        <w:ind w:left="720" w:hanging="360"/>
                        <w:rPr>
                          <w:rFonts w:ascii="Arial" w:hAnsi="Arial" w:cs="Arial"/>
                        </w:rPr>
                      </w:pPr>
                      <w:r w:rsidRPr="00A075FA">
                        <w:rPr>
                          <w:rFonts w:ascii="Arial" w:hAnsi="Arial" w:cs="Arial"/>
                        </w:rPr>
                        <w:t xml:space="preserve">'Turning the Curve' Indicators </w:t>
                      </w:r>
                    </w:p>
                    <w:p w14:paraId="3DBB7D33" w14:textId="77777777" w:rsidR="00342600" w:rsidRPr="0081478C" w:rsidRDefault="00342600">
                      <w:pPr>
                        <w:pStyle w:val="ListParagraph"/>
                        <w:numPr>
                          <w:ilvl w:val="0"/>
                          <w:numId w:val="27"/>
                        </w:numPr>
                        <w:tabs>
                          <w:tab w:val="clear" w:pos="720"/>
                        </w:tabs>
                        <w:spacing w:line="360" w:lineRule="auto"/>
                        <w:rPr>
                          <w:rFonts w:ascii="Arial" w:hAnsi="Arial" w:cs="Arial"/>
                        </w:rPr>
                      </w:pPr>
                      <w:r w:rsidRPr="0081478C">
                        <w:rPr>
                          <w:rFonts w:ascii="Arial" w:hAnsi="Arial" w:cs="Arial"/>
                        </w:rPr>
                        <w:t xml:space="preserve">Reduce smoking prevalence </w:t>
                      </w:r>
                    </w:p>
                    <w:p w14:paraId="5CBEF4A1" w14:textId="77777777" w:rsidR="00342600" w:rsidRPr="0081478C" w:rsidRDefault="00342600">
                      <w:pPr>
                        <w:pStyle w:val="ListParagraph"/>
                        <w:numPr>
                          <w:ilvl w:val="0"/>
                          <w:numId w:val="27"/>
                        </w:numPr>
                        <w:tabs>
                          <w:tab w:val="clear" w:pos="720"/>
                        </w:tabs>
                        <w:spacing w:line="360" w:lineRule="auto"/>
                        <w:rPr>
                          <w:rFonts w:ascii="Arial" w:hAnsi="Arial" w:cs="Arial"/>
                        </w:rPr>
                      </w:pPr>
                      <w:r w:rsidRPr="0081478C">
                        <w:rPr>
                          <w:rFonts w:ascii="Arial" w:hAnsi="Arial" w:cs="Arial"/>
                        </w:rPr>
                        <w:t xml:space="preserve">Increase the proportion of children and adults who are a healthy weight </w:t>
                      </w:r>
                    </w:p>
                    <w:p w14:paraId="24BB9BEE" w14:textId="77777777" w:rsidR="00342600" w:rsidRPr="0081478C" w:rsidRDefault="00342600">
                      <w:pPr>
                        <w:pStyle w:val="ListParagraph"/>
                        <w:numPr>
                          <w:ilvl w:val="0"/>
                          <w:numId w:val="27"/>
                        </w:numPr>
                        <w:tabs>
                          <w:tab w:val="clear" w:pos="720"/>
                        </w:tabs>
                        <w:spacing w:line="360" w:lineRule="auto"/>
                        <w:rPr>
                          <w:rFonts w:ascii="Arial" w:hAnsi="Arial" w:cs="Arial"/>
                        </w:rPr>
                      </w:pPr>
                      <w:r w:rsidRPr="0081478C">
                        <w:rPr>
                          <w:rFonts w:ascii="Arial" w:hAnsi="Arial" w:cs="Arial"/>
                        </w:rPr>
                        <w:t xml:space="preserve">Reduce harmful alcohol consumption </w:t>
                      </w:r>
                    </w:p>
                    <w:p w14:paraId="4C59D253" w14:textId="77777777" w:rsidR="00342600" w:rsidRPr="0081478C" w:rsidRDefault="00342600">
                      <w:pPr>
                        <w:pStyle w:val="ListParagraph"/>
                        <w:numPr>
                          <w:ilvl w:val="0"/>
                          <w:numId w:val="27"/>
                        </w:numPr>
                        <w:tabs>
                          <w:tab w:val="clear" w:pos="720"/>
                        </w:tabs>
                        <w:spacing w:line="360" w:lineRule="auto"/>
                        <w:rPr>
                          <w:rFonts w:ascii="Arial" w:hAnsi="Arial" w:cs="Arial"/>
                        </w:rPr>
                      </w:pPr>
                      <w:r w:rsidRPr="0081478C">
                        <w:rPr>
                          <w:rFonts w:ascii="Arial" w:hAnsi="Arial" w:cs="Arial"/>
                        </w:rPr>
                        <w:t>Improve participation in physical activity</w:t>
                      </w:r>
                    </w:p>
                    <w:p w14:paraId="2CE6A454" w14:textId="77777777" w:rsidR="00342600" w:rsidRPr="0081478C" w:rsidRDefault="00342600">
                      <w:pPr>
                        <w:pStyle w:val="ListParagraph"/>
                        <w:numPr>
                          <w:ilvl w:val="0"/>
                          <w:numId w:val="27"/>
                        </w:numPr>
                        <w:tabs>
                          <w:tab w:val="clear" w:pos="720"/>
                        </w:tabs>
                        <w:spacing w:line="360" w:lineRule="auto"/>
                        <w:rPr>
                          <w:rFonts w:ascii="Arial" w:hAnsi="Arial" w:cs="Arial"/>
                        </w:rPr>
                      </w:pPr>
                      <w:r w:rsidRPr="0081478C">
                        <w:rPr>
                          <w:rFonts w:ascii="Arial" w:hAnsi="Arial" w:cs="Arial"/>
                        </w:rPr>
                        <w:t>Reduce the number of children living in low-income households</w:t>
                      </w:r>
                    </w:p>
                    <w:p w14:paraId="273AECC1" w14:textId="77777777" w:rsidR="00342600" w:rsidRPr="0081478C" w:rsidRDefault="00342600">
                      <w:pPr>
                        <w:pStyle w:val="ListParagraph"/>
                        <w:numPr>
                          <w:ilvl w:val="0"/>
                          <w:numId w:val="27"/>
                        </w:numPr>
                        <w:tabs>
                          <w:tab w:val="clear" w:pos="720"/>
                        </w:tabs>
                        <w:spacing w:line="360" w:lineRule="auto"/>
                        <w:rPr>
                          <w:rFonts w:ascii="Arial" w:hAnsi="Arial" w:cs="Arial"/>
                        </w:rPr>
                      </w:pPr>
                      <w:r w:rsidRPr="0081478C">
                        <w:rPr>
                          <w:rFonts w:ascii="Arial" w:hAnsi="Arial" w:cs="Arial"/>
                        </w:rPr>
                        <w:t>Improve mental health and emotional wellbeing</w:t>
                      </w:r>
                    </w:p>
                    <w:p w14:paraId="1A997178" w14:textId="628C34F7" w:rsidR="00342600" w:rsidRPr="0081478C" w:rsidRDefault="00342600">
                      <w:pPr>
                        <w:pStyle w:val="ListParagraph"/>
                        <w:numPr>
                          <w:ilvl w:val="0"/>
                          <w:numId w:val="27"/>
                        </w:numPr>
                        <w:tabs>
                          <w:tab w:val="clear" w:pos="720"/>
                        </w:tabs>
                        <w:spacing w:after="0" w:line="360" w:lineRule="auto"/>
                        <w:rPr>
                          <w:rFonts w:ascii="Arial" w:hAnsi="Arial" w:cs="Arial"/>
                        </w:rPr>
                      </w:pPr>
                      <w:r w:rsidRPr="0081478C">
                        <w:rPr>
                          <w:rFonts w:ascii="Arial" w:hAnsi="Arial" w:cs="Arial"/>
                        </w:rPr>
                        <w:t>Improve access to suitable, affordable, and safe housing</w:t>
                      </w:r>
                    </w:p>
                    <w:p w14:paraId="0BA2DBC5" w14:textId="77777777" w:rsidR="00342600" w:rsidRPr="0081478C" w:rsidRDefault="00342600">
                      <w:pPr>
                        <w:numPr>
                          <w:ilvl w:val="0"/>
                          <w:numId w:val="27"/>
                        </w:numPr>
                        <w:spacing w:line="240" w:lineRule="auto"/>
                        <w:rPr>
                          <w:rFonts w:ascii="Arial" w:hAnsi="Arial" w:cs="Arial"/>
                        </w:rPr>
                      </w:pPr>
                      <w:r w:rsidRPr="0081478C">
                        <w:rPr>
                          <w:rFonts w:ascii="Arial" w:hAnsi="Arial" w:cs="Arial"/>
                        </w:rPr>
                        <w:t>Improve air quality</w:t>
                      </w:r>
                      <w:r>
                        <w:rPr>
                          <w:rFonts w:ascii="Arial" w:hAnsi="Arial" w:cs="Arial"/>
                        </w:rPr>
                        <w:t>.</w:t>
                      </w:r>
                    </w:p>
                    <w:p w14:paraId="43894BB4" w14:textId="24DFEE08" w:rsidR="00342600" w:rsidRDefault="00342600" w:rsidP="00342600">
                      <w:pPr>
                        <w:jc w:val="center"/>
                      </w:pPr>
                    </w:p>
                  </w:txbxContent>
                </v:textbox>
                <w10:wrap type="square" anchorx="margin"/>
              </v:shape>
            </w:pict>
          </mc:Fallback>
        </mc:AlternateContent>
      </w:r>
    </w:p>
    <w:p w14:paraId="6664BFA7" w14:textId="77777777" w:rsidR="00A075FA" w:rsidRDefault="00A075FA" w:rsidP="00A075FA">
      <w:pPr>
        <w:rPr>
          <w:rFonts w:ascii="Arial" w:hAnsi="Arial" w:cs="Arial"/>
        </w:rPr>
      </w:pPr>
    </w:p>
    <w:p w14:paraId="6B8E8798" w14:textId="77777777" w:rsidR="00A075FA" w:rsidRDefault="00A075FA" w:rsidP="00A075FA">
      <w:pPr>
        <w:rPr>
          <w:rFonts w:ascii="Arial" w:hAnsi="Arial" w:cs="Arial"/>
        </w:rPr>
      </w:pPr>
    </w:p>
    <w:p w14:paraId="0F98464E" w14:textId="77777777" w:rsidR="00A075FA" w:rsidRDefault="00A075FA" w:rsidP="00A075FA">
      <w:pPr>
        <w:rPr>
          <w:rFonts w:ascii="Arial" w:hAnsi="Arial" w:cs="Arial"/>
        </w:rPr>
      </w:pPr>
    </w:p>
    <w:p w14:paraId="27301B65" w14:textId="77777777" w:rsidR="00A075FA" w:rsidRDefault="00A075FA" w:rsidP="00A075FA">
      <w:pPr>
        <w:rPr>
          <w:rFonts w:ascii="Arial" w:hAnsi="Arial" w:cs="Arial"/>
        </w:rPr>
      </w:pPr>
    </w:p>
    <w:p w14:paraId="79479944" w14:textId="77777777" w:rsidR="00A075FA" w:rsidRDefault="00A075FA" w:rsidP="00A075FA">
      <w:pPr>
        <w:rPr>
          <w:rFonts w:ascii="Arial" w:hAnsi="Arial" w:cs="Arial"/>
        </w:rPr>
      </w:pPr>
    </w:p>
    <w:p w14:paraId="69056AF6" w14:textId="77777777" w:rsidR="00A075FA" w:rsidRDefault="00A075FA" w:rsidP="00A075FA">
      <w:pPr>
        <w:rPr>
          <w:rFonts w:ascii="Arial" w:hAnsi="Arial" w:cs="Arial"/>
        </w:rPr>
      </w:pPr>
    </w:p>
    <w:p w14:paraId="29CF674D" w14:textId="77777777" w:rsidR="00A075FA" w:rsidRDefault="00A075FA" w:rsidP="00A075FA">
      <w:pPr>
        <w:rPr>
          <w:rFonts w:ascii="Arial" w:hAnsi="Arial" w:cs="Arial"/>
        </w:rPr>
      </w:pPr>
    </w:p>
    <w:p w14:paraId="76AACA75" w14:textId="77777777" w:rsidR="00A075FA" w:rsidRDefault="00A075FA" w:rsidP="00A075FA">
      <w:pPr>
        <w:rPr>
          <w:rFonts w:ascii="Arial" w:hAnsi="Arial" w:cs="Arial"/>
        </w:rPr>
      </w:pPr>
    </w:p>
    <w:p w14:paraId="05EC9723" w14:textId="77777777" w:rsidR="00A075FA" w:rsidRDefault="00A075FA" w:rsidP="00A075FA">
      <w:pPr>
        <w:rPr>
          <w:rFonts w:ascii="Arial" w:hAnsi="Arial" w:cs="Arial"/>
        </w:rPr>
      </w:pPr>
    </w:p>
    <w:p w14:paraId="38167427" w14:textId="5C1AB00B" w:rsidR="00D80F9D" w:rsidRDefault="00D80F9D" w:rsidP="00D80F9D"/>
    <w:p w14:paraId="2DA1A636" w14:textId="42EF508C" w:rsidR="007763A2" w:rsidRPr="0081478C" w:rsidRDefault="00025E94" w:rsidP="0081478C">
      <w:pPr>
        <w:pStyle w:val="Heading3"/>
        <w:rPr>
          <w:rFonts w:ascii="Arial" w:hAnsi="Arial" w:cs="Arial"/>
        </w:rPr>
      </w:pPr>
      <w:bookmarkStart w:id="20" w:name="_Toc139012456"/>
      <w:r w:rsidRPr="0081478C">
        <w:rPr>
          <w:rFonts w:ascii="Arial" w:hAnsi="Arial" w:cs="Arial"/>
        </w:rPr>
        <w:t xml:space="preserve">Next </w:t>
      </w:r>
      <w:r w:rsidR="00A075FA">
        <w:rPr>
          <w:rFonts w:ascii="Arial" w:hAnsi="Arial" w:cs="Arial"/>
        </w:rPr>
        <w:t>s</w:t>
      </w:r>
      <w:r w:rsidRPr="0081478C">
        <w:rPr>
          <w:rFonts w:ascii="Arial" w:hAnsi="Arial" w:cs="Arial"/>
        </w:rPr>
        <w:t xml:space="preserve">teps for </w:t>
      </w:r>
      <w:r w:rsidR="00A075FA">
        <w:rPr>
          <w:rFonts w:ascii="Arial" w:hAnsi="Arial" w:cs="Arial"/>
        </w:rPr>
        <w:t>i</w:t>
      </w:r>
      <w:r w:rsidRPr="0081478C">
        <w:rPr>
          <w:rFonts w:ascii="Arial" w:hAnsi="Arial" w:cs="Arial"/>
        </w:rPr>
        <w:t xml:space="preserve">ntegrating </w:t>
      </w:r>
      <w:r w:rsidR="00A075FA">
        <w:rPr>
          <w:rFonts w:ascii="Arial" w:hAnsi="Arial" w:cs="Arial"/>
        </w:rPr>
        <w:t>p</w:t>
      </w:r>
      <w:r w:rsidRPr="0081478C">
        <w:rPr>
          <w:rFonts w:ascii="Arial" w:hAnsi="Arial" w:cs="Arial"/>
        </w:rPr>
        <w:t xml:space="preserve">rimary </w:t>
      </w:r>
      <w:r w:rsidR="00A075FA">
        <w:rPr>
          <w:rFonts w:ascii="Arial" w:hAnsi="Arial" w:cs="Arial"/>
        </w:rPr>
        <w:t>c</w:t>
      </w:r>
      <w:r w:rsidRPr="0081478C">
        <w:rPr>
          <w:rFonts w:ascii="Arial" w:hAnsi="Arial" w:cs="Arial"/>
        </w:rPr>
        <w:t>are: Fuller</w:t>
      </w:r>
      <w:r w:rsidR="00A075FA">
        <w:rPr>
          <w:rFonts w:ascii="Arial" w:hAnsi="Arial" w:cs="Arial"/>
        </w:rPr>
        <w:t xml:space="preserve"> stocktake report</w:t>
      </w:r>
      <w:r w:rsidR="00A075FA">
        <w:rPr>
          <w:rStyle w:val="FootnoteReference"/>
          <w:rFonts w:ascii="Arial" w:hAnsi="Arial" w:cs="Arial"/>
        </w:rPr>
        <w:footnoteReference w:id="5"/>
      </w:r>
      <w:bookmarkEnd w:id="20"/>
      <w:r w:rsidRPr="0081478C">
        <w:rPr>
          <w:rFonts w:ascii="Arial" w:hAnsi="Arial" w:cs="Arial"/>
        </w:rPr>
        <w:t xml:space="preserve"> </w:t>
      </w:r>
    </w:p>
    <w:p w14:paraId="5DD2206B" w14:textId="77777777" w:rsidR="00DC3714" w:rsidRDefault="00DC3714" w:rsidP="00025E94">
      <w:pPr>
        <w:rPr>
          <w:rFonts w:ascii="Arial" w:hAnsi="Arial" w:cs="Arial"/>
        </w:rPr>
      </w:pPr>
    </w:p>
    <w:p w14:paraId="35772B24" w14:textId="733AB005" w:rsidR="00025E94" w:rsidRPr="0081478C" w:rsidRDefault="006F23C7" w:rsidP="00025E94">
      <w:pPr>
        <w:rPr>
          <w:rFonts w:ascii="Arial" w:hAnsi="Arial" w:cs="Arial"/>
        </w:rPr>
      </w:pPr>
      <w:r>
        <w:rPr>
          <w:rFonts w:ascii="Arial" w:hAnsi="Arial" w:cs="Arial"/>
        </w:rPr>
        <w:t>The Fuller Report</w:t>
      </w:r>
      <w:r w:rsidR="00025E94" w:rsidRPr="0081478C">
        <w:rPr>
          <w:rFonts w:ascii="Arial" w:hAnsi="Arial" w:cs="Arial"/>
        </w:rPr>
        <w:t xml:space="preserve"> sets out a new vision for integrating primary care, improving the access, </w:t>
      </w:r>
      <w:r w:rsidR="00A075FA" w:rsidRPr="0081478C">
        <w:rPr>
          <w:rFonts w:ascii="Arial" w:hAnsi="Arial" w:cs="Arial"/>
        </w:rPr>
        <w:t>experience,</w:t>
      </w:r>
      <w:r w:rsidR="00025E94" w:rsidRPr="0081478C">
        <w:rPr>
          <w:rFonts w:ascii="Arial" w:hAnsi="Arial" w:cs="Arial"/>
        </w:rPr>
        <w:t xml:space="preserve"> and outcomes for communities, which centres around three essential offers: </w:t>
      </w:r>
    </w:p>
    <w:p w14:paraId="37BED141" w14:textId="0E6E8B89" w:rsidR="00025E94" w:rsidRPr="0081478C" w:rsidRDefault="00025E94">
      <w:pPr>
        <w:pStyle w:val="ListParagraph"/>
        <w:numPr>
          <w:ilvl w:val="1"/>
          <w:numId w:val="16"/>
        </w:numPr>
        <w:ind w:left="567" w:hanging="425"/>
        <w:rPr>
          <w:rFonts w:ascii="Arial" w:hAnsi="Arial" w:cs="Arial"/>
        </w:rPr>
      </w:pPr>
      <w:r w:rsidRPr="0081478C">
        <w:rPr>
          <w:rFonts w:ascii="Arial" w:hAnsi="Arial" w:cs="Arial"/>
        </w:rPr>
        <w:t>Streamlining access to care and advice for people who get ill but only use health services infrequently</w:t>
      </w:r>
      <w:r w:rsidR="00A075FA">
        <w:rPr>
          <w:rFonts w:ascii="Arial" w:hAnsi="Arial" w:cs="Arial"/>
        </w:rPr>
        <w:t xml:space="preserve"> - </w:t>
      </w:r>
      <w:r w:rsidRPr="0081478C">
        <w:rPr>
          <w:rFonts w:ascii="Arial" w:hAnsi="Arial" w:cs="Arial"/>
        </w:rPr>
        <w:t xml:space="preserve">providing them with much more choice about how they access care and ensuring care is always available in their community when they need </w:t>
      </w:r>
      <w:proofErr w:type="gramStart"/>
      <w:r w:rsidRPr="0081478C">
        <w:rPr>
          <w:rFonts w:ascii="Arial" w:hAnsi="Arial" w:cs="Arial"/>
        </w:rPr>
        <w:t>it</w:t>
      </w:r>
      <w:r w:rsidR="000B7758">
        <w:rPr>
          <w:rFonts w:ascii="Arial" w:hAnsi="Arial" w:cs="Arial"/>
        </w:rPr>
        <w:t>;</w:t>
      </w:r>
      <w:proofErr w:type="gramEnd"/>
    </w:p>
    <w:p w14:paraId="4F5789C4" w14:textId="77777777" w:rsidR="00A075FA" w:rsidRDefault="00A075FA" w:rsidP="00A075FA">
      <w:pPr>
        <w:pStyle w:val="ListParagraph"/>
        <w:ind w:left="567"/>
        <w:rPr>
          <w:rFonts w:ascii="Arial" w:hAnsi="Arial" w:cs="Arial"/>
        </w:rPr>
      </w:pPr>
    </w:p>
    <w:p w14:paraId="2E6E87E7" w14:textId="33AD53CD" w:rsidR="00025E94" w:rsidRPr="0081478C" w:rsidRDefault="00025E94">
      <w:pPr>
        <w:pStyle w:val="ListParagraph"/>
        <w:numPr>
          <w:ilvl w:val="1"/>
          <w:numId w:val="16"/>
        </w:numPr>
        <w:ind w:left="567" w:hanging="425"/>
        <w:rPr>
          <w:rFonts w:ascii="Arial" w:hAnsi="Arial" w:cs="Arial"/>
        </w:rPr>
      </w:pPr>
      <w:r w:rsidRPr="0081478C">
        <w:rPr>
          <w:rFonts w:ascii="Arial" w:hAnsi="Arial" w:cs="Arial"/>
        </w:rPr>
        <w:t xml:space="preserve">Providing more </w:t>
      </w:r>
      <w:proofErr w:type="gramStart"/>
      <w:r w:rsidRPr="0081478C">
        <w:rPr>
          <w:rFonts w:ascii="Arial" w:hAnsi="Arial" w:cs="Arial"/>
        </w:rPr>
        <w:t>proactive</w:t>
      </w:r>
      <w:proofErr w:type="gramEnd"/>
      <w:r w:rsidRPr="0081478C">
        <w:rPr>
          <w:rFonts w:ascii="Arial" w:hAnsi="Arial" w:cs="Arial"/>
        </w:rPr>
        <w:t>, personalised care with support from a multidisciplinary team of professionals to people with more complex needs, including, but not limited to, those with multiple long-term conditions</w:t>
      </w:r>
      <w:r w:rsidR="000B7758">
        <w:rPr>
          <w:rFonts w:ascii="Arial" w:hAnsi="Arial" w:cs="Arial"/>
        </w:rPr>
        <w:t>; and</w:t>
      </w:r>
    </w:p>
    <w:p w14:paraId="2B4D0FED" w14:textId="77777777" w:rsidR="00A075FA" w:rsidRDefault="00A075FA" w:rsidP="00A075FA">
      <w:pPr>
        <w:pStyle w:val="ListParagraph"/>
        <w:ind w:left="567"/>
        <w:rPr>
          <w:rFonts w:ascii="Arial" w:hAnsi="Arial" w:cs="Arial"/>
        </w:rPr>
      </w:pPr>
    </w:p>
    <w:p w14:paraId="499736EC" w14:textId="1B74B4F8" w:rsidR="00025E94" w:rsidRPr="0081478C" w:rsidRDefault="00025E94">
      <w:pPr>
        <w:pStyle w:val="ListParagraph"/>
        <w:numPr>
          <w:ilvl w:val="1"/>
          <w:numId w:val="16"/>
        </w:numPr>
        <w:ind w:left="567" w:hanging="425"/>
        <w:rPr>
          <w:rFonts w:ascii="Arial" w:hAnsi="Arial" w:cs="Arial"/>
        </w:rPr>
      </w:pPr>
      <w:r w:rsidRPr="0081478C">
        <w:rPr>
          <w:rFonts w:ascii="Arial" w:hAnsi="Arial" w:cs="Arial"/>
        </w:rPr>
        <w:t xml:space="preserve">Helping people to stay well for longer as part of a more ambitious and joined-up approach to prevention. </w:t>
      </w:r>
    </w:p>
    <w:p w14:paraId="1047053D" w14:textId="68061F07" w:rsidR="0089705D" w:rsidRDefault="00A075FA" w:rsidP="0089705D">
      <w:pPr>
        <w:rPr>
          <w:rFonts w:ascii="Arial" w:hAnsi="Arial" w:cs="Arial"/>
        </w:rPr>
      </w:pPr>
      <w:r>
        <w:rPr>
          <w:rFonts w:ascii="Arial" w:hAnsi="Arial" w:cs="Arial"/>
        </w:rPr>
        <w:t xml:space="preserve">The Derby and Derbyshire Health System recognises that implementing all aspects of the Fuller stocktake requires a </w:t>
      </w:r>
      <w:proofErr w:type="gramStart"/>
      <w:r w:rsidR="00025E94" w:rsidRPr="0081478C">
        <w:rPr>
          <w:rFonts w:ascii="Arial" w:hAnsi="Arial" w:cs="Arial"/>
        </w:rPr>
        <w:t xml:space="preserve">significant </w:t>
      </w:r>
      <w:r>
        <w:rPr>
          <w:rFonts w:ascii="Arial" w:hAnsi="Arial" w:cs="Arial"/>
        </w:rPr>
        <w:t>change</w:t>
      </w:r>
      <w:proofErr w:type="gramEnd"/>
      <w:r>
        <w:rPr>
          <w:rFonts w:ascii="Arial" w:hAnsi="Arial" w:cs="Arial"/>
        </w:rPr>
        <w:t xml:space="preserve"> in culture and approach underpinned by strong local leadership.  </w:t>
      </w:r>
      <w:bookmarkStart w:id="21" w:name="_Toc138574943"/>
    </w:p>
    <w:p w14:paraId="4DE12E67" w14:textId="54A69819" w:rsidR="000B7758" w:rsidRDefault="000B7758" w:rsidP="0089705D">
      <w:pPr>
        <w:rPr>
          <w:rFonts w:ascii="Arial" w:hAnsi="Arial" w:cs="Arial"/>
        </w:rPr>
      </w:pPr>
    </w:p>
    <w:p w14:paraId="1625E36E" w14:textId="4692BF76" w:rsidR="000B7758" w:rsidRDefault="000B7758" w:rsidP="0089705D">
      <w:pPr>
        <w:rPr>
          <w:rFonts w:ascii="Arial" w:hAnsi="Arial" w:cs="Arial"/>
        </w:rPr>
      </w:pPr>
    </w:p>
    <w:p w14:paraId="06C7FD2B" w14:textId="4148124B" w:rsidR="000B7758" w:rsidRDefault="000B7758" w:rsidP="0089705D">
      <w:pPr>
        <w:rPr>
          <w:rFonts w:ascii="Arial" w:hAnsi="Arial" w:cs="Arial"/>
        </w:rPr>
      </w:pPr>
    </w:p>
    <w:p w14:paraId="04F29F84" w14:textId="6ADE3D61" w:rsidR="000B7758" w:rsidRDefault="000B7758" w:rsidP="0089705D">
      <w:pPr>
        <w:rPr>
          <w:rFonts w:ascii="Arial" w:hAnsi="Arial" w:cs="Arial"/>
        </w:rPr>
      </w:pPr>
    </w:p>
    <w:p w14:paraId="6AE59571" w14:textId="04A2FCC7" w:rsidR="000B7758" w:rsidRDefault="000B7758" w:rsidP="0089705D">
      <w:pPr>
        <w:rPr>
          <w:rFonts w:ascii="Arial" w:hAnsi="Arial" w:cs="Arial"/>
        </w:rPr>
      </w:pPr>
    </w:p>
    <w:p w14:paraId="7BC800FB" w14:textId="77777777" w:rsidR="000B7758" w:rsidRPr="000B7758" w:rsidRDefault="000B7758" w:rsidP="0089705D">
      <w:pPr>
        <w:rPr>
          <w:rFonts w:ascii="Arial" w:hAnsi="Arial" w:cs="Arial"/>
        </w:rPr>
      </w:pPr>
    </w:p>
    <w:p w14:paraId="4F0E23A0" w14:textId="0C1255DE" w:rsidR="00DC0C80" w:rsidRDefault="00DC0C80" w:rsidP="00DC0C80">
      <w:pPr>
        <w:pStyle w:val="Heading3"/>
        <w:rPr>
          <w:rFonts w:ascii="Arial" w:hAnsi="Arial" w:cs="Arial"/>
        </w:rPr>
      </w:pPr>
      <w:bookmarkStart w:id="22" w:name="_Toc139012457"/>
      <w:r>
        <w:rPr>
          <w:rFonts w:ascii="Arial" w:hAnsi="Arial" w:cs="Arial"/>
        </w:rPr>
        <w:lastRenderedPageBreak/>
        <w:t>The Major Conditions Strategy</w:t>
      </w:r>
      <w:bookmarkStart w:id="23" w:name="_Ref138429570"/>
      <w:r w:rsidR="0075799A">
        <w:rPr>
          <w:rStyle w:val="FootnoteReference"/>
          <w:rFonts w:ascii="Arial" w:hAnsi="Arial" w:cs="Arial"/>
        </w:rPr>
        <w:footnoteReference w:id="6"/>
      </w:r>
      <w:bookmarkEnd w:id="21"/>
      <w:bookmarkEnd w:id="22"/>
      <w:bookmarkEnd w:id="23"/>
    </w:p>
    <w:p w14:paraId="7C2F1412" w14:textId="77777777" w:rsidR="00DC3714" w:rsidRDefault="00DC3714" w:rsidP="00966CCE"/>
    <w:p w14:paraId="2FE1FD63" w14:textId="67EEAAC1" w:rsidR="00966CCE" w:rsidRDefault="00966CCE" w:rsidP="00966CCE">
      <w:pPr>
        <w:rPr>
          <w:rFonts w:ascii="Arial" w:hAnsi="Arial" w:cs="Arial"/>
        </w:rPr>
      </w:pPr>
      <w:r>
        <w:rPr>
          <w:rFonts w:ascii="Arial" w:hAnsi="Arial" w:cs="Arial"/>
        </w:rPr>
        <w:t>The Government has launched a call for evidence to inform its landmark Major Conditions Strategy to tackle the main causes of ill-health, ensure care is patient focussed and relieve stress on the health and care system</w:t>
      </w:r>
      <w:r w:rsidR="00B233FA">
        <w:rPr>
          <w:rFonts w:ascii="Arial" w:hAnsi="Arial" w:cs="Arial"/>
        </w:rPr>
        <w:t>.</w:t>
      </w:r>
      <w:r>
        <w:rPr>
          <w:rFonts w:ascii="Arial" w:hAnsi="Arial" w:cs="Arial"/>
        </w:rPr>
        <w:t xml:space="preserve"> Their call for evidence seeks views on how best to prevent, diagnose, </w:t>
      </w:r>
      <w:r w:rsidR="00B233FA">
        <w:rPr>
          <w:rFonts w:ascii="Arial" w:hAnsi="Arial" w:cs="Arial"/>
        </w:rPr>
        <w:t>treat,</w:t>
      </w:r>
      <w:r>
        <w:rPr>
          <w:rFonts w:ascii="Arial" w:hAnsi="Arial" w:cs="Arial"/>
        </w:rPr>
        <w:t xml:space="preserve"> and manage six major groups of conditions that contribute to the burden of disease in England, specifically:</w:t>
      </w:r>
    </w:p>
    <w:p w14:paraId="1F8B9ACE" w14:textId="116AA49B" w:rsidR="00966CCE" w:rsidRPr="00966CCE" w:rsidRDefault="00966CCE">
      <w:pPr>
        <w:pStyle w:val="ListParagraph"/>
        <w:numPr>
          <w:ilvl w:val="0"/>
          <w:numId w:val="3"/>
        </w:numPr>
        <w:rPr>
          <w:rFonts w:ascii="Arial" w:hAnsi="Arial" w:cs="Arial"/>
        </w:rPr>
      </w:pPr>
      <w:proofErr w:type="gramStart"/>
      <w:r w:rsidRPr="00966CCE">
        <w:rPr>
          <w:rFonts w:ascii="Arial" w:hAnsi="Arial" w:cs="Arial"/>
        </w:rPr>
        <w:t>Cancers</w:t>
      </w:r>
      <w:r w:rsidR="000B7758">
        <w:rPr>
          <w:rFonts w:ascii="Arial" w:hAnsi="Arial" w:cs="Arial"/>
        </w:rPr>
        <w:t>;</w:t>
      </w:r>
      <w:proofErr w:type="gramEnd"/>
    </w:p>
    <w:p w14:paraId="54C6A14E" w14:textId="433996EA" w:rsidR="00966CCE" w:rsidRPr="00966CCE" w:rsidRDefault="00966CCE">
      <w:pPr>
        <w:pStyle w:val="ListParagraph"/>
        <w:numPr>
          <w:ilvl w:val="0"/>
          <w:numId w:val="3"/>
        </w:numPr>
        <w:rPr>
          <w:rFonts w:ascii="Arial" w:hAnsi="Arial" w:cs="Arial"/>
        </w:rPr>
      </w:pPr>
      <w:r w:rsidRPr="00966CCE">
        <w:rPr>
          <w:rFonts w:ascii="Arial" w:hAnsi="Arial" w:cs="Arial"/>
        </w:rPr>
        <w:t xml:space="preserve">Cardiovascular </w:t>
      </w:r>
      <w:r w:rsidR="00DC3714">
        <w:rPr>
          <w:rFonts w:ascii="Arial" w:hAnsi="Arial" w:cs="Arial"/>
        </w:rPr>
        <w:t xml:space="preserve">(or circulatory) </w:t>
      </w:r>
      <w:r w:rsidRPr="00966CCE">
        <w:rPr>
          <w:rFonts w:ascii="Arial" w:hAnsi="Arial" w:cs="Arial"/>
        </w:rPr>
        <w:t xml:space="preserve">diseases, including stroke and </w:t>
      </w:r>
      <w:proofErr w:type="gramStart"/>
      <w:r w:rsidRPr="00966CCE">
        <w:rPr>
          <w:rFonts w:ascii="Arial" w:hAnsi="Arial" w:cs="Arial"/>
        </w:rPr>
        <w:t>diabetes</w:t>
      </w:r>
      <w:r w:rsidR="000B7758">
        <w:rPr>
          <w:rFonts w:ascii="Arial" w:hAnsi="Arial" w:cs="Arial"/>
        </w:rPr>
        <w:t>;</w:t>
      </w:r>
      <w:proofErr w:type="gramEnd"/>
    </w:p>
    <w:p w14:paraId="752604D0" w14:textId="135F6939" w:rsidR="00966CCE" w:rsidRPr="00966CCE" w:rsidRDefault="00966CCE">
      <w:pPr>
        <w:pStyle w:val="ListParagraph"/>
        <w:numPr>
          <w:ilvl w:val="0"/>
          <w:numId w:val="3"/>
        </w:numPr>
        <w:rPr>
          <w:rFonts w:ascii="Arial" w:hAnsi="Arial" w:cs="Arial"/>
        </w:rPr>
      </w:pPr>
      <w:r w:rsidRPr="00966CCE">
        <w:rPr>
          <w:rFonts w:ascii="Arial" w:hAnsi="Arial" w:cs="Arial"/>
        </w:rPr>
        <w:t xml:space="preserve">Chronic respiratory </w:t>
      </w:r>
      <w:proofErr w:type="gramStart"/>
      <w:r w:rsidRPr="00966CCE">
        <w:rPr>
          <w:rFonts w:ascii="Arial" w:hAnsi="Arial" w:cs="Arial"/>
        </w:rPr>
        <w:t>disease</w:t>
      </w:r>
      <w:r w:rsidR="000B7758">
        <w:rPr>
          <w:rFonts w:ascii="Arial" w:hAnsi="Arial" w:cs="Arial"/>
        </w:rPr>
        <w:t>;</w:t>
      </w:r>
      <w:proofErr w:type="gramEnd"/>
    </w:p>
    <w:p w14:paraId="476ABC2E" w14:textId="4E547DDB" w:rsidR="00966CCE" w:rsidRPr="00966CCE" w:rsidRDefault="00966CCE">
      <w:pPr>
        <w:pStyle w:val="ListParagraph"/>
        <w:numPr>
          <w:ilvl w:val="0"/>
          <w:numId w:val="3"/>
        </w:numPr>
        <w:rPr>
          <w:rFonts w:ascii="Arial" w:hAnsi="Arial" w:cs="Arial"/>
        </w:rPr>
      </w:pPr>
      <w:proofErr w:type="gramStart"/>
      <w:r w:rsidRPr="00966CCE">
        <w:rPr>
          <w:rFonts w:ascii="Arial" w:hAnsi="Arial" w:cs="Arial"/>
        </w:rPr>
        <w:t>Dementia</w:t>
      </w:r>
      <w:r w:rsidR="000B7758">
        <w:rPr>
          <w:rFonts w:ascii="Arial" w:hAnsi="Arial" w:cs="Arial"/>
        </w:rPr>
        <w:t>;</w:t>
      </w:r>
      <w:proofErr w:type="gramEnd"/>
    </w:p>
    <w:p w14:paraId="4AABC8B1" w14:textId="61795635" w:rsidR="00966CCE" w:rsidRPr="00966CCE" w:rsidRDefault="00966CCE">
      <w:pPr>
        <w:pStyle w:val="ListParagraph"/>
        <w:numPr>
          <w:ilvl w:val="0"/>
          <w:numId w:val="3"/>
        </w:numPr>
        <w:rPr>
          <w:rFonts w:ascii="Arial" w:hAnsi="Arial" w:cs="Arial"/>
        </w:rPr>
      </w:pPr>
      <w:r w:rsidRPr="00966CCE">
        <w:rPr>
          <w:rFonts w:ascii="Arial" w:hAnsi="Arial" w:cs="Arial"/>
        </w:rPr>
        <w:t>Mental ill health</w:t>
      </w:r>
      <w:r w:rsidR="000B7758">
        <w:rPr>
          <w:rFonts w:ascii="Arial" w:hAnsi="Arial" w:cs="Arial"/>
        </w:rPr>
        <w:t>; and</w:t>
      </w:r>
    </w:p>
    <w:p w14:paraId="080EFEEA" w14:textId="2C791AE3" w:rsidR="00966CCE" w:rsidRPr="00966CCE" w:rsidRDefault="00966CCE">
      <w:pPr>
        <w:pStyle w:val="ListParagraph"/>
        <w:numPr>
          <w:ilvl w:val="0"/>
          <w:numId w:val="3"/>
        </w:numPr>
        <w:rPr>
          <w:rFonts w:ascii="Arial" w:hAnsi="Arial" w:cs="Arial"/>
        </w:rPr>
      </w:pPr>
      <w:r w:rsidRPr="00966CCE">
        <w:rPr>
          <w:rFonts w:ascii="Arial" w:hAnsi="Arial" w:cs="Arial"/>
        </w:rPr>
        <w:t>Musculoskeletal disorders</w:t>
      </w:r>
    </w:p>
    <w:p w14:paraId="677ED1AC" w14:textId="2D7FAE86" w:rsidR="0075799A" w:rsidRDefault="00B233FA" w:rsidP="00966CCE">
      <w:pPr>
        <w:rPr>
          <w:rFonts w:ascii="Arial" w:hAnsi="Arial" w:cs="Arial"/>
        </w:rPr>
      </w:pPr>
      <w:r w:rsidRPr="00B233FA">
        <w:rPr>
          <w:rFonts w:ascii="Arial" w:hAnsi="Arial" w:cs="Arial"/>
        </w:rPr>
        <w:t xml:space="preserve">The significance of this development through 2023 going into 2024, has contributed to the framing of action within this </w:t>
      </w:r>
      <w:r w:rsidR="001C4D2D">
        <w:rPr>
          <w:rFonts w:ascii="Arial" w:hAnsi="Arial" w:cs="Arial"/>
        </w:rPr>
        <w:t xml:space="preserve">NHS </w:t>
      </w:r>
      <w:r w:rsidR="00F85EA7">
        <w:rPr>
          <w:rFonts w:ascii="Arial" w:hAnsi="Arial" w:cs="Arial"/>
        </w:rPr>
        <w:t>Plan</w:t>
      </w:r>
      <w:r w:rsidRPr="00B233FA">
        <w:rPr>
          <w:rFonts w:ascii="Arial" w:hAnsi="Arial" w:cs="Arial"/>
        </w:rPr>
        <w:t xml:space="preserve"> to date and will continue to do so. </w:t>
      </w:r>
    </w:p>
    <w:p w14:paraId="454FC158" w14:textId="09D98D18" w:rsidR="0020049C" w:rsidRDefault="0020049C" w:rsidP="0020049C">
      <w:pPr>
        <w:pStyle w:val="Heading3"/>
        <w:rPr>
          <w:rFonts w:ascii="Arial" w:hAnsi="Arial" w:cs="Arial"/>
        </w:rPr>
      </w:pPr>
      <w:bookmarkStart w:id="24" w:name="_Toc138574944"/>
      <w:bookmarkStart w:id="25" w:name="_Toc139012458"/>
      <w:r>
        <w:rPr>
          <w:rFonts w:ascii="Arial" w:hAnsi="Arial" w:cs="Arial"/>
        </w:rPr>
        <w:t>The NHS Mandate</w:t>
      </w:r>
      <w:r w:rsidR="004A27A4">
        <w:rPr>
          <w:rFonts w:ascii="Arial" w:hAnsi="Arial" w:cs="Arial"/>
        </w:rPr>
        <w:t xml:space="preserve"> 2023</w:t>
      </w:r>
      <w:r w:rsidR="0075799A">
        <w:rPr>
          <w:rStyle w:val="FootnoteReference"/>
          <w:rFonts w:ascii="Arial" w:hAnsi="Arial" w:cs="Arial"/>
        </w:rPr>
        <w:footnoteReference w:id="7"/>
      </w:r>
      <w:bookmarkEnd w:id="24"/>
      <w:bookmarkEnd w:id="25"/>
    </w:p>
    <w:p w14:paraId="4DF85ADC" w14:textId="77777777" w:rsidR="00DC3714" w:rsidRDefault="00DC3714" w:rsidP="0020049C"/>
    <w:p w14:paraId="47E20FCB" w14:textId="09F24E65" w:rsidR="00F531BA" w:rsidRPr="0081478C" w:rsidRDefault="004A27A4" w:rsidP="0081478C">
      <w:pPr>
        <w:rPr>
          <w:rFonts w:ascii="Arial" w:hAnsi="Arial" w:cs="Arial"/>
        </w:rPr>
      </w:pPr>
      <w:r w:rsidRPr="004A27A4">
        <w:rPr>
          <w:rFonts w:ascii="Arial" w:hAnsi="Arial" w:cs="Arial"/>
        </w:rPr>
        <w:t xml:space="preserve">The NHS </w:t>
      </w:r>
      <w:r>
        <w:rPr>
          <w:rFonts w:ascii="Arial" w:hAnsi="Arial" w:cs="Arial"/>
        </w:rPr>
        <w:t xml:space="preserve">Mandate for 2023 sets out the Government's </w:t>
      </w:r>
      <w:r w:rsidR="00F531BA">
        <w:rPr>
          <w:rFonts w:ascii="Arial" w:hAnsi="Arial" w:cs="Arial"/>
        </w:rPr>
        <w:t>priorities for the NHS for this year:</w:t>
      </w:r>
    </w:p>
    <w:p w14:paraId="71A567E7" w14:textId="0D960EC6" w:rsidR="00F531BA" w:rsidRPr="001F5E63" w:rsidRDefault="00F531BA">
      <w:pPr>
        <w:pStyle w:val="ListParagraph"/>
        <w:numPr>
          <w:ilvl w:val="0"/>
          <w:numId w:val="15"/>
        </w:numPr>
        <w:rPr>
          <w:rFonts w:ascii="Arial" w:hAnsi="Arial" w:cs="Arial"/>
        </w:rPr>
      </w:pPr>
      <w:r>
        <w:rPr>
          <w:rFonts w:ascii="Arial" w:hAnsi="Arial" w:cs="Arial"/>
        </w:rPr>
        <w:t xml:space="preserve">Cutting NHS waiting lists, recovering performance for cancer, A&amp;E, ambulance category 2 response times and general practice </w:t>
      </w:r>
      <w:proofErr w:type="gramStart"/>
      <w:r>
        <w:rPr>
          <w:rFonts w:ascii="Arial" w:hAnsi="Arial" w:cs="Arial"/>
        </w:rPr>
        <w:t>access</w:t>
      </w:r>
      <w:r w:rsidR="000B7758">
        <w:rPr>
          <w:rFonts w:ascii="Arial" w:hAnsi="Arial" w:cs="Arial"/>
        </w:rPr>
        <w:t>;</w:t>
      </w:r>
      <w:proofErr w:type="gramEnd"/>
    </w:p>
    <w:p w14:paraId="6EBED69E" w14:textId="633F609F" w:rsidR="00F531BA" w:rsidRPr="001F5E63" w:rsidRDefault="00F531BA">
      <w:pPr>
        <w:pStyle w:val="ListParagraph"/>
        <w:numPr>
          <w:ilvl w:val="0"/>
          <w:numId w:val="15"/>
        </w:numPr>
        <w:rPr>
          <w:rFonts w:ascii="Arial" w:hAnsi="Arial" w:cs="Arial"/>
        </w:rPr>
      </w:pPr>
      <w:r>
        <w:rPr>
          <w:rFonts w:ascii="Arial" w:hAnsi="Arial" w:cs="Arial"/>
        </w:rPr>
        <w:t xml:space="preserve">Supporting the workforce through training, retention and modernising the way staff </w:t>
      </w:r>
      <w:proofErr w:type="gramStart"/>
      <w:r>
        <w:rPr>
          <w:rFonts w:ascii="Arial" w:hAnsi="Arial" w:cs="Arial"/>
        </w:rPr>
        <w:t>work</w:t>
      </w:r>
      <w:r w:rsidR="000B7758">
        <w:rPr>
          <w:rFonts w:ascii="Arial" w:hAnsi="Arial" w:cs="Arial"/>
        </w:rPr>
        <w:t>;</w:t>
      </w:r>
      <w:proofErr w:type="gramEnd"/>
    </w:p>
    <w:p w14:paraId="0B7BD345" w14:textId="03DD28A0" w:rsidR="00F531BA" w:rsidRPr="001F5E63" w:rsidRDefault="00F531BA">
      <w:pPr>
        <w:pStyle w:val="ListParagraph"/>
        <w:numPr>
          <w:ilvl w:val="0"/>
          <w:numId w:val="15"/>
        </w:numPr>
        <w:rPr>
          <w:rFonts w:ascii="Arial" w:hAnsi="Arial" w:cs="Arial"/>
        </w:rPr>
      </w:pPr>
      <w:r w:rsidRPr="00F531BA">
        <w:rPr>
          <w:rFonts w:ascii="Arial" w:hAnsi="Arial" w:cs="Arial"/>
        </w:rPr>
        <w:t xml:space="preserve">Delivering </w:t>
      </w:r>
      <w:r w:rsidR="007E01DB" w:rsidRPr="00F531BA">
        <w:rPr>
          <w:rFonts w:ascii="Arial" w:hAnsi="Arial" w:cs="Arial"/>
        </w:rPr>
        <w:t>recove</w:t>
      </w:r>
      <w:r w:rsidR="007E01DB">
        <w:rPr>
          <w:rFonts w:ascii="Arial" w:hAnsi="Arial" w:cs="Arial"/>
        </w:rPr>
        <w:t>ry</w:t>
      </w:r>
      <w:r w:rsidR="007E01DB" w:rsidRPr="00F531BA">
        <w:rPr>
          <w:rFonts w:ascii="Arial" w:hAnsi="Arial" w:cs="Arial"/>
        </w:rPr>
        <w:t xml:space="preserve"> using</w:t>
      </w:r>
      <w:r w:rsidRPr="00F531BA">
        <w:rPr>
          <w:rFonts w:ascii="Arial" w:hAnsi="Arial" w:cs="Arial"/>
        </w:rPr>
        <w:t xml:space="preserve"> data and technology</w:t>
      </w:r>
      <w:r w:rsidR="001F5E63">
        <w:rPr>
          <w:rFonts w:ascii="Arial" w:hAnsi="Arial" w:cs="Arial"/>
        </w:rPr>
        <w:t>; and</w:t>
      </w:r>
    </w:p>
    <w:p w14:paraId="56E05CC2" w14:textId="596204A9" w:rsidR="00F531BA" w:rsidRPr="00F531BA" w:rsidRDefault="00F531BA">
      <w:pPr>
        <w:pStyle w:val="ListParagraph"/>
        <w:numPr>
          <w:ilvl w:val="0"/>
          <w:numId w:val="15"/>
        </w:numPr>
        <w:rPr>
          <w:rFonts w:ascii="Arial" w:hAnsi="Arial" w:cs="Arial"/>
        </w:rPr>
      </w:pPr>
      <w:r>
        <w:rPr>
          <w:rFonts w:ascii="Arial" w:hAnsi="Arial" w:cs="Arial"/>
        </w:rPr>
        <w:t xml:space="preserve">Delivering financial balance. </w:t>
      </w:r>
    </w:p>
    <w:p w14:paraId="5342EBE1" w14:textId="55D40C31" w:rsidR="001F5E63" w:rsidRPr="001F5E63" w:rsidRDefault="00F85EA7" w:rsidP="001F5E63">
      <w:pPr>
        <w:rPr>
          <w:rFonts w:ascii="Arial" w:hAnsi="Arial" w:cs="Arial"/>
        </w:rPr>
      </w:pPr>
      <w:r>
        <w:rPr>
          <w:rFonts w:ascii="Arial" w:hAnsi="Arial" w:cs="Arial"/>
        </w:rPr>
        <w:t>The</w:t>
      </w:r>
      <w:r w:rsidR="003A1205">
        <w:rPr>
          <w:rFonts w:ascii="Arial" w:hAnsi="Arial" w:cs="Arial"/>
        </w:rPr>
        <w:t>s</w:t>
      </w:r>
      <w:r>
        <w:rPr>
          <w:rFonts w:ascii="Arial" w:hAnsi="Arial" w:cs="Arial"/>
        </w:rPr>
        <w:t xml:space="preserve">e priorities make clear the need for our local NHS to continue to prioritise recovery and access in conjunction with our strategic aim to improve population health and to reduce inequalities. </w:t>
      </w:r>
    </w:p>
    <w:p w14:paraId="4BF89F18" w14:textId="0ACB2EE6" w:rsidR="00F85EA7" w:rsidRDefault="00F85EA7" w:rsidP="004B6F51"/>
    <w:p w14:paraId="6D171C43" w14:textId="77777777" w:rsidR="00EA595C" w:rsidRDefault="00EA595C" w:rsidP="0081478C">
      <w:pPr>
        <w:pStyle w:val="Heading3"/>
        <w:rPr>
          <w:rFonts w:ascii="Arial" w:hAnsi="Arial" w:cs="Arial"/>
        </w:rPr>
      </w:pPr>
    </w:p>
    <w:p w14:paraId="763DE1BA" w14:textId="77777777" w:rsidR="00EA595C" w:rsidRDefault="00EA595C" w:rsidP="0081478C">
      <w:pPr>
        <w:pStyle w:val="Heading3"/>
        <w:rPr>
          <w:rFonts w:ascii="Arial" w:hAnsi="Arial" w:cs="Arial"/>
        </w:rPr>
      </w:pPr>
    </w:p>
    <w:p w14:paraId="6CDEE01F" w14:textId="77777777" w:rsidR="00EA595C" w:rsidRDefault="00EA595C" w:rsidP="0081478C">
      <w:pPr>
        <w:pStyle w:val="Heading3"/>
        <w:rPr>
          <w:rFonts w:ascii="Arial" w:hAnsi="Arial" w:cs="Arial"/>
        </w:rPr>
      </w:pPr>
    </w:p>
    <w:p w14:paraId="35049C52" w14:textId="77777777" w:rsidR="00EA595C" w:rsidRDefault="00EA595C" w:rsidP="0081478C">
      <w:pPr>
        <w:pStyle w:val="Heading3"/>
        <w:rPr>
          <w:rFonts w:ascii="Arial" w:hAnsi="Arial" w:cs="Arial"/>
        </w:rPr>
      </w:pPr>
    </w:p>
    <w:p w14:paraId="19AACC04" w14:textId="77777777" w:rsidR="00EA595C" w:rsidRDefault="00EA595C" w:rsidP="0081478C">
      <w:pPr>
        <w:pStyle w:val="Heading3"/>
        <w:rPr>
          <w:rFonts w:ascii="Arial" w:hAnsi="Arial" w:cs="Arial"/>
        </w:rPr>
      </w:pPr>
    </w:p>
    <w:p w14:paraId="5FEE76FF" w14:textId="77777777" w:rsidR="00EA595C" w:rsidRDefault="00EA595C" w:rsidP="0081478C">
      <w:pPr>
        <w:pStyle w:val="Heading3"/>
        <w:rPr>
          <w:rFonts w:ascii="Arial" w:hAnsi="Arial" w:cs="Arial"/>
        </w:rPr>
      </w:pPr>
    </w:p>
    <w:p w14:paraId="7D418F03" w14:textId="77777777" w:rsidR="00EA595C" w:rsidRDefault="00EA595C" w:rsidP="0081478C">
      <w:pPr>
        <w:pStyle w:val="Heading3"/>
        <w:rPr>
          <w:rFonts w:ascii="Arial" w:hAnsi="Arial" w:cs="Arial"/>
        </w:rPr>
      </w:pPr>
    </w:p>
    <w:p w14:paraId="5BC617B0" w14:textId="77777777" w:rsidR="00EA595C" w:rsidRDefault="00EA595C" w:rsidP="0081478C">
      <w:pPr>
        <w:pStyle w:val="Heading3"/>
        <w:rPr>
          <w:rFonts w:ascii="Arial" w:hAnsi="Arial" w:cs="Arial"/>
        </w:rPr>
      </w:pPr>
    </w:p>
    <w:p w14:paraId="42ADF918" w14:textId="77777777" w:rsidR="00EA595C" w:rsidRDefault="00EA595C" w:rsidP="0081478C">
      <w:pPr>
        <w:pStyle w:val="Heading3"/>
        <w:rPr>
          <w:rFonts w:ascii="Arial" w:hAnsi="Arial" w:cs="Arial"/>
        </w:rPr>
      </w:pPr>
    </w:p>
    <w:p w14:paraId="2E34E262" w14:textId="77777777" w:rsidR="00EA595C" w:rsidRPr="00EA595C" w:rsidRDefault="00EA595C" w:rsidP="00EA595C"/>
    <w:p w14:paraId="3E485A9E" w14:textId="3CAD512F" w:rsidR="00E806CC" w:rsidRPr="0081478C" w:rsidRDefault="00E806CC" w:rsidP="0081478C">
      <w:pPr>
        <w:pStyle w:val="Heading3"/>
        <w:rPr>
          <w:rFonts w:ascii="Arial" w:hAnsi="Arial" w:cs="Arial"/>
        </w:rPr>
      </w:pPr>
      <w:bookmarkStart w:id="26" w:name="_Toc139012459"/>
      <w:r w:rsidRPr="0081478C">
        <w:rPr>
          <w:rFonts w:ascii="Arial" w:hAnsi="Arial" w:cs="Arial"/>
        </w:rPr>
        <w:lastRenderedPageBreak/>
        <w:t xml:space="preserve">How </w:t>
      </w:r>
      <w:r w:rsidR="00A075FA">
        <w:rPr>
          <w:rFonts w:ascii="Arial" w:hAnsi="Arial" w:cs="Arial"/>
        </w:rPr>
        <w:t xml:space="preserve">all the different </w:t>
      </w:r>
      <w:r w:rsidRPr="0081478C">
        <w:rPr>
          <w:rFonts w:ascii="Arial" w:hAnsi="Arial" w:cs="Arial"/>
        </w:rPr>
        <w:t xml:space="preserve">strategies </w:t>
      </w:r>
      <w:r w:rsidR="00A075FA">
        <w:rPr>
          <w:rFonts w:ascii="Arial" w:hAnsi="Arial" w:cs="Arial"/>
        </w:rPr>
        <w:t>'fit</w:t>
      </w:r>
      <w:r w:rsidRPr="0081478C">
        <w:rPr>
          <w:rFonts w:ascii="Arial" w:hAnsi="Arial" w:cs="Arial"/>
        </w:rPr>
        <w:t xml:space="preserve"> together</w:t>
      </w:r>
      <w:r w:rsidR="00A075FA">
        <w:rPr>
          <w:rFonts w:ascii="Arial" w:hAnsi="Arial" w:cs="Arial"/>
        </w:rPr>
        <w:t>'</w:t>
      </w:r>
      <w:bookmarkEnd w:id="26"/>
    </w:p>
    <w:p w14:paraId="3CE4FA22" w14:textId="77777777" w:rsidR="00DC3714" w:rsidRDefault="00DC3714" w:rsidP="00E806CC">
      <w:pPr>
        <w:spacing w:after="0"/>
        <w:rPr>
          <w:rFonts w:ascii="Arial" w:hAnsi="Arial" w:cs="Arial"/>
        </w:rPr>
      </w:pPr>
    </w:p>
    <w:p w14:paraId="78C923E1" w14:textId="3FE8D3BB" w:rsidR="00E806CC" w:rsidRDefault="006A4B2E" w:rsidP="00E806CC">
      <w:pPr>
        <w:spacing w:after="0"/>
        <w:rPr>
          <w:rFonts w:ascii="Arial" w:hAnsi="Arial" w:cs="Arial"/>
        </w:rPr>
      </w:pPr>
      <w:r>
        <w:rPr>
          <w:rFonts w:ascii="Arial" w:hAnsi="Arial" w:cs="Arial"/>
        </w:rPr>
        <w:t xml:space="preserve">This section demonstrates </w:t>
      </w:r>
      <w:r w:rsidR="009D0085">
        <w:rPr>
          <w:rFonts w:ascii="Arial" w:hAnsi="Arial" w:cs="Arial"/>
        </w:rPr>
        <w:t>the</w:t>
      </w:r>
      <w:r>
        <w:rPr>
          <w:rFonts w:ascii="Arial" w:hAnsi="Arial" w:cs="Arial"/>
        </w:rPr>
        <w:t xml:space="preserve"> significant amount of work </w:t>
      </w:r>
      <w:r w:rsidR="009D0085">
        <w:rPr>
          <w:rFonts w:ascii="Arial" w:hAnsi="Arial" w:cs="Arial"/>
        </w:rPr>
        <w:t xml:space="preserve">that </w:t>
      </w:r>
      <w:r>
        <w:rPr>
          <w:rFonts w:ascii="Arial" w:hAnsi="Arial" w:cs="Arial"/>
        </w:rPr>
        <w:t>has been (and continues to be) undertaken to align the strategies</w:t>
      </w:r>
      <w:r w:rsidR="009D0085">
        <w:rPr>
          <w:rFonts w:ascii="Arial" w:hAnsi="Arial" w:cs="Arial"/>
        </w:rPr>
        <w:t xml:space="preserve"> </w:t>
      </w:r>
      <w:r>
        <w:rPr>
          <w:rFonts w:ascii="Arial" w:hAnsi="Arial" w:cs="Arial"/>
        </w:rPr>
        <w:t>of a range of actors that have a role in improving the health and wellbeing</w:t>
      </w:r>
      <w:r w:rsidR="009D0085">
        <w:rPr>
          <w:rFonts w:ascii="Arial" w:hAnsi="Arial" w:cs="Arial"/>
        </w:rPr>
        <w:t xml:space="preserve"> </w:t>
      </w:r>
      <w:r>
        <w:rPr>
          <w:rFonts w:ascii="Arial" w:hAnsi="Arial" w:cs="Arial"/>
        </w:rPr>
        <w:t xml:space="preserve">for our local population. The relationship between the key strategic outputs generated by various partners within the Health and Care System is shown in Figure 4. </w:t>
      </w:r>
    </w:p>
    <w:p w14:paraId="7FC9AC51" w14:textId="58ADC64D" w:rsidR="006A4B2E" w:rsidRDefault="006A4B2E" w:rsidP="00E806CC">
      <w:pPr>
        <w:spacing w:after="0"/>
        <w:rPr>
          <w:rFonts w:ascii="Arial" w:hAnsi="Arial" w:cs="Arial"/>
        </w:rPr>
      </w:pPr>
    </w:p>
    <w:p w14:paraId="1D9D6ED0" w14:textId="5C378BE7" w:rsidR="006A4B2E" w:rsidRDefault="006A4B2E" w:rsidP="00E806CC">
      <w:pPr>
        <w:spacing w:after="0"/>
        <w:rPr>
          <w:rFonts w:ascii="Arial" w:hAnsi="Arial" w:cs="Arial"/>
        </w:rPr>
      </w:pPr>
      <w:r>
        <w:rPr>
          <w:rFonts w:ascii="Arial" w:hAnsi="Arial" w:cs="Arial"/>
        </w:rPr>
        <w:t>However, the one thing that links all partners in the Health and Care System together is the unified clarity of purpose</w:t>
      </w:r>
      <w:r w:rsidR="009D0085">
        <w:rPr>
          <w:rFonts w:ascii="Arial" w:hAnsi="Arial" w:cs="Arial"/>
        </w:rPr>
        <w:t xml:space="preserve"> </w:t>
      </w:r>
      <w:r w:rsidR="009B31D4">
        <w:rPr>
          <w:rFonts w:ascii="Arial" w:hAnsi="Arial" w:cs="Arial"/>
        </w:rPr>
        <w:t>to</w:t>
      </w:r>
      <w:r w:rsidR="000B7758">
        <w:rPr>
          <w:rFonts w:ascii="Arial" w:hAnsi="Arial" w:cs="Arial"/>
        </w:rPr>
        <w:t xml:space="preserve"> deliver the strategic aims of the Integrated Care System (ICS)</w:t>
      </w:r>
      <w:r w:rsidR="009D0085">
        <w:rPr>
          <w:rFonts w:ascii="Arial" w:hAnsi="Arial" w:cs="Arial"/>
        </w:rPr>
        <w:t>:</w:t>
      </w:r>
    </w:p>
    <w:p w14:paraId="39942D7A" w14:textId="77777777" w:rsidR="006A4B2E" w:rsidRDefault="006A4B2E" w:rsidP="00E806CC">
      <w:pPr>
        <w:spacing w:after="0"/>
        <w:rPr>
          <w:rFonts w:ascii="Arial" w:hAnsi="Arial" w:cs="Arial"/>
        </w:rPr>
      </w:pPr>
    </w:p>
    <w:p w14:paraId="6DBB006A" w14:textId="263EB749" w:rsidR="006A4B2E" w:rsidRPr="008F00B7" w:rsidRDefault="006A4B2E">
      <w:pPr>
        <w:pStyle w:val="ListParagraph"/>
        <w:numPr>
          <w:ilvl w:val="0"/>
          <w:numId w:val="26"/>
        </w:numPr>
        <w:spacing w:after="0"/>
        <w:rPr>
          <w:rFonts w:ascii="Arial" w:hAnsi="Arial" w:cs="Arial"/>
        </w:rPr>
      </w:pPr>
      <w:r w:rsidRPr="008F00B7">
        <w:rPr>
          <w:rFonts w:ascii="Arial" w:hAnsi="Arial" w:cs="Arial"/>
        </w:rPr>
        <w:t xml:space="preserve">Improve outcomes in population health and </w:t>
      </w:r>
      <w:proofErr w:type="gramStart"/>
      <w:r w:rsidR="00EA595C" w:rsidRPr="008F00B7">
        <w:rPr>
          <w:rFonts w:ascii="Arial" w:hAnsi="Arial" w:cs="Arial"/>
        </w:rPr>
        <w:t>healthcare</w:t>
      </w:r>
      <w:r w:rsidR="000B7758">
        <w:rPr>
          <w:rFonts w:ascii="Arial" w:hAnsi="Arial" w:cs="Arial"/>
        </w:rPr>
        <w:t>;</w:t>
      </w:r>
      <w:proofErr w:type="gramEnd"/>
    </w:p>
    <w:p w14:paraId="3A0BD839" w14:textId="57DFEE6C" w:rsidR="006A4B2E" w:rsidRPr="008F00B7" w:rsidRDefault="006A4B2E">
      <w:pPr>
        <w:pStyle w:val="ListParagraph"/>
        <w:numPr>
          <w:ilvl w:val="0"/>
          <w:numId w:val="26"/>
        </w:numPr>
        <w:spacing w:after="0"/>
        <w:rPr>
          <w:rFonts w:ascii="Arial" w:hAnsi="Arial" w:cs="Arial"/>
        </w:rPr>
      </w:pPr>
      <w:r w:rsidRPr="008F00B7">
        <w:rPr>
          <w:rFonts w:ascii="Arial" w:hAnsi="Arial" w:cs="Arial"/>
        </w:rPr>
        <w:t xml:space="preserve">Tackle inequalities in outcomes, experience, and </w:t>
      </w:r>
      <w:proofErr w:type="gramStart"/>
      <w:r w:rsidR="00EA595C" w:rsidRPr="008F00B7">
        <w:rPr>
          <w:rFonts w:ascii="Arial" w:hAnsi="Arial" w:cs="Arial"/>
        </w:rPr>
        <w:t>access</w:t>
      </w:r>
      <w:r w:rsidR="000B7758">
        <w:rPr>
          <w:rFonts w:ascii="Arial" w:hAnsi="Arial" w:cs="Arial"/>
        </w:rPr>
        <w:t>;</w:t>
      </w:r>
      <w:proofErr w:type="gramEnd"/>
    </w:p>
    <w:p w14:paraId="7372C3F7" w14:textId="2415196A" w:rsidR="006A4B2E" w:rsidRPr="008F00B7" w:rsidRDefault="006A4B2E">
      <w:pPr>
        <w:pStyle w:val="ListParagraph"/>
        <w:numPr>
          <w:ilvl w:val="0"/>
          <w:numId w:val="26"/>
        </w:numPr>
        <w:spacing w:after="0"/>
        <w:rPr>
          <w:rFonts w:ascii="Arial" w:hAnsi="Arial" w:cs="Arial"/>
        </w:rPr>
      </w:pPr>
      <w:r w:rsidRPr="008F00B7">
        <w:rPr>
          <w:rFonts w:ascii="Arial" w:hAnsi="Arial" w:cs="Arial"/>
        </w:rPr>
        <w:t>Enhance productivity and value for money</w:t>
      </w:r>
      <w:r w:rsidR="000B7758">
        <w:rPr>
          <w:rFonts w:ascii="Arial" w:hAnsi="Arial" w:cs="Arial"/>
        </w:rPr>
        <w:t>; and</w:t>
      </w:r>
    </w:p>
    <w:p w14:paraId="14D4E2F4" w14:textId="124C4B4E" w:rsidR="006A4B2E" w:rsidRPr="008F00B7" w:rsidRDefault="006A4B2E">
      <w:pPr>
        <w:pStyle w:val="ListParagraph"/>
        <w:numPr>
          <w:ilvl w:val="0"/>
          <w:numId w:val="26"/>
        </w:numPr>
        <w:spacing w:after="0"/>
        <w:rPr>
          <w:rFonts w:ascii="Arial" w:hAnsi="Arial" w:cs="Arial"/>
        </w:rPr>
      </w:pPr>
      <w:r w:rsidRPr="008F00B7">
        <w:rPr>
          <w:rFonts w:ascii="Arial" w:hAnsi="Arial" w:cs="Arial"/>
        </w:rPr>
        <w:t>Help the NHS support broader social and economic development</w:t>
      </w:r>
      <w:r w:rsidR="00965B90" w:rsidRPr="008F00B7">
        <w:rPr>
          <w:rFonts w:ascii="Arial" w:hAnsi="Arial" w:cs="Arial"/>
        </w:rPr>
        <w:t xml:space="preserve">. </w:t>
      </w:r>
    </w:p>
    <w:p w14:paraId="461366CF" w14:textId="77777777" w:rsidR="006A4B2E" w:rsidRPr="008F00B7" w:rsidRDefault="006A4B2E" w:rsidP="006A4B2E">
      <w:pPr>
        <w:spacing w:after="0"/>
        <w:rPr>
          <w:rFonts w:ascii="Arial" w:hAnsi="Arial" w:cs="Arial"/>
        </w:rPr>
      </w:pPr>
    </w:p>
    <w:p w14:paraId="57726FB0" w14:textId="77777777" w:rsidR="00E806CC" w:rsidRDefault="00E806CC" w:rsidP="00E806CC">
      <w:pPr>
        <w:spacing w:after="0"/>
        <w:rPr>
          <w:rFonts w:ascii="Arial" w:hAnsi="Arial" w:cs="Arial"/>
        </w:rPr>
      </w:pPr>
    </w:p>
    <w:p w14:paraId="5C33A401" w14:textId="599D0A19" w:rsidR="00E806CC" w:rsidRPr="00443608" w:rsidRDefault="00EA595C" w:rsidP="00E806CC">
      <w:pPr>
        <w:spacing w:after="0"/>
        <w:jc w:val="center"/>
        <w:rPr>
          <w:rFonts w:ascii="Arial" w:hAnsi="Arial" w:cs="Arial"/>
        </w:rPr>
      </w:pPr>
      <w:r>
        <w:rPr>
          <w:rFonts w:ascii="Arial" w:hAnsi="Arial" w:cs="Arial"/>
          <w:noProof/>
        </w:rPr>
        <w:drawing>
          <wp:inline distT="0" distB="0" distL="0" distR="0" wp14:anchorId="7E25FF83" wp14:editId="7DE0D857">
            <wp:extent cx="3571875" cy="5199926"/>
            <wp:effectExtent l="0" t="0" r="0" b="127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74798" cy="5204181"/>
                    </a:xfrm>
                    <a:prstGeom prst="rect">
                      <a:avLst/>
                    </a:prstGeom>
                    <a:noFill/>
                  </pic:spPr>
                </pic:pic>
              </a:graphicData>
            </a:graphic>
          </wp:inline>
        </w:drawing>
      </w:r>
    </w:p>
    <w:p w14:paraId="2FD2DBB6" w14:textId="7DF236E0" w:rsidR="00E806CC" w:rsidRDefault="00A075FA" w:rsidP="00EA595C">
      <w:pPr>
        <w:jc w:val="center"/>
        <w:rPr>
          <w:rFonts w:ascii="Arial" w:hAnsi="Arial" w:cs="Arial"/>
          <w:sz w:val="20"/>
          <w:szCs w:val="20"/>
        </w:rPr>
      </w:pPr>
      <w:r w:rsidRPr="00A075FA">
        <w:rPr>
          <w:rFonts w:ascii="Arial" w:hAnsi="Arial" w:cs="Arial"/>
          <w:sz w:val="20"/>
          <w:szCs w:val="20"/>
        </w:rPr>
        <w:t>Figure 4. how all the different Strategies fit together</w:t>
      </w:r>
    </w:p>
    <w:p w14:paraId="4E7DDC36" w14:textId="77777777" w:rsidR="006A4B2E" w:rsidRPr="00A075FA" w:rsidRDefault="006A4B2E" w:rsidP="00A075FA">
      <w:pPr>
        <w:jc w:val="center"/>
        <w:rPr>
          <w:rFonts w:ascii="Arial" w:hAnsi="Arial" w:cs="Arial"/>
          <w:sz w:val="20"/>
          <w:szCs w:val="20"/>
        </w:rPr>
      </w:pPr>
    </w:p>
    <w:p w14:paraId="2DFF1957" w14:textId="6728AFF0" w:rsidR="00B7723A" w:rsidRDefault="00CA1F80">
      <w:pPr>
        <w:pStyle w:val="Heading2"/>
        <w:numPr>
          <w:ilvl w:val="1"/>
          <w:numId w:val="12"/>
        </w:numPr>
        <w:rPr>
          <w:rFonts w:ascii="Arial" w:hAnsi="Arial" w:cs="Arial"/>
          <w:b/>
          <w:bCs/>
        </w:rPr>
      </w:pPr>
      <w:bookmarkStart w:id="27" w:name="_Toc138574945"/>
      <w:bookmarkStart w:id="28" w:name="_Toc139012460"/>
      <w:r>
        <w:rPr>
          <w:rFonts w:ascii="Arial" w:hAnsi="Arial" w:cs="Arial"/>
          <w:b/>
          <w:bCs/>
        </w:rPr>
        <w:lastRenderedPageBreak/>
        <w:t>Derby and Derbyshire Healthcare System</w:t>
      </w:r>
      <w:bookmarkEnd w:id="27"/>
      <w:r w:rsidR="00710262">
        <w:rPr>
          <w:rFonts w:ascii="Arial" w:hAnsi="Arial" w:cs="Arial"/>
          <w:b/>
          <w:bCs/>
        </w:rPr>
        <w:t xml:space="preserve"> Development</w:t>
      </w:r>
      <w:bookmarkEnd w:id="28"/>
    </w:p>
    <w:p w14:paraId="64799D0D" w14:textId="288AEFF0" w:rsidR="004900B2" w:rsidRDefault="004900B2" w:rsidP="004900B2"/>
    <w:p w14:paraId="7968791E" w14:textId="1452CF37" w:rsidR="00B7723A" w:rsidRPr="00CA1F80" w:rsidRDefault="0083780C" w:rsidP="00B7723A">
      <w:pPr>
        <w:rPr>
          <w:rFonts w:ascii="Arial" w:hAnsi="Arial" w:cs="Arial"/>
        </w:rPr>
      </w:pPr>
      <w:r>
        <w:rPr>
          <w:rFonts w:ascii="Arial" w:hAnsi="Arial" w:cs="Arial"/>
        </w:rPr>
        <w:t>This</w:t>
      </w:r>
      <w:r w:rsidR="004900B2">
        <w:rPr>
          <w:rFonts w:ascii="Arial" w:hAnsi="Arial" w:cs="Arial"/>
        </w:rPr>
        <w:t xml:space="preserve"> </w:t>
      </w:r>
      <w:r w:rsidR="00CA1F80">
        <w:rPr>
          <w:rFonts w:ascii="Arial" w:hAnsi="Arial" w:cs="Arial"/>
        </w:rPr>
        <w:t>five</w:t>
      </w:r>
      <w:r w:rsidR="00206FC4">
        <w:rPr>
          <w:rFonts w:ascii="Arial" w:hAnsi="Arial" w:cs="Arial"/>
        </w:rPr>
        <w:t>-year</w:t>
      </w:r>
      <w:r w:rsidR="004900B2">
        <w:rPr>
          <w:rFonts w:ascii="Arial" w:hAnsi="Arial" w:cs="Arial"/>
        </w:rPr>
        <w:t xml:space="preserve"> period w</w:t>
      </w:r>
      <w:r w:rsidR="004900B2" w:rsidRPr="004900B2">
        <w:rPr>
          <w:rFonts w:ascii="Arial" w:hAnsi="Arial" w:cs="Arial"/>
        </w:rPr>
        <w:t xml:space="preserve">ill see the continued development </w:t>
      </w:r>
      <w:r w:rsidR="004B757A">
        <w:rPr>
          <w:rFonts w:ascii="Arial" w:hAnsi="Arial" w:cs="Arial"/>
        </w:rPr>
        <w:t xml:space="preserve">of </w:t>
      </w:r>
      <w:r w:rsidR="00CA1F80">
        <w:rPr>
          <w:rFonts w:ascii="Arial" w:hAnsi="Arial" w:cs="Arial"/>
        </w:rPr>
        <w:t xml:space="preserve">how the NHS operates </w:t>
      </w:r>
      <w:r w:rsidR="00710262">
        <w:rPr>
          <w:rFonts w:ascii="Arial" w:hAnsi="Arial" w:cs="Arial"/>
        </w:rPr>
        <w:t>as part of the Integrated Care System</w:t>
      </w:r>
      <w:r w:rsidR="00965B90">
        <w:rPr>
          <w:rFonts w:ascii="Arial" w:hAnsi="Arial" w:cs="Arial"/>
        </w:rPr>
        <w:t xml:space="preserve">. </w:t>
      </w:r>
      <w:r w:rsidR="004B757A">
        <w:rPr>
          <w:rFonts w:ascii="Arial" w:hAnsi="Arial" w:cs="Arial"/>
        </w:rPr>
        <w:t xml:space="preserve">This will involve changes to the responsibilities and functions of </w:t>
      </w:r>
      <w:proofErr w:type="gramStart"/>
      <w:r w:rsidR="004B757A">
        <w:rPr>
          <w:rFonts w:ascii="Arial" w:hAnsi="Arial" w:cs="Arial"/>
        </w:rPr>
        <w:t>different parts</w:t>
      </w:r>
      <w:proofErr w:type="gramEnd"/>
      <w:r w:rsidR="004B757A">
        <w:rPr>
          <w:rFonts w:ascii="Arial" w:hAnsi="Arial" w:cs="Arial"/>
        </w:rPr>
        <w:t xml:space="preserve"> of the NHS</w:t>
      </w:r>
      <w:r w:rsidR="009D0085">
        <w:rPr>
          <w:rFonts w:ascii="Arial" w:hAnsi="Arial" w:cs="Arial"/>
        </w:rPr>
        <w:t xml:space="preserve">, </w:t>
      </w:r>
      <w:r w:rsidR="004B757A">
        <w:rPr>
          <w:rFonts w:ascii="Arial" w:hAnsi="Arial" w:cs="Arial"/>
        </w:rPr>
        <w:t>including where and how decisions are taken.</w:t>
      </w:r>
    </w:p>
    <w:p w14:paraId="139D77A9" w14:textId="77777777" w:rsidR="004614C5" w:rsidRDefault="004614C5" w:rsidP="004B6F51">
      <w:pPr>
        <w:pStyle w:val="Heading3"/>
        <w:rPr>
          <w:rFonts w:ascii="Arial" w:hAnsi="Arial" w:cs="Arial"/>
        </w:rPr>
      </w:pPr>
      <w:bookmarkStart w:id="29" w:name="_Toc138574946"/>
    </w:p>
    <w:p w14:paraId="1EE39F79" w14:textId="37D8CF82" w:rsidR="004B6F51" w:rsidRDefault="00B7723A" w:rsidP="004B6F51">
      <w:pPr>
        <w:pStyle w:val="Heading3"/>
        <w:rPr>
          <w:rFonts w:ascii="Arial" w:hAnsi="Arial" w:cs="Arial"/>
        </w:rPr>
      </w:pPr>
      <w:bookmarkStart w:id="30" w:name="_Toc139012461"/>
      <w:r w:rsidRPr="00B7723A">
        <w:rPr>
          <w:rFonts w:ascii="Arial" w:hAnsi="Arial" w:cs="Arial"/>
        </w:rPr>
        <w:t xml:space="preserve">The </w:t>
      </w:r>
      <w:r>
        <w:rPr>
          <w:rFonts w:ascii="Arial" w:hAnsi="Arial" w:cs="Arial"/>
        </w:rPr>
        <w:t xml:space="preserve">Derby and Derbyshire </w:t>
      </w:r>
      <w:r w:rsidRPr="00B7723A">
        <w:rPr>
          <w:rFonts w:ascii="Arial" w:hAnsi="Arial" w:cs="Arial"/>
        </w:rPr>
        <w:t>Integrated Care Board as a Strategic Commissioner</w:t>
      </w:r>
      <w:bookmarkEnd w:id="29"/>
      <w:bookmarkEnd w:id="30"/>
    </w:p>
    <w:p w14:paraId="0D6B592B" w14:textId="77777777" w:rsidR="004614C5" w:rsidRDefault="004614C5" w:rsidP="00B7723A"/>
    <w:p w14:paraId="53530F63" w14:textId="1B04422C" w:rsidR="0020049C" w:rsidRDefault="0020049C" w:rsidP="00B7723A">
      <w:pPr>
        <w:rPr>
          <w:rFonts w:ascii="Arial" w:hAnsi="Arial" w:cs="Arial"/>
        </w:rPr>
      </w:pPr>
      <w:r w:rsidRPr="0020049C">
        <w:rPr>
          <w:rFonts w:ascii="Arial" w:hAnsi="Arial" w:cs="Arial"/>
        </w:rPr>
        <w:t>The Derby and Derbyshire Integrated Care Board</w:t>
      </w:r>
      <w:r w:rsidR="006A5D20">
        <w:rPr>
          <w:rFonts w:ascii="Arial" w:hAnsi="Arial" w:cs="Arial"/>
        </w:rPr>
        <w:t xml:space="preserve">'s </w:t>
      </w:r>
      <w:r w:rsidRPr="0020049C">
        <w:rPr>
          <w:rFonts w:ascii="Arial" w:hAnsi="Arial" w:cs="Arial"/>
        </w:rPr>
        <w:t>(DDICB) role in the new architecture of the NHS</w:t>
      </w:r>
      <w:r w:rsidR="006A5D20">
        <w:rPr>
          <w:rFonts w:ascii="Arial" w:hAnsi="Arial" w:cs="Arial"/>
        </w:rPr>
        <w:t>,</w:t>
      </w:r>
      <w:r w:rsidRPr="0020049C">
        <w:rPr>
          <w:rFonts w:ascii="Arial" w:hAnsi="Arial" w:cs="Arial"/>
        </w:rPr>
        <w:t xml:space="preserve"> is focused on created a systematic and </w:t>
      </w:r>
      <w:proofErr w:type="gramStart"/>
      <w:r w:rsidRPr="0020049C">
        <w:rPr>
          <w:rFonts w:ascii="Arial" w:hAnsi="Arial" w:cs="Arial"/>
        </w:rPr>
        <w:t>proactive</w:t>
      </w:r>
      <w:proofErr w:type="gramEnd"/>
      <w:r w:rsidRPr="0020049C">
        <w:rPr>
          <w:rFonts w:ascii="Arial" w:hAnsi="Arial" w:cs="Arial"/>
        </w:rPr>
        <w:t xml:space="preserve"> approach to planning, </w:t>
      </w:r>
      <w:r w:rsidR="006A5D20" w:rsidRPr="0020049C">
        <w:rPr>
          <w:rFonts w:ascii="Arial" w:hAnsi="Arial" w:cs="Arial"/>
        </w:rPr>
        <w:t>procuring,</w:t>
      </w:r>
      <w:r w:rsidRPr="0020049C">
        <w:rPr>
          <w:rFonts w:ascii="Arial" w:hAnsi="Arial" w:cs="Arial"/>
        </w:rPr>
        <w:t xml:space="preserve"> and delivering NHS services</w:t>
      </w:r>
      <w:r w:rsidR="009E5A7C">
        <w:rPr>
          <w:rFonts w:ascii="Arial" w:hAnsi="Arial" w:cs="Arial"/>
        </w:rPr>
        <w:t xml:space="preserve"> for all communities of the Derby and Derbyshire population. </w:t>
      </w:r>
    </w:p>
    <w:p w14:paraId="120A58DE" w14:textId="6B976A69" w:rsidR="006A5D20" w:rsidRDefault="006A5D20" w:rsidP="00B7723A">
      <w:pPr>
        <w:rPr>
          <w:rFonts w:ascii="Arial" w:hAnsi="Arial" w:cs="Arial"/>
        </w:rPr>
      </w:pPr>
      <w:r>
        <w:rPr>
          <w:rFonts w:ascii="Arial" w:hAnsi="Arial" w:cs="Arial"/>
        </w:rPr>
        <w:t>As a new organisation</w:t>
      </w:r>
      <w:r w:rsidR="0083780C">
        <w:rPr>
          <w:rFonts w:ascii="Arial" w:hAnsi="Arial" w:cs="Arial"/>
        </w:rPr>
        <w:t xml:space="preserve"> formed in 2022</w:t>
      </w:r>
      <w:r>
        <w:rPr>
          <w:rFonts w:ascii="Arial" w:hAnsi="Arial" w:cs="Arial"/>
        </w:rPr>
        <w:t xml:space="preserve">, the DDICB is evolving to </w:t>
      </w:r>
      <w:r w:rsidR="0083780C">
        <w:rPr>
          <w:rFonts w:ascii="Arial" w:hAnsi="Arial" w:cs="Arial"/>
        </w:rPr>
        <w:t>achieve its ambition to be seen as a valued</w:t>
      </w:r>
      <w:r>
        <w:rPr>
          <w:rFonts w:ascii="Arial" w:hAnsi="Arial" w:cs="Arial"/>
        </w:rPr>
        <w:t xml:space="preserve"> partner in </w:t>
      </w:r>
      <w:r w:rsidR="0083780C">
        <w:rPr>
          <w:rFonts w:ascii="Arial" w:hAnsi="Arial" w:cs="Arial"/>
        </w:rPr>
        <w:t xml:space="preserve">the </w:t>
      </w:r>
      <w:r>
        <w:rPr>
          <w:rFonts w:ascii="Arial" w:hAnsi="Arial" w:cs="Arial"/>
        </w:rPr>
        <w:t xml:space="preserve">wider collective effort to improve </w:t>
      </w:r>
      <w:r w:rsidR="009E5A7C">
        <w:rPr>
          <w:rFonts w:ascii="Arial" w:hAnsi="Arial" w:cs="Arial"/>
        </w:rPr>
        <w:t>population health and reduce the inequity in healthcare provision.</w:t>
      </w:r>
      <w:r>
        <w:rPr>
          <w:rFonts w:ascii="Arial" w:hAnsi="Arial" w:cs="Arial"/>
        </w:rPr>
        <w:t xml:space="preserve"> Indeed, the broader constituency of the Board provides us with the means to do this and maximise performance against our statutory duties</w:t>
      </w:r>
      <w:r w:rsidR="00C62A1F">
        <w:rPr>
          <w:rFonts w:ascii="Arial" w:hAnsi="Arial" w:cs="Arial"/>
        </w:rPr>
        <w:t>.</w:t>
      </w:r>
    </w:p>
    <w:p w14:paraId="6F8FEE55" w14:textId="22442F4B" w:rsidR="009B2CBA" w:rsidRDefault="009E5A7C" w:rsidP="00B7723A">
      <w:pPr>
        <w:rPr>
          <w:rFonts w:ascii="Arial" w:hAnsi="Arial" w:cs="Arial"/>
        </w:rPr>
      </w:pPr>
      <w:r>
        <w:rPr>
          <w:rFonts w:ascii="Arial" w:hAnsi="Arial" w:cs="Arial"/>
        </w:rPr>
        <w:t>In this context, t</w:t>
      </w:r>
      <w:r w:rsidR="009B2CBA">
        <w:rPr>
          <w:rFonts w:ascii="Arial" w:hAnsi="Arial" w:cs="Arial"/>
        </w:rPr>
        <w:t xml:space="preserve">he recently published 'Strategic Framework' for the DDICB – as shown in </w:t>
      </w:r>
      <w:r w:rsidR="009B2CBA" w:rsidRPr="00A075FA">
        <w:rPr>
          <w:rFonts w:ascii="Arial" w:hAnsi="Arial" w:cs="Arial"/>
        </w:rPr>
        <w:t xml:space="preserve">Figure </w:t>
      </w:r>
      <w:r w:rsidR="00A075FA" w:rsidRPr="00A075FA">
        <w:rPr>
          <w:rFonts w:ascii="Arial" w:hAnsi="Arial" w:cs="Arial"/>
        </w:rPr>
        <w:t>5</w:t>
      </w:r>
      <w:r w:rsidR="009B2CBA">
        <w:rPr>
          <w:rFonts w:ascii="Arial" w:hAnsi="Arial" w:cs="Arial"/>
        </w:rPr>
        <w:t xml:space="preserve"> – provides clarity of purpose for the organisation over </w:t>
      </w:r>
      <w:r w:rsidR="0083780C">
        <w:rPr>
          <w:rFonts w:ascii="Arial" w:hAnsi="Arial" w:cs="Arial"/>
        </w:rPr>
        <w:t>this</w:t>
      </w:r>
      <w:r w:rsidR="009B2CBA">
        <w:rPr>
          <w:rFonts w:ascii="Arial" w:hAnsi="Arial" w:cs="Arial"/>
        </w:rPr>
        <w:t xml:space="preserve"> </w:t>
      </w:r>
      <w:r w:rsidR="00CA1F80">
        <w:rPr>
          <w:rFonts w:ascii="Arial" w:hAnsi="Arial" w:cs="Arial"/>
        </w:rPr>
        <w:t>five</w:t>
      </w:r>
      <w:r w:rsidR="009B2CBA">
        <w:rPr>
          <w:rFonts w:ascii="Arial" w:hAnsi="Arial" w:cs="Arial"/>
        </w:rPr>
        <w:t>-year period and the key leadership role it has in driving the integration of health and care services</w:t>
      </w:r>
      <w:r w:rsidR="00A075FA">
        <w:rPr>
          <w:rFonts w:ascii="Arial" w:hAnsi="Arial" w:cs="Arial"/>
        </w:rPr>
        <w:t xml:space="preserve">. </w:t>
      </w:r>
    </w:p>
    <w:p w14:paraId="7ECC48A3" w14:textId="55665673" w:rsidR="006A5D20" w:rsidRPr="0020049C" w:rsidRDefault="006A5D20" w:rsidP="006A5D20">
      <w:pPr>
        <w:jc w:val="center"/>
        <w:rPr>
          <w:rFonts w:ascii="Arial" w:hAnsi="Arial" w:cs="Arial"/>
        </w:rPr>
      </w:pPr>
      <w:r>
        <w:rPr>
          <w:rFonts w:ascii="Arial" w:hAnsi="Arial" w:cs="Arial"/>
          <w:noProof/>
        </w:rPr>
        <w:drawing>
          <wp:inline distT="0" distB="0" distL="0" distR="0" wp14:anchorId="15174E19" wp14:editId="17AE8BAB">
            <wp:extent cx="5870768" cy="272729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63124" cy="2770202"/>
                    </a:xfrm>
                    <a:prstGeom prst="rect">
                      <a:avLst/>
                    </a:prstGeom>
                    <a:noFill/>
                  </pic:spPr>
                </pic:pic>
              </a:graphicData>
            </a:graphic>
          </wp:inline>
        </w:drawing>
      </w:r>
    </w:p>
    <w:p w14:paraId="0109F4E3" w14:textId="042DE4F4" w:rsidR="009B2CBA" w:rsidRPr="009B2CBA" w:rsidRDefault="009B2CBA" w:rsidP="003509BF">
      <w:pPr>
        <w:jc w:val="center"/>
        <w:rPr>
          <w:rFonts w:ascii="Arial" w:hAnsi="Arial" w:cs="Arial"/>
          <w:sz w:val="20"/>
          <w:szCs w:val="20"/>
        </w:rPr>
      </w:pPr>
      <w:r w:rsidRPr="009B2CBA">
        <w:rPr>
          <w:rFonts w:ascii="Arial" w:hAnsi="Arial" w:cs="Arial"/>
          <w:sz w:val="20"/>
          <w:szCs w:val="20"/>
        </w:rPr>
        <w:t xml:space="preserve">Figure </w:t>
      </w:r>
      <w:r w:rsidR="00A075FA">
        <w:rPr>
          <w:rFonts w:ascii="Arial" w:hAnsi="Arial" w:cs="Arial"/>
          <w:sz w:val="20"/>
          <w:szCs w:val="20"/>
        </w:rPr>
        <w:t>5</w:t>
      </w:r>
      <w:r w:rsidRPr="009B2CBA">
        <w:rPr>
          <w:rFonts w:ascii="Arial" w:hAnsi="Arial" w:cs="Arial"/>
          <w:sz w:val="20"/>
          <w:szCs w:val="20"/>
        </w:rPr>
        <w:t xml:space="preserve"> – </w:t>
      </w:r>
      <w:bookmarkStart w:id="31" w:name="_Hlk139001786"/>
      <w:r w:rsidRPr="009B2CBA">
        <w:rPr>
          <w:rFonts w:ascii="Arial" w:hAnsi="Arial" w:cs="Arial"/>
          <w:sz w:val="20"/>
          <w:szCs w:val="20"/>
        </w:rPr>
        <w:t>The Derby and Derbyshire Integrated Care Board's Strategic Framework</w:t>
      </w:r>
      <w:bookmarkEnd w:id="31"/>
      <w:r w:rsidR="003509BF">
        <w:rPr>
          <w:rFonts w:ascii="Arial" w:hAnsi="Arial" w:cs="Arial"/>
          <w:sz w:val="20"/>
          <w:szCs w:val="20"/>
        </w:rPr>
        <w:t>.</w:t>
      </w:r>
    </w:p>
    <w:p w14:paraId="32B28691" w14:textId="77777777" w:rsidR="004737E5" w:rsidRPr="0081478C" w:rsidRDefault="004737E5" w:rsidP="0081478C"/>
    <w:p w14:paraId="77925D39" w14:textId="77777777" w:rsidR="00EA595C" w:rsidRDefault="00EA595C" w:rsidP="00B7723A">
      <w:pPr>
        <w:pStyle w:val="Heading3"/>
        <w:rPr>
          <w:rFonts w:ascii="Arial" w:hAnsi="Arial" w:cs="Arial"/>
        </w:rPr>
      </w:pPr>
      <w:bookmarkStart w:id="32" w:name="_Toc138574947"/>
    </w:p>
    <w:p w14:paraId="78E1DA14" w14:textId="77777777" w:rsidR="00EA595C" w:rsidRDefault="00EA595C" w:rsidP="00B7723A">
      <w:pPr>
        <w:pStyle w:val="Heading3"/>
        <w:rPr>
          <w:rFonts w:ascii="Arial" w:hAnsi="Arial" w:cs="Arial"/>
        </w:rPr>
      </w:pPr>
    </w:p>
    <w:p w14:paraId="19CFDFCB" w14:textId="77777777" w:rsidR="00EA595C" w:rsidRDefault="00EA595C" w:rsidP="00B7723A">
      <w:pPr>
        <w:pStyle w:val="Heading3"/>
        <w:rPr>
          <w:rFonts w:ascii="Arial" w:hAnsi="Arial" w:cs="Arial"/>
        </w:rPr>
      </w:pPr>
    </w:p>
    <w:p w14:paraId="7F7A3C1F" w14:textId="77777777" w:rsidR="00EA595C" w:rsidRDefault="00EA595C" w:rsidP="00B7723A">
      <w:pPr>
        <w:pStyle w:val="Heading3"/>
        <w:rPr>
          <w:rFonts w:ascii="Arial" w:hAnsi="Arial" w:cs="Arial"/>
        </w:rPr>
      </w:pPr>
    </w:p>
    <w:p w14:paraId="295607E0" w14:textId="77777777" w:rsidR="00EA595C" w:rsidRDefault="00EA595C" w:rsidP="00B7723A">
      <w:pPr>
        <w:pStyle w:val="Heading3"/>
        <w:rPr>
          <w:rFonts w:ascii="Arial" w:hAnsi="Arial" w:cs="Arial"/>
        </w:rPr>
      </w:pPr>
    </w:p>
    <w:p w14:paraId="0B47ABFF" w14:textId="579E1F37" w:rsidR="00EA595C" w:rsidRDefault="00EA595C" w:rsidP="00B7723A">
      <w:pPr>
        <w:pStyle w:val="Heading3"/>
        <w:rPr>
          <w:rFonts w:ascii="Arial" w:hAnsi="Arial" w:cs="Arial"/>
        </w:rPr>
      </w:pPr>
    </w:p>
    <w:p w14:paraId="6820690E" w14:textId="77777777" w:rsidR="00EA595C" w:rsidRPr="00EA595C" w:rsidRDefault="00EA595C" w:rsidP="00EA595C"/>
    <w:p w14:paraId="072D3F5A" w14:textId="072E0377" w:rsidR="00B7723A" w:rsidRDefault="00B7723A" w:rsidP="00B7723A">
      <w:pPr>
        <w:pStyle w:val="Heading3"/>
        <w:rPr>
          <w:rFonts w:ascii="Arial" w:hAnsi="Arial" w:cs="Arial"/>
        </w:rPr>
      </w:pPr>
      <w:bookmarkStart w:id="33" w:name="_Toc139012462"/>
      <w:r w:rsidRPr="00B7723A">
        <w:rPr>
          <w:rFonts w:ascii="Arial" w:hAnsi="Arial" w:cs="Arial"/>
        </w:rPr>
        <w:lastRenderedPageBreak/>
        <w:t>The design and delivery of care at PLACE</w:t>
      </w:r>
      <w:bookmarkEnd w:id="32"/>
      <w:bookmarkEnd w:id="33"/>
    </w:p>
    <w:p w14:paraId="7398817B" w14:textId="77777777" w:rsidR="006A4B2E" w:rsidRPr="006A4B2E" w:rsidRDefault="006A4B2E" w:rsidP="006A4B2E"/>
    <w:p w14:paraId="3BBD6599" w14:textId="06426083" w:rsidR="00CA1F80" w:rsidRDefault="00A45ED5" w:rsidP="000A7649">
      <w:pPr>
        <w:tabs>
          <w:tab w:val="num" w:pos="720"/>
        </w:tabs>
        <w:spacing w:after="0"/>
        <w:rPr>
          <w:rFonts w:ascii="Arial" w:hAnsi="Arial" w:cs="Arial"/>
        </w:rPr>
      </w:pPr>
      <w:r>
        <w:rPr>
          <w:rFonts w:ascii="Arial" w:hAnsi="Arial" w:cs="Arial"/>
        </w:rPr>
        <w:t>Our</w:t>
      </w:r>
      <w:r w:rsidR="00BE7729">
        <w:rPr>
          <w:rFonts w:ascii="Arial" w:hAnsi="Arial" w:cs="Arial"/>
        </w:rPr>
        <w:t xml:space="preserve"> Place</w:t>
      </w:r>
      <w:r>
        <w:rPr>
          <w:rFonts w:ascii="Arial" w:hAnsi="Arial" w:cs="Arial"/>
        </w:rPr>
        <w:t>s, which are our City and County footprints coterminous with our Local Authority boundaries and within these, our smaller alliance of partnerships at a locality level,</w:t>
      </w:r>
      <w:r w:rsidR="000A7649" w:rsidRPr="00706E61">
        <w:rPr>
          <w:rFonts w:ascii="Arial" w:hAnsi="Arial" w:cs="Arial"/>
        </w:rPr>
        <w:t xml:space="preserve"> </w:t>
      </w:r>
      <w:r w:rsidRPr="00706E61">
        <w:rPr>
          <w:rFonts w:ascii="Arial" w:hAnsi="Arial" w:cs="Arial"/>
        </w:rPr>
        <w:t>h</w:t>
      </w:r>
      <w:r>
        <w:rPr>
          <w:rFonts w:ascii="Arial" w:hAnsi="Arial" w:cs="Arial"/>
        </w:rPr>
        <w:t>ave</w:t>
      </w:r>
      <w:r w:rsidRPr="00706E61">
        <w:rPr>
          <w:rFonts w:ascii="Arial" w:hAnsi="Arial" w:cs="Arial"/>
        </w:rPr>
        <w:t xml:space="preserve"> </w:t>
      </w:r>
      <w:r w:rsidR="000A7649" w:rsidRPr="00706E61">
        <w:rPr>
          <w:rFonts w:ascii="Arial" w:hAnsi="Arial" w:cs="Arial"/>
        </w:rPr>
        <w:t xml:space="preserve">been </w:t>
      </w:r>
      <w:r>
        <w:rPr>
          <w:rFonts w:ascii="Arial" w:hAnsi="Arial" w:cs="Arial"/>
        </w:rPr>
        <w:t>developing</w:t>
      </w:r>
      <w:r w:rsidRPr="00706E61">
        <w:rPr>
          <w:rFonts w:ascii="Arial" w:hAnsi="Arial" w:cs="Arial"/>
        </w:rPr>
        <w:t xml:space="preserve"> </w:t>
      </w:r>
      <w:r w:rsidR="000A7649" w:rsidRPr="00706E61">
        <w:rPr>
          <w:rFonts w:ascii="Arial" w:hAnsi="Arial" w:cs="Arial"/>
        </w:rPr>
        <w:t xml:space="preserve">in Derby </w:t>
      </w:r>
      <w:r>
        <w:rPr>
          <w:rFonts w:ascii="Arial" w:hAnsi="Arial" w:cs="Arial"/>
        </w:rPr>
        <w:t>and</w:t>
      </w:r>
      <w:r w:rsidRPr="00706E61">
        <w:rPr>
          <w:rFonts w:ascii="Arial" w:hAnsi="Arial" w:cs="Arial"/>
        </w:rPr>
        <w:t xml:space="preserve"> </w:t>
      </w:r>
      <w:r w:rsidR="000A7649" w:rsidRPr="00706E61">
        <w:rPr>
          <w:rFonts w:ascii="Arial" w:hAnsi="Arial" w:cs="Arial"/>
        </w:rPr>
        <w:t xml:space="preserve">Derbyshire for </w:t>
      </w:r>
      <w:proofErr w:type="gramStart"/>
      <w:r w:rsidR="000A7649" w:rsidRPr="00706E61">
        <w:rPr>
          <w:rFonts w:ascii="Arial" w:hAnsi="Arial" w:cs="Arial"/>
        </w:rPr>
        <w:t>several</w:t>
      </w:r>
      <w:proofErr w:type="gramEnd"/>
      <w:r w:rsidR="000A7649" w:rsidRPr="00706E61">
        <w:rPr>
          <w:rFonts w:ascii="Arial" w:hAnsi="Arial" w:cs="Arial"/>
        </w:rPr>
        <w:t xml:space="preserve"> years. This enables the system to ensure a population focus alongside the traditional service or organisational ways of planning and delivering </w:t>
      </w:r>
      <w:r w:rsidR="000A7649">
        <w:rPr>
          <w:rFonts w:ascii="Arial" w:hAnsi="Arial" w:cs="Arial"/>
        </w:rPr>
        <w:t>services</w:t>
      </w:r>
      <w:r w:rsidR="000A7649" w:rsidRPr="00706E61">
        <w:rPr>
          <w:rFonts w:ascii="Arial" w:hAnsi="Arial" w:cs="Arial"/>
        </w:rPr>
        <w:t xml:space="preserve"> and for </w:t>
      </w:r>
      <w:r>
        <w:rPr>
          <w:rFonts w:ascii="Arial" w:hAnsi="Arial" w:cs="Arial"/>
        </w:rPr>
        <w:t>achieving engagement, planning and delivery at a local</w:t>
      </w:r>
      <w:r w:rsidRPr="00706E61">
        <w:rPr>
          <w:rFonts w:ascii="Arial" w:hAnsi="Arial" w:cs="Arial"/>
        </w:rPr>
        <w:t xml:space="preserve"> </w:t>
      </w:r>
      <w:r>
        <w:rPr>
          <w:rFonts w:ascii="Arial" w:hAnsi="Arial" w:cs="Arial"/>
        </w:rPr>
        <w:t>community level.</w:t>
      </w:r>
    </w:p>
    <w:p w14:paraId="6E07CE15" w14:textId="3C79F264" w:rsidR="00CA1F80" w:rsidRDefault="00CA1F80" w:rsidP="000A7649">
      <w:pPr>
        <w:tabs>
          <w:tab w:val="num" w:pos="720"/>
        </w:tabs>
        <w:spacing w:after="0"/>
        <w:rPr>
          <w:rFonts w:ascii="Arial" w:hAnsi="Arial" w:cs="Arial"/>
        </w:rPr>
      </w:pPr>
    </w:p>
    <w:p w14:paraId="2D54BC6C" w14:textId="68AA1EBC" w:rsidR="00CA1F80" w:rsidRDefault="00CA1F80" w:rsidP="000A7649">
      <w:pPr>
        <w:tabs>
          <w:tab w:val="num" w:pos="720"/>
        </w:tabs>
        <w:spacing w:after="0"/>
        <w:rPr>
          <w:rFonts w:ascii="Arial" w:hAnsi="Arial" w:cs="Arial"/>
        </w:rPr>
      </w:pPr>
      <w:r w:rsidRPr="00CA1F80">
        <w:rPr>
          <w:rFonts w:ascii="Arial" w:hAnsi="Arial" w:cs="Arial"/>
          <w:noProof/>
        </w:rPr>
        <mc:AlternateContent>
          <mc:Choice Requires="wps">
            <w:drawing>
              <wp:anchor distT="45720" distB="45720" distL="114300" distR="114300" simplePos="0" relativeHeight="251661312" behindDoc="0" locked="0" layoutInCell="1" allowOverlap="1" wp14:anchorId="317FEA4E" wp14:editId="42601161">
                <wp:simplePos x="0" y="0"/>
                <wp:positionH relativeFrom="column">
                  <wp:posOffset>52705</wp:posOffset>
                </wp:positionH>
                <wp:positionV relativeFrom="paragraph">
                  <wp:posOffset>7620</wp:posOffset>
                </wp:positionV>
                <wp:extent cx="5241290" cy="796925"/>
                <wp:effectExtent l="0" t="0" r="16510" b="222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1290" cy="796925"/>
                        </a:xfrm>
                        <a:prstGeom prst="rect">
                          <a:avLst/>
                        </a:prstGeom>
                        <a:solidFill>
                          <a:schemeClr val="bg1">
                            <a:lumMod val="95000"/>
                          </a:schemeClr>
                        </a:solidFill>
                        <a:ln w="9525">
                          <a:solidFill>
                            <a:srgbClr val="000000"/>
                          </a:solidFill>
                          <a:miter lim="800000"/>
                          <a:headEnd/>
                          <a:tailEnd/>
                        </a:ln>
                      </wps:spPr>
                      <wps:txbx>
                        <w:txbxContent>
                          <w:p w14:paraId="550A1D51" w14:textId="7F1FDF4A" w:rsidR="00CA1F80" w:rsidRDefault="00CA1F80">
                            <w:pPr>
                              <w:rPr>
                                <w:rFonts w:ascii="Arial" w:hAnsi="Arial" w:cs="Arial"/>
                                <w:i/>
                                <w:iCs/>
                              </w:rPr>
                            </w:pPr>
                            <w:r>
                              <w:rPr>
                                <w:rFonts w:ascii="Arial" w:hAnsi="Arial" w:cs="Arial"/>
                                <w:i/>
                                <w:iCs/>
                              </w:rPr>
                              <w:t>"</w:t>
                            </w:r>
                            <w:r w:rsidRPr="00706E61">
                              <w:rPr>
                                <w:rFonts w:ascii="Arial" w:hAnsi="Arial" w:cs="Arial"/>
                                <w:i/>
                                <w:iCs/>
                              </w:rPr>
                              <w:t>Empowering people to live a healthy life for as long as possible through joining up health, care and community support for citizens and individual communities</w:t>
                            </w:r>
                            <w:r>
                              <w:rPr>
                                <w:rFonts w:ascii="Arial" w:hAnsi="Arial" w:cs="Arial"/>
                                <w:i/>
                                <w:iCs/>
                              </w:rPr>
                              <w:t>".</w:t>
                            </w:r>
                          </w:p>
                          <w:p w14:paraId="069FE110" w14:textId="3E89D05F" w:rsidR="00CA1F80" w:rsidRPr="000B7758" w:rsidRDefault="00CA1F80" w:rsidP="00CA1F80">
                            <w:pPr>
                              <w:jc w:val="center"/>
                            </w:pPr>
                            <w:r w:rsidRPr="000B7758">
                              <w:rPr>
                                <w:rFonts w:ascii="Arial" w:hAnsi="Arial" w:cs="Arial"/>
                              </w:rPr>
                              <w:t>The vision for PLACE based working in Derby and Derbyshire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7FEA4E" id="_x0000_s1027" type="#_x0000_t202" style="position:absolute;margin-left:4.15pt;margin-top:.6pt;width:412.7pt;height:62.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" fillcolor="#f2f2f2 [3052]">
                <v:textbox>
                  <w:txbxContent>
                    <w:p w14:paraId="550A1D51" w14:textId="7F1FDF4A" w:rsidR="00CA1F80" w:rsidRDefault="00CA1F80">
                      <w:pPr>
                        <w:rPr>
                          <w:rFonts w:ascii="Arial" w:hAnsi="Arial" w:cs="Arial"/>
                          <w:i/>
                          <w:iCs/>
                        </w:rPr>
                      </w:pPr>
                      <w:r>
                        <w:rPr>
                          <w:rFonts w:ascii="Arial" w:hAnsi="Arial" w:cs="Arial"/>
                          <w:i/>
                          <w:iCs/>
                        </w:rPr>
                        <w:t>"</w:t>
                      </w:r>
                      <w:r w:rsidRPr="00706E61">
                        <w:rPr>
                          <w:rFonts w:ascii="Arial" w:hAnsi="Arial" w:cs="Arial"/>
                          <w:i/>
                          <w:iCs/>
                        </w:rPr>
                        <w:t>Empowering people to live a healthy life for as long as possible through joining up health, care and community support for citizens and individual communities</w:t>
                      </w:r>
                      <w:r>
                        <w:rPr>
                          <w:rFonts w:ascii="Arial" w:hAnsi="Arial" w:cs="Arial"/>
                          <w:i/>
                          <w:iCs/>
                        </w:rPr>
                        <w:t>".</w:t>
                      </w:r>
                    </w:p>
                    <w:p w14:paraId="069FE110" w14:textId="3E89D05F" w:rsidR="00CA1F80" w:rsidRPr="000B7758" w:rsidRDefault="00CA1F80" w:rsidP="00CA1F80">
                      <w:pPr>
                        <w:jc w:val="center"/>
                      </w:pPr>
                      <w:r w:rsidRPr="000B7758">
                        <w:rPr>
                          <w:rFonts w:ascii="Arial" w:hAnsi="Arial" w:cs="Arial"/>
                        </w:rPr>
                        <w:t>The vision for PLACE based working in Derby and Derbyshire</w:t>
                      </w:r>
                    </w:p>
                  </w:txbxContent>
                </v:textbox>
                <w10:wrap type="square"/>
              </v:shape>
            </w:pict>
          </mc:Fallback>
        </mc:AlternateContent>
      </w:r>
    </w:p>
    <w:p w14:paraId="5CA97BE1" w14:textId="1B3B97E1" w:rsidR="00CA1F80" w:rsidRDefault="00CA1F80" w:rsidP="000A7649">
      <w:pPr>
        <w:tabs>
          <w:tab w:val="num" w:pos="720"/>
        </w:tabs>
        <w:spacing w:after="0"/>
        <w:rPr>
          <w:rFonts w:ascii="Arial" w:hAnsi="Arial" w:cs="Arial"/>
        </w:rPr>
      </w:pPr>
    </w:p>
    <w:p w14:paraId="0D1AA0EC" w14:textId="0B4705A1" w:rsidR="00CA1F80" w:rsidRDefault="00CA1F80" w:rsidP="000A7649">
      <w:pPr>
        <w:tabs>
          <w:tab w:val="num" w:pos="720"/>
        </w:tabs>
        <w:spacing w:after="0"/>
        <w:rPr>
          <w:rFonts w:ascii="Arial" w:hAnsi="Arial" w:cs="Arial"/>
        </w:rPr>
      </w:pPr>
    </w:p>
    <w:p w14:paraId="6EC7E709" w14:textId="0D6602D9" w:rsidR="00CA1F80" w:rsidRDefault="00CA1F80" w:rsidP="000A7649">
      <w:pPr>
        <w:tabs>
          <w:tab w:val="num" w:pos="720"/>
        </w:tabs>
        <w:spacing w:after="0"/>
        <w:rPr>
          <w:rFonts w:ascii="Arial" w:hAnsi="Arial" w:cs="Arial"/>
        </w:rPr>
      </w:pPr>
    </w:p>
    <w:p w14:paraId="788EEDF9" w14:textId="2F67FC19" w:rsidR="000A7649" w:rsidRPr="00706E61" w:rsidRDefault="000A7649" w:rsidP="000A7649">
      <w:pPr>
        <w:tabs>
          <w:tab w:val="num" w:pos="720"/>
        </w:tabs>
        <w:spacing w:after="0"/>
        <w:rPr>
          <w:rFonts w:ascii="Arial" w:hAnsi="Arial" w:cs="Arial"/>
        </w:rPr>
      </w:pPr>
    </w:p>
    <w:p w14:paraId="2DBE6C0D" w14:textId="4985FAFA" w:rsidR="00CA1F80" w:rsidRDefault="00CA1F80" w:rsidP="000A7649">
      <w:pPr>
        <w:tabs>
          <w:tab w:val="num" w:pos="720"/>
        </w:tabs>
        <w:spacing w:after="0"/>
        <w:rPr>
          <w:rFonts w:ascii="Arial" w:hAnsi="Arial" w:cs="Arial"/>
        </w:rPr>
      </w:pPr>
    </w:p>
    <w:p w14:paraId="1E4C6983" w14:textId="198D8931" w:rsidR="000A7649" w:rsidRDefault="000A7649" w:rsidP="000A7649">
      <w:pPr>
        <w:tabs>
          <w:tab w:val="num" w:pos="720"/>
        </w:tabs>
        <w:spacing w:after="0"/>
        <w:rPr>
          <w:rFonts w:ascii="Arial" w:hAnsi="Arial" w:cs="Arial"/>
        </w:rPr>
      </w:pPr>
      <w:r w:rsidRPr="00706E61">
        <w:rPr>
          <w:rFonts w:ascii="Arial" w:hAnsi="Arial" w:cs="Arial"/>
        </w:rPr>
        <w:t xml:space="preserve">This </w:t>
      </w:r>
      <w:r w:rsidR="001C4D2D">
        <w:rPr>
          <w:rFonts w:ascii="Arial" w:hAnsi="Arial" w:cs="Arial"/>
        </w:rPr>
        <w:t xml:space="preserve">NHS </w:t>
      </w:r>
      <w:r w:rsidR="00A45ED5">
        <w:rPr>
          <w:rFonts w:ascii="Arial" w:hAnsi="Arial" w:cs="Arial"/>
        </w:rPr>
        <w:t>Plan</w:t>
      </w:r>
      <w:r w:rsidRPr="00706E61">
        <w:rPr>
          <w:rFonts w:ascii="Arial" w:hAnsi="Arial" w:cs="Arial"/>
        </w:rPr>
        <w:t xml:space="preserve"> comes at a time where we have moved from informal networks and 'coalitions of the willing' to an operating model for Place with clear structure, purpose, and accountability</w:t>
      </w:r>
      <w:r w:rsidR="00965B90" w:rsidRPr="00706E61">
        <w:rPr>
          <w:rFonts w:ascii="Arial" w:hAnsi="Arial" w:cs="Arial"/>
        </w:rPr>
        <w:t xml:space="preserve">. </w:t>
      </w:r>
      <w:r w:rsidRPr="00706E61">
        <w:rPr>
          <w:rFonts w:ascii="Arial" w:hAnsi="Arial" w:cs="Arial"/>
        </w:rPr>
        <w:t>This governance will support the ability to identify and act in the areas of population need and service offer where there is most benefit from an integrated approach.</w:t>
      </w:r>
    </w:p>
    <w:p w14:paraId="79EB644E" w14:textId="58F0967C" w:rsidR="00D80F9D" w:rsidRDefault="00D80F9D" w:rsidP="000A7649">
      <w:pPr>
        <w:tabs>
          <w:tab w:val="num" w:pos="720"/>
        </w:tabs>
        <w:spacing w:after="0"/>
        <w:rPr>
          <w:rFonts w:ascii="Arial" w:hAnsi="Arial" w:cs="Arial"/>
        </w:rPr>
      </w:pPr>
    </w:p>
    <w:p w14:paraId="20C9EF96" w14:textId="797739D5" w:rsidR="00D80F9D" w:rsidRDefault="006A4B2E" w:rsidP="000A7649">
      <w:pPr>
        <w:tabs>
          <w:tab w:val="num" w:pos="720"/>
        </w:tabs>
        <w:spacing w:after="0"/>
        <w:rPr>
          <w:rFonts w:ascii="Arial" w:hAnsi="Arial" w:cs="Arial"/>
        </w:rPr>
      </w:pPr>
      <w:r>
        <w:rPr>
          <w:rFonts w:ascii="Arial" w:hAnsi="Arial" w:cs="Arial"/>
        </w:rPr>
        <w:t>Furthermore, t</w:t>
      </w:r>
      <w:r w:rsidR="00D80F9D">
        <w:rPr>
          <w:rFonts w:ascii="Arial" w:hAnsi="Arial" w:cs="Arial"/>
        </w:rPr>
        <w:t>he Integrated Place Executive (IPE) is responsible for the design and delivery of Place development</w:t>
      </w:r>
      <w:r>
        <w:rPr>
          <w:rFonts w:ascii="Arial" w:hAnsi="Arial" w:cs="Arial"/>
        </w:rPr>
        <w:t xml:space="preserve"> and </w:t>
      </w:r>
      <w:r w:rsidR="00D80F9D">
        <w:rPr>
          <w:rFonts w:ascii="Arial" w:hAnsi="Arial" w:cs="Arial"/>
        </w:rPr>
        <w:t>has</w:t>
      </w:r>
      <w:r w:rsidR="00D80F9D" w:rsidRPr="00D80F9D">
        <w:rPr>
          <w:rFonts w:ascii="Arial" w:hAnsi="Arial" w:cs="Arial"/>
        </w:rPr>
        <w:t xml:space="preserve"> </w:t>
      </w:r>
      <w:r w:rsidR="00D80F9D">
        <w:rPr>
          <w:rFonts w:ascii="Arial" w:hAnsi="Arial" w:cs="Arial"/>
        </w:rPr>
        <w:t xml:space="preserve">identified the </w:t>
      </w:r>
      <w:r>
        <w:rPr>
          <w:rFonts w:ascii="Arial" w:hAnsi="Arial" w:cs="Arial"/>
        </w:rPr>
        <w:t xml:space="preserve">fundamental need to model a set of new </w:t>
      </w:r>
      <w:r w:rsidR="00D80F9D" w:rsidRPr="00D80F9D">
        <w:rPr>
          <w:rFonts w:ascii="Arial" w:hAnsi="Arial" w:cs="Arial"/>
        </w:rPr>
        <w:t>behaviours</w:t>
      </w:r>
      <w:r>
        <w:rPr>
          <w:rFonts w:ascii="Arial" w:hAnsi="Arial" w:cs="Arial"/>
        </w:rPr>
        <w:t xml:space="preserve"> to generate the culture that is required to bring true integration </w:t>
      </w:r>
      <w:r w:rsidR="009D0085">
        <w:rPr>
          <w:rFonts w:ascii="Arial" w:hAnsi="Arial" w:cs="Arial"/>
        </w:rPr>
        <w:t xml:space="preserve">about. </w:t>
      </w:r>
    </w:p>
    <w:p w14:paraId="6DF28CA6" w14:textId="05E72A8C" w:rsidR="009D0085" w:rsidRDefault="009D0085" w:rsidP="000A7649">
      <w:pPr>
        <w:tabs>
          <w:tab w:val="num" w:pos="720"/>
        </w:tabs>
        <w:spacing w:after="0"/>
        <w:rPr>
          <w:rFonts w:ascii="Arial" w:hAnsi="Arial" w:cs="Arial"/>
        </w:rPr>
      </w:pPr>
      <w:r w:rsidRPr="00CA1F80">
        <w:rPr>
          <w:rFonts w:ascii="Arial" w:hAnsi="Arial" w:cs="Arial"/>
          <w:noProof/>
        </w:rPr>
        <mc:AlternateContent>
          <mc:Choice Requires="wps">
            <w:drawing>
              <wp:anchor distT="45720" distB="45720" distL="114300" distR="114300" simplePos="0" relativeHeight="251667456" behindDoc="0" locked="0" layoutInCell="1" allowOverlap="1" wp14:anchorId="2A12FF4C" wp14:editId="47BFCEE9">
                <wp:simplePos x="0" y="0"/>
                <wp:positionH relativeFrom="margin">
                  <wp:posOffset>161925</wp:posOffset>
                </wp:positionH>
                <wp:positionV relativeFrom="paragraph">
                  <wp:posOffset>211455</wp:posOffset>
                </wp:positionV>
                <wp:extent cx="5241290" cy="1952625"/>
                <wp:effectExtent l="0" t="0" r="16510" b="28575"/>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1290" cy="1952625"/>
                        </a:xfrm>
                        <a:prstGeom prst="rect">
                          <a:avLst/>
                        </a:prstGeom>
                        <a:solidFill>
                          <a:schemeClr val="bg1">
                            <a:lumMod val="95000"/>
                          </a:schemeClr>
                        </a:solidFill>
                        <a:ln w="9525">
                          <a:solidFill>
                            <a:srgbClr val="000000"/>
                          </a:solidFill>
                          <a:miter lim="800000"/>
                          <a:headEnd/>
                          <a:tailEnd/>
                        </a:ln>
                      </wps:spPr>
                      <wps:txbx>
                        <w:txbxContent>
                          <w:p w14:paraId="3EF91EE4" w14:textId="38AC62D1" w:rsidR="009D0085" w:rsidRPr="00A075FA" w:rsidRDefault="009D0085" w:rsidP="009D0085">
                            <w:pPr>
                              <w:spacing w:line="360" w:lineRule="auto"/>
                              <w:ind w:left="720" w:hanging="360"/>
                              <w:rPr>
                                <w:rFonts w:ascii="Arial" w:hAnsi="Arial" w:cs="Arial"/>
                              </w:rPr>
                            </w:pPr>
                            <w:r>
                              <w:rPr>
                                <w:rFonts w:ascii="Arial" w:hAnsi="Arial" w:cs="Arial"/>
                              </w:rPr>
                              <w:t>Aspirations for 'PLACE behaviour'</w:t>
                            </w:r>
                          </w:p>
                          <w:p w14:paraId="40F3A199" w14:textId="59113A62" w:rsidR="009D0085" w:rsidRPr="0081478C" w:rsidRDefault="009D0085">
                            <w:pPr>
                              <w:pStyle w:val="ListParagraph"/>
                              <w:numPr>
                                <w:ilvl w:val="0"/>
                                <w:numId w:val="18"/>
                              </w:numPr>
                              <w:spacing w:after="0"/>
                              <w:rPr>
                                <w:rFonts w:ascii="Arial" w:hAnsi="Arial" w:cs="Arial"/>
                              </w:rPr>
                            </w:pPr>
                            <w:r>
                              <w:rPr>
                                <w:rFonts w:ascii="Arial" w:hAnsi="Arial" w:cs="Arial"/>
                              </w:rPr>
                              <w:t>C</w:t>
                            </w:r>
                            <w:r w:rsidRPr="0081478C">
                              <w:rPr>
                                <w:rFonts w:ascii="Arial" w:hAnsi="Arial" w:cs="Arial"/>
                              </w:rPr>
                              <w:t>ontinue to work on and be brave in challenging each other to embody the attributes and behaviours of distributed leadership</w:t>
                            </w:r>
                            <w:r>
                              <w:rPr>
                                <w:rFonts w:ascii="Arial" w:hAnsi="Arial" w:cs="Arial"/>
                              </w:rPr>
                              <w:t>.</w:t>
                            </w:r>
                          </w:p>
                          <w:p w14:paraId="5D8B4FA9" w14:textId="239DFEE2" w:rsidR="009D0085" w:rsidRPr="0081478C" w:rsidRDefault="009D0085">
                            <w:pPr>
                              <w:pStyle w:val="ListParagraph"/>
                              <w:numPr>
                                <w:ilvl w:val="0"/>
                                <w:numId w:val="18"/>
                              </w:numPr>
                              <w:spacing w:after="0"/>
                              <w:rPr>
                                <w:rFonts w:ascii="Arial" w:hAnsi="Arial" w:cs="Arial"/>
                              </w:rPr>
                            </w:pPr>
                            <w:r w:rsidRPr="0081478C">
                              <w:rPr>
                                <w:rFonts w:ascii="Arial" w:hAnsi="Arial" w:cs="Arial"/>
                              </w:rPr>
                              <w:t>Shared, democratic, collaborative</w:t>
                            </w:r>
                            <w:r>
                              <w:rPr>
                                <w:rFonts w:ascii="Arial" w:hAnsi="Arial" w:cs="Arial"/>
                              </w:rPr>
                              <w:t xml:space="preserve"> decision making. </w:t>
                            </w:r>
                          </w:p>
                          <w:p w14:paraId="447BE182" w14:textId="2BCB6E7B" w:rsidR="009D0085" w:rsidRPr="0081478C" w:rsidRDefault="009D0085">
                            <w:pPr>
                              <w:pStyle w:val="ListParagraph"/>
                              <w:numPr>
                                <w:ilvl w:val="0"/>
                                <w:numId w:val="18"/>
                              </w:numPr>
                              <w:spacing w:after="0"/>
                              <w:rPr>
                                <w:rFonts w:ascii="Arial" w:hAnsi="Arial" w:cs="Arial"/>
                              </w:rPr>
                            </w:pPr>
                            <w:r w:rsidRPr="0081478C">
                              <w:rPr>
                                <w:rFonts w:ascii="Arial" w:hAnsi="Arial" w:cs="Arial"/>
                              </w:rPr>
                              <w:t>Non-hierarchical</w:t>
                            </w:r>
                            <w:r>
                              <w:rPr>
                                <w:rFonts w:ascii="Arial" w:hAnsi="Arial" w:cs="Arial"/>
                              </w:rPr>
                              <w:t>.</w:t>
                            </w:r>
                          </w:p>
                          <w:p w14:paraId="5B14F020" w14:textId="5A0CAE9F" w:rsidR="009D0085" w:rsidRPr="0081478C" w:rsidRDefault="009D0085">
                            <w:pPr>
                              <w:pStyle w:val="ListParagraph"/>
                              <w:numPr>
                                <w:ilvl w:val="0"/>
                                <w:numId w:val="18"/>
                              </w:numPr>
                              <w:spacing w:after="0"/>
                              <w:rPr>
                                <w:rFonts w:ascii="Arial" w:hAnsi="Arial" w:cs="Arial"/>
                              </w:rPr>
                            </w:pPr>
                            <w:r w:rsidRPr="0081478C">
                              <w:rPr>
                                <w:rFonts w:ascii="Arial" w:hAnsi="Arial" w:cs="Arial"/>
                              </w:rPr>
                              <w:t>No idea off the table</w:t>
                            </w:r>
                            <w:r>
                              <w:rPr>
                                <w:rFonts w:ascii="Arial" w:hAnsi="Arial" w:cs="Arial"/>
                              </w:rPr>
                              <w:t xml:space="preserve"> - </w:t>
                            </w:r>
                            <w:r w:rsidRPr="0081478C">
                              <w:rPr>
                                <w:rFonts w:ascii="Arial" w:hAnsi="Arial" w:cs="Arial"/>
                              </w:rPr>
                              <w:t>not more of the same</w:t>
                            </w:r>
                            <w:r>
                              <w:rPr>
                                <w:rFonts w:ascii="Arial" w:hAnsi="Arial" w:cs="Arial"/>
                              </w:rPr>
                              <w:t>.</w:t>
                            </w:r>
                          </w:p>
                          <w:p w14:paraId="4D4CD038" w14:textId="5096E4E0" w:rsidR="009D0085" w:rsidRPr="0081478C" w:rsidRDefault="009D0085">
                            <w:pPr>
                              <w:pStyle w:val="ListParagraph"/>
                              <w:numPr>
                                <w:ilvl w:val="0"/>
                                <w:numId w:val="18"/>
                              </w:numPr>
                              <w:spacing w:after="0"/>
                              <w:rPr>
                                <w:rFonts w:ascii="Arial" w:hAnsi="Arial" w:cs="Arial"/>
                              </w:rPr>
                            </w:pPr>
                            <w:r>
                              <w:rPr>
                                <w:rFonts w:ascii="Arial" w:hAnsi="Arial" w:cs="Arial"/>
                              </w:rPr>
                              <w:t>Clear communication between all parties</w:t>
                            </w:r>
                            <w:r w:rsidR="00EB092A">
                              <w:rPr>
                                <w:rFonts w:ascii="Arial" w:hAnsi="Arial" w:cs="Arial"/>
                              </w:rPr>
                              <w:t>.</w:t>
                            </w:r>
                          </w:p>
                          <w:p w14:paraId="16DCD0F5" w14:textId="47D74582" w:rsidR="009D0085" w:rsidRPr="0081478C" w:rsidRDefault="009D0085">
                            <w:pPr>
                              <w:pStyle w:val="ListParagraph"/>
                              <w:numPr>
                                <w:ilvl w:val="0"/>
                                <w:numId w:val="18"/>
                              </w:numPr>
                              <w:spacing w:after="0"/>
                              <w:rPr>
                                <w:rFonts w:ascii="Arial" w:hAnsi="Arial" w:cs="Arial"/>
                              </w:rPr>
                            </w:pPr>
                            <w:r>
                              <w:rPr>
                                <w:rFonts w:ascii="Arial" w:hAnsi="Arial" w:cs="Arial"/>
                              </w:rPr>
                              <w:t>E</w:t>
                            </w:r>
                            <w:r w:rsidRPr="0081478C">
                              <w:rPr>
                                <w:rFonts w:ascii="Arial" w:hAnsi="Arial" w:cs="Arial"/>
                              </w:rPr>
                              <w:t>mpower</w:t>
                            </w:r>
                            <w:r>
                              <w:rPr>
                                <w:rFonts w:ascii="Arial" w:hAnsi="Arial" w:cs="Arial"/>
                              </w:rPr>
                              <w:t xml:space="preserve">ing all staff </w:t>
                            </w:r>
                            <w:r w:rsidRPr="0081478C">
                              <w:rPr>
                                <w:rFonts w:ascii="Arial" w:hAnsi="Arial" w:cs="Arial"/>
                              </w:rPr>
                              <w:t>to work in partnership</w:t>
                            </w:r>
                            <w:r w:rsidR="00EB092A">
                              <w:rPr>
                                <w:rFonts w:ascii="Arial" w:hAnsi="Arial" w:cs="Arial"/>
                              </w:rPr>
                              <w:t>.</w:t>
                            </w:r>
                          </w:p>
                          <w:p w14:paraId="0551C05C" w14:textId="77777777" w:rsidR="009D0085" w:rsidRDefault="009D0085" w:rsidP="009D0085">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12FF4C" id="_x0000_s1028" type="#_x0000_t202" style="position:absolute;margin-left:12.75pt;margin-top:16.65pt;width:412.7pt;height:153.7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" fillcolor="#f2f2f2 [3052]">
                <v:textbox>
                  <w:txbxContent>
                    <w:p w14:paraId="3EF91EE4" w14:textId="38AC62D1" w:rsidR="009D0085" w:rsidRPr="00A075FA" w:rsidRDefault="009D0085" w:rsidP="009D0085">
                      <w:pPr>
                        <w:spacing w:line="360" w:lineRule="auto"/>
                        <w:ind w:left="720" w:hanging="360"/>
                        <w:rPr>
                          <w:rFonts w:ascii="Arial" w:hAnsi="Arial" w:cs="Arial"/>
                        </w:rPr>
                      </w:pPr>
                      <w:r>
                        <w:rPr>
                          <w:rFonts w:ascii="Arial" w:hAnsi="Arial" w:cs="Arial"/>
                        </w:rPr>
                        <w:t>Aspirations for 'PLACE behaviour'</w:t>
                      </w:r>
                    </w:p>
                    <w:p w14:paraId="40F3A199" w14:textId="59113A62" w:rsidR="009D0085" w:rsidRPr="0081478C" w:rsidRDefault="009D0085">
                      <w:pPr>
                        <w:pStyle w:val="ListParagraph"/>
                        <w:numPr>
                          <w:ilvl w:val="0"/>
                          <w:numId w:val="18"/>
                        </w:numPr>
                        <w:spacing w:after="0"/>
                        <w:rPr>
                          <w:rFonts w:ascii="Arial" w:hAnsi="Arial" w:cs="Arial"/>
                        </w:rPr>
                      </w:pPr>
                      <w:r>
                        <w:rPr>
                          <w:rFonts w:ascii="Arial" w:hAnsi="Arial" w:cs="Arial"/>
                        </w:rPr>
                        <w:t>C</w:t>
                      </w:r>
                      <w:r w:rsidRPr="0081478C">
                        <w:rPr>
                          <w:rFonts w:ascii="Arial" w:hAnsi="Arial" w:cs="Arial"/>
                        </w:rPr>
                        <w:t>ontinue to work on and be brave in challenging each other to embody the attributes and behaviours of distributed leadership</w:t>
                      </w:r>
                      <w:r>
                        <w:rPr>
                          <w:rFonts w:ascii="Arial" w:hAnsi="Arial" w:cs="Arial"/>
                        </w:rPr>
                        <w:t>.</w:t>
                      </w:r>
                    </w:p>
                    <w:p w14:paraId="5D8B4FA9" w14:textId="239DFEE2" w:rsidR="009D0085" w:rsidRPr="0081478C" w:rsidRDefault="009D0085">
                      <w:pPr>
                        <w:pStyle w:val="ListParagraph"/>
                        <w:numPr>
                          <w:ilvl w:val="0"/>
                          <w:numId w:val="18"/>
                        </w:numPr>
                        <w:spacing w:after="0"/>
                        <w:rPr>
                          <w:rFonts w:ascii="Arial" w:hAnsi="Arial" w:cs="Arial"/>
                        </w:rPr>
                      </w:pPr>
                      <w:r w:rsidRPr="0081478C">
                        <w:rPr>
                          <w:rFonts w:ascii="Arial" w:hAnsi="Arial" w:cs="Arial"/>
                        </w:rPr>
                        <w:t>Shared, democratic, collaborative</w:t>
                      </w:r>
                      <w:r>
                        <w:rPr>
                          <w:rFonts w:ascii="Arial" w:hAnsi="Arial" w:cs="Arial"/>
                        </w:rPr>
                        <w:t xml:space="preserve"> decision making. </w:t>
                      </w:r>
                    </w:p>
                    <w:p w14:paraId="447BE182" w14:textId="2BCB6E7B" w:rsidR="009D0085" w:rsidRPr="0081478C" w:rsidRDefault="009D0085">
                      <w:pPr>
                        <w:pStyle w:val="ListParagraph"/>
                        <w:numPr>
                          <w:ilvl w:val="0"/>
                          <w:numId w:val="18"/>
                        </w:numPr>
                        <w:spacing w:after="0"/>
                        <w:rPr>
                          <w:rFonts w:ascii="Arial" w:hAnsi="Arial" w:cs="Arial"/>
                        </w:rPr>
                      </w:pPr>
                      <w:r w:rsidRPr="0081478C">
                        <w:rPr>
                          <w:rFonts w:ascii="Arial" w:hAnsi="Arial" w:cs="Arial"/>
                        </w:rPr>
                        <w:t>Non-hierarchical</w:t>
                      </w:r>
                      <w:r>
                        <w:rPr>
                          <w:rFonts w:ascii="Arial" w:hAnsi="Arial" w:cs="Arial"/>
                        </w:rPr>
                        <w:t>.</w:t>
                      </w:r>
                    </w:p>
                    <w:p w14:paraId="5B14F020" w14:textId="5A0CAE9F" w:rsidR="009D0085" w:rsidRPr="0081478C" w:rsidRDefault="009D0085">
                      <w:pPr>
                        <w:pStyle w:val="ListParagraph"/>
                        <w:numPr>
                          <w:ilvl w:val="0"/>
                          <w:numId w:val="18"/>
                        </w:numPr>
                        <w:spacing w:after="0"/>
                        <w:rPr>
                          <w:rFonts w:ascii="Arial" w:hAnsi="Arial" w:cs="Arial"/>
                        </w:rPr>
                      </w:pPr>
                      <w:r w:rsidRPr="0081478C">
                        <w:rPr>
                          <w:rFonts w:ascii="Arial" w:hAnsi="Arial" w:cs="Arial"/>
                        </w:rPr>
                        <w:t>No idea off the table</w:t>
                      </w:r>
                      <w:r>
                        <w:rPr>
                          <w:rFonts w:ascii="Arial" w:hAnsi="Arial" w:cs="Arial"/>
                        </w:rPr>
                        <w:t xml:space="preserve"> - </w:t>
                      </w:r>
                      <w:r w:rsidRPr="0081478C">
                        <w:rPr>
                          <w:rFonts w:ascii="Arial" w:hAnsi="Arial" w:cs="Arial"/>
                        </w:rPr>
                        <w:t>not more of the same</w:t>
                      </w:r>
                      <w:r>
                        <w:rPr>
                          <w:rFonts w:ascii="Arial" w:hAnsi="Arial" w:cs="Arial"/>
                        </w:rPr>
                        <w:t>.</w:t>
                      </w:r>
                    </w:p>
                    <w:p w14:paraId="4D4CD038" w14:textId="5096E4E0" w:rsidR="009D0085" w:rsidRPr="0081478C" w:rsidRDefault="009D0085">
                      <w:pPr>
                        <w:pStyle w:val="ListParagraph"/>
                        <w:numPr>
                          <w:ilvl w:val="0"/>
                          <w:numId w:val="18"/>
                        </w:numPr>
                        <w:spacing w:after="0"/>
                        <w:rPr>
                          <w:rFonts w:ascii="Arial" w:hAnsi="Arial" w:cs="Arial"/>
                        </w:rPr>
                      </w:pPr>
                      <w:r>
                        <w:rPr>
                          <w:rFonts w:ascii="Arial" w:hAnsi="Arial" w:cs="Arial"/>
                        </w:rPr>
                        <w:t>Clear communication between all parties</w:t>
                      </w:r>
                      <w:r w:rsidR="00EB092A">
                        <w:rPr>
                          <w:rFonts w:ascii="Arial" w:hAnsi="Arial" w:cs="Arial"/>
                        </w:rPr>
                        <w:t>.</w:t>
                      </w:r>
                    </w:p>
                    <w:p w14:paraId="16DCD0F5" w14:textId="47D74582" w:rsidR="009D0085" w:rsidRPr="0081478C" w:rsidRDefault="009D0085">
                      <w:pPr>
                        <w:pStyle w:val="ListParagraph"/>
                        <w:numPr>
                          <w:ilvl w:val="0"/>
                          <w:numId w:val="18"/>
                        </w:numPr>
                        <w:spacing w:after="0"/>
                        <w:rPr>
                          <w:rFonts w:ascii="Arial" w:hAnsi="Arial" w:cs="Arial"/>
                        </w:rPr>
                      </w:pPr>
                      <w:r>
                        <w:rPr>
                          <w:rFonts w:ascii="Arial" w:hAnsi="Arial" w:cs="Arial"/>
                        </w:rPr>
                        <w:t>E</w:t>
                      </w:r>
                      <w:r w:rsidRPr="0081478C">
                        <w:rPr>
                          <w:rFonts w:ascii="Arial" w:hAnsi="Arial" w:cs="Arial"/>
                        </w:rPr>
                        <w:t>mpower</w:t>
                      </w:r>
                      <w:r>
                        <w:rPr>
                          <w:rFonts w:ascii="Arial" w:hAnsi="Arial" w:cs="Arial"/>
                        </w:rPr>
                        <w:t xml:space="preserve">ing all staff </w:t>
                      </w:r>
                      <w:r w:rsidRPr="0081478C">
                        <w:rPr>
                          <w:rFonts w:ascii="Arial" w:hAnsi="Arial" w:cs="Arial"/>
                        </w:rPr>
                        <w:t>to work in partnership</w:t>
                      </w:r>
                      <w:r w:rsidR="00EB092A">
                        <w:rPr>
                          <w:rFonts w:ascii="Arial" w:hAnsi="Arial" w:cs="Arial"/>
                        </w:rPr>
                        <w:t>.</w:t>
                      </w:r>
                    </w:p>
                    <w:p w14:paraId="0551C05C" w14:textId="77777777" w:rsidR="009D0085" w:rsidRDefault="009D0085" w:rsidP="009D0085">
                      <w:pPr>
                        <w:jc w:val="center"/>
                      </w:pPr>
                    </w:p>
                  </w:txbxContent>
                </v:textbox>
                <w10:wrap type="square" anchorx="margin"/>
              </v:shape>
            </w:pict>
          </mc:Fallback>
        </mc:AlternateContent>
      </w:r>
    </w:p>
    <w:p w14:paraId="74788A66" w14:textId="3E6B2364" w:rsidR="000A7649" w:rsidRDefault="000A7649" w:rsidP="000A7649">
      <w:pPr>
        <w:tabs>
          <w:tab w:val="num" w:pos="720"/>
        </w:tabs>
        <w:spacing w:after="0"/>
        <w:rPr>
          <w:rFonts w:ascii="Arial" w:hAnsi="Arial" w:cs="Arial"/>
        </w:rPr>
      </w:pPr>
    </w:p>
    <w:p w14:paraId="2F397CFC" w14:textId="4B7C983A" w:rsidR="00EA595C" w:rsidRDefault="00EA595C" w:rsidP="000A7649">
      <w:pPr>
        <w:tabs>
          <w:tab w:val="num" w:pos="720"/>
        </w:tabs>
        <w:spacing w:after="0"/>
        <w:rPr>
          <w:rFonts w:ascii="Arial" w:hAnsi="Arial" w:cs="Arial"/>
        </w:rPr>
      </w:pPr>
    </w:p>
    <w:p w14:paraId="05E8CA42" w14:textId="4EA3E9A4" w:rsidR="00EA595C" w:rsidRDefault="00EA595C" w:rsidP="000A7649">
      <w:pPr>
        <w:tabs>
          <w:tab w:val="num" w:pos="720"/>
        </w:tabs>
        <w:spacing w:after="0"/>
        <w:rPr>
          <w:rFonts w:ascii="Arial" w:hAnsi="Arial" w:cs="Arial"/>
        </w:rPr>
      </w:pPr>
    </w:p>
    <w:p w14:paraId="0147241B" w14:textId="2140C606" w:rsidR="00EA595C" w:rsidRDefault="00EA595C" w:rsidP="000A7649">
      <w:pPr>
        <w:tabs>
          <w:tab w:val="num" w:pos="720"/>
        </w:tabs>
        <w:spacing w:after="0"/>
        <w:rPr>
          <w:rFonts w:ascii="Arial" w:hAnsi="Arial" w:cs="Arial"/>
        </w:rPr>
      </w:pPr>
    </w:p>
    <w:p w14:paraId="4CF9A015" w14:textId="1F7F2B0C" w:rsidR="00EA595C" w:rsidRDefault="00EA595C" w:rsidP="000A7649">
      <w:pPr>
        <w:tabs>
          <w:tab w:val="num" w:pos="720"/>
        </w:tabs>
        <w:spacing w:after="0"/>
        <w:rPr>
          <w:rFonts w:ascii="Arial" w:hAnsi="Arial" w:cs="Arial"/>
        </w:rPr>
      </w:pPr>
    </w:p>
    <w:p w14:paraId="6CA32C3F" w14:textId="4AE55244" w:rsidR="00EA595C" w:rsidRDefault="00EA595C" w:rsidP="000A7649">
      <w:pPr>
        <w:tabs>
          <w:tab w:val="num" w:pos="720"/>
        </w:tabs>
        <w:spacing w:after="0"/>
        <w:rPr>
          <w:rFonts w:ascii="Arial" w:hAnsi="Arial" w:cs="Arial"/>
        </w:rPr>
      </w:pPr>
    </w:p>
    <w:p w14:paraId="5A91CB66" w14:textId="2634F9F3" w:rsidR="00EA595C" w:rsidRDefault="00EA595C" w:rsidP="000A7649">
      <w:pPr>
        <w:tabs>
          <w:tab w:val="num" w:pos="720"/>
        </w:tabs>
        <w:spacing w:after="0"/>
        <w:rPr>
          <w:rFonts w:ascii="Arial" w:hAnsi="Arial" w:cs="Arial"/>
        </w:rPr>
      </w:pPr>
    </w:p>
    <w:p w14:paraId="59659659" w14:textId="2945C194" w:rsidR="00EA595C" w:rsidRDefault="00EA595C" w:rsidP="000A7649">
      <w:pPr>
        <w:tabs>
          <w:tab w:val="num" w:pos="720"/>
        </w:tabs>
        <w:spacing w:after="0"/>
        <w:rPr>
          <w:rFonts w:ascii="Arial" w:hAnsi="Arial" w:cs="Arial"/>
        </w:rPr>
      </w:pPr>
    </w:p>
    <w:p w14:paraId="74201E28" w14:textId="0F31EB1B" w:rsidR="00EA595C" w:rsidRDefault="00EA595C" w:rsidP="000A7649">
      <w:pPr>
        <w:tabs>
          <w:tab w:val="num" w:pos="720"/>
        </w:tabs>
        <w:spacing w:after="0"/>
        <w:rPr>
          <w:rFonts w:ascii="Arial" w:hAnsi="Arial" w:cs="Arial"/>
        </w:rPr>
      </w:pPr>
    </w:p>
    <w:p w14:paraId="091526FB" w14:textId="0B851931" w:rsidR="00EA595C" w:rsidRDefault="00EA595C" w:rsidP="000A7649">
      <w:pPr>
        <w:tabs>
          <w:tab w:val="num" w:pos="720"/>
        </w:tabs>
        <w:spacing w:after="0"/>
        <w:rPr>
          <w:rFonts w:ascii="Arial" w:hAnsi="Arial" w:cs="Arial"/>
        </w:rPr>
      </w:pPr>
    </w:p>
    <w:p w14:paraId="0C243483" w14:textId="63FF328C" w:rsidR="00EA595C" w:rsidRDefault="00EA595C" w:rsidP="000A7649">
      <w:pPr>
        <w:tabs>
          <w:tab w:val="num" w:pos="720"/>
        </w:tabs>
        <w:spacing w:after="0"/>
        <w:rPr>
          <w:rFonts w:ascii="Arial" w:hAnsi="Arial" w:cs="Arial"/>
        </w:rPr>
      </w:pPr>
    </w:p>
    <w:p w14:paraId="46E91624" w14:textId="351AEBBC" w:rsidR="000A7649" w:rsidRDefault="000A7649" w:rsidP="00B7723A">
      <w:pPr>
        <w:pStyle w:val="Heading3"/>
        <w:rPr>
          <w:rFonts w:ascii="Arial" w:hAnsi="Arial" w:cs="Arial"/>
        </w:rPr>
      </w:pPr>
    </w:p>
    <w:p w14:paraId="64D25F4A" w14:textId="77777777" w:rsidR="00EA595C" w:rsidRPr="00EA595C" w:rsidRDefault="00EA595C" w:rsidP="00EA595C"/>
    <w:p w14:paraId="10D3D873" w14:textId="08D6E9CF" w:rsidR="00B7723A" w:rsidRDefault="00B7723A" w:rsidP="00B7723A">
      <w:pPr>
        <w:pStyle w:val="Heading3"/>
        <w:rPr>
          <w:rFonts w:ascii="Arial" w:hAnsi="Arial" w:cs="Arial"/>
        </w:rPr>
      </w:pPr>
      <w:bookmarkStart w:id="34" w:name="_Toc138574948"/>
      <w:bookmarkStart w:id="35" w:name="_Toc139012463"/>
      <w:r w:rsidRPr="00B7723A">
        <w:rPr>
          <w:rFonts w:ascii="Arial" w:hAnsi="Arial" w:cs="Arial"/>
        </w:rPr>
        <w:lastRenderedPageBreak/>
        <w:t>Provider Collaboration</w:t>
      </w:r>
      <w:bookmarkEnd w:id="34"/>
      <w:bookmarkEnd w:id="35"/>
    </w:p>
    <w:p w14:paraId="37D462B2" w14:textId="77777777" w:rsidR="009D0085" w:rsidRPr="009D0085" w:rsidRDefault="009D0085" w:rsidP="009D0085"/>
    <w:p w14:paraId="48ECD295" w14:textId="7A3E4FEB" w:rsidR="00CA1F80" w:rsidRDefault="006D45D6" w:rsidP="006D45D6">
      <w:pPr>
        <w:spacing w:after="0"/>
        <w:rPr>
          <w:rFonts w:ascii="Arial" w:hAnsi="Arial" w:cs="Arial"/>
        </w:rPr>
      </w:pPr>
      <w:r w:rsidRPr="00426BE1">
        <w:rPr>
          <w:rFonts w:ascii="Arial" w:hAnsi="Arial" w:cs="Arial"/>
        </w:rPr>
        <w:t xml:space="preserve">The JUCD Provider Collaborative provides a single forum for all providers </w:t>
      </w:r>
      <w:r>
        <w:rPr>
          <w:rFonts w:ascii="Arial" w:hAnsi="Arial" w:cs="Arial"/>
        </w:rPr>
        <w:t xml:space="preserve">of NHS services </w:t>
      </w:r>
      <w:r w:rsidRPr="00426BE1">
        <w:rPr>
          <w:rFonts w:ascii="Arial" w:hAnsi="Arial" w:cs="Arial"/>
        </w:rPr>
        <w:t xml:space="preserve">to work together and take collective responsibility for the delivery of priorities within the </w:t>
      </w:r>
      <w:r w:rsidR="00CA1F80">
        <w:rPr>
          <w:rFonts w:ascii="Arial" w:hAnsi="Arial" w:cs="Arial"/>
        </w:rPr>
        <w:t>NHS</w:t>
      </w:r>
      <w:r w:rsidRPr="00426BE1">
        <w:rPr>
          <w:rFonts w:ascii="Arial" w:hAnsi="Arial" w:cs="Arial"/>
        </w:rPr>
        <w:t>, enabling vertical as well as horizontal integration at scale</w:t>
      </w:r>
      <w:r w:rsidR="00965B90" w:rsidRPr="00426BE1">
        <w:rPr>
          <w:rFonts w:ascii="Arial" w:hAnsi="Arial" w:cs="Arial"/>
        </w:rPr>
        <w:t xml:space="preserve">. </w:t>
      </w:r>
    </w:p>
    <w:p w14:paraId="791D7A2E" w14:textId="77777777" w:rsidR="00CA1F80" w:rsidRDefault="00CA1F80" w:rsidP="006D45D6">
      <w:pPr>
        <w:spacing w:after="0"/>
        <w:rPr>
          <w:rFonts w:ascii="Arial" w:hAnsi="Arial" w:cs="Arial"/>
        </w:rPr>
      </w:pPr>
    </w:p>
    <w:p w14:paraId="1BEAFA51" w14:textId="587CBADE" w:rsidR="006D45D6" w:rsidRDefault="006D45D6" w:rsidP="006D45D6">
      <w:pPr>
        <w:spacing w:after="0"/>
        <w:rPr>
          <w:rFonts w:ascii="Arial" w:hAnsi="Arial" w:cs="Arial"/>
        </w:rPr>
      </w:pPr>
      <w:r w:rsidRPr="00426BE1">
        <w:rPr>
          <w:rFonts w:ascii="Arial" w:hAnsi="Arial" w:cs="Arial"/>
        </w:rPr>
        <w:t>The collaborative includes the following organisations:</w:t>
      </w:r>
    </w:p>
    <w:p w14:paraId="4419BBCD" w14:textId="77777777" w:rsidR="000B7758" w:rsidRPr="00426BE1" w:rsidRDefault="000B7758" w:rsidP="006D45D6">
      <w:pPr>
        <w:spacing w:after="0"/>
        <w:rPr>
          <w:rFonts w:ascii="Arial" w:hAnsi="Arial" w:cs="Arial"/>
        </w:rPr>
      </w:pPr>
    </w:p>
    <w:p w14:paraId="73B8B496" w14:textId="43EAED4E" w:rsidR="006D45D6" w:rsidRPr="00426BE1" w:rsidRDefault="006D45D6">
      <w:pPr>
        <w:pStyle w:val="ListParagraph"/>
        <w:numPr>
          <w:ilvl w:val="0"/>
          <w:numId w:val="4"/>
        </w:numPr>
        <w:spacing w:after="0"/>
        <w:rPr>
          <w:rFonts w:ascii="Arial" w:hAnsi="Arial" w:cs="Arial"/>
        </w:rPr>
      </w:pPr>
      <w:r w:rsidRPr="00426BE1">
        <w:rPr>
          <w:rFonts w:ascii="Arial" w:hAnsi="Arial" w:cs="Arial"/>
        </w:rPr>
        <w:t xml:space="preserve">Chesterfield Royal Hospital </w:t>
      </w:r>
      <w:r w:rsidR="00D45A4C">
        <w:rPr>
          <w:rFonts w:ascii="Arial" w:hAnsi="Arial" w:cs="Arial"/>
        </w:rPr>
        <w:t xml:space="preserve">NHS </w:t>
      </w:r>
      <w:r w:rsidRPr="00426BE1">
        <w:rPr>
          <w:rFonts w:ascii="Arial" w:hAnsi="Arial" w:cs="Arial"/>
        </w:rPr>
        <w:t>F</w:t>
      </w:r>
      <w:r>
        <w:rPr>
          <w:rFonts w:ascii="Arial" w:hAnsi="Arial" w:cs="Arial"/>
        </w:rPr>
        <w:t xml:space="preserve">oundation </w:t>
      </w:r>
      <w:r w:rsidRPr="00426BE1">
        <w:rPr>
          <w:rFonts w:ascii="Arial" w:hAnsi="Arial" w:cs="Arial"/>
        </w:rPr>
        <w:t>T</w:t>
      </w:r>
      <w:r>
        <w:rPr>
          <w:rFonts w:ascii="Arial" w:hAnsi="Arial" w:cs="Arial"/>
        </w:rPr>
        <w:t>rust</w:t>
      </w:r>
      <w:r w:rsidRPr="00426BE1">
        <w:rPr>
          <w:rFonts w:ascii="Arial" w:hAnsi="Arial" w:cs="Arial"/>
        </w:rPr>
        <w:t xml:space="preserve"> </w:t>
      </w:r>
    </w:p>
    <w:p w14:paraId="0FF4DA21" w14:textId="20113051" w:rsidR="006D45D6" w:rsidRPr="00426BE1" w:rsidRDefault="006D45D6">
      <w:pPr>
        <w:pStyle w:val="ListParagraph"/>
        <w:numPr>
          <w:ilvl w:val="0"/>
          <w:numId w:val="4"/>
        </w:numPr>
        <w:spacing w:after="0"/>
        <w:rPr>
          <w:rFonts w:ascii="Arial" w:hAnsi="Arial" w:cs="Arial"/>
        </w:rPr>
      </w:pPr>
      <w:r w:rsidRPr="00426BE1">
        <w:rPr>
          <w:rFonts w:ascii="Arial" w:hAnsi="Arial" w:cs="Arial"/>
        </w:rPr>
        <w:t xml:space="preserve">Derbyshire Community Health services </w:t>
      </w:r>
      <w:r w:rsidR="00D45A4C">
        <w:rPr>
          <w:rFonts w:ascii="Arial" w:hAnsi="Arial" w:cs="Arial"/>
        </w:rPr>
        <w:t xml:space="preserve">NHS </w:t>
      </w:r>
      <w:r w:rsidRPr="00426BE1">
        <w:rPr>
          <w:rFonts w:ascii="Arial" w:hAnsi="Arial" w:cs="Arial"/>
        </w:rPr>
        <w:t>F</w:t>
      </w:r>
      <w:r>
        <w:rPr>
          <w:rFonts w:ascii="Arial" w:hAnsi="Arial" w:cs="Arial"/>
        </w:rPr>
        <w:t xml:space="preserve">oundation </w:t>
      </w:r>
      <w:r w:rsidRPr="00426BE1">
        <w:rPr>
          <w:rFonts w:ascii="Arial" w:hAnsi="Arial" w:cs="Arial"/>
        </w:rPr>
        <w:t>T</w:t>
      </w:r>
      <w:r>
        <w:rPr>
          <w:rFonts w:ascii="Arial" w:hAnsi="Arial" w:cs="Arial"/>
        </w:rPr>
        <w:t>rust</w:t>
      </w:r>
    </w:p>
    <w:p w14:paraId="3F60CC60" w14:textId="344550CE" w:rsidR="006D45D6" w:rsidRPr="00426BE1" w:rsidRDefault="006D45D6">
      <w:pPr>
        <w:pStyle w:val="ListParagraph"/>
        <w:numPr>
          <w:ilvl w:val="0"/>
          <w:numId w:val="4"/>
        </w:numPr>
        <w:spacing w:after="0"/>
        <w:rPr>
          <w:rFonts w:ascii="Arial" w:hAnsi="Arial" w:cs="Arial"/>
        </w:rPr>
      </w:pPr>
      <w:r w:rsidRPr="00426BE1">
        <w:rPr>
          <w:rFonts w:ascii="Arial" w:hAnsi="Arial" w:cs="Arial"/>
        </w:rPr>
        <w:t xml:space="preserve">Derbyshire Healthcare </w:t>
      </w:r>
      <w:r w:rsidR="00D45A4C">
        <w:rPr>
          <w:rFonts w:ascii="Arial" w:hAnsi="Arial" w:cs="Arial"/>
        </w:rPr>
        <w:t xml:space="preserve">NHS </w:t>
      </w:r>
      <w:r w:rsidRPr="00426BE1">
        <w:rPr>
          <w:rFonts w:ascii="Arial" w:hAnsi="Arial" w:cs="Arial"/>
        </w:rPr>
        <w:t>F</w:t>
      </w:r>
      <w:r>
        <w:rPr>
          <w:rFonts w:ascii="Arial" w:hAnsi="Arial" w:cs="Arial"/>
        </w:rPr>
        <w:t xml:space="preserve">oundation </w:t>
      </w:r>
      <w:r w:rsidRPr="00426BE1">
        <w:rPr>
          <w:rFonts w:ascii="Arial" w:hAnsi="Arial" w:cs="Arial"/>
        </w:rPr>
        <w:t>T</w:t>
      </w:r>
      <w:r>
        <w:rPr>
          <w:rFonts w:ascii="Arial" w:hAnsi="Arial" w:cs="Arial"/>
        </w:rPr>
        <w:t>rust</w:t>
      </w:r>
    </w:p>
    <w:p w14:paraId="7F8D550A" w14:textId="3B08F62C" w:rsidR="006D45D6" w:rsidRPr="00426BE1" w:rsidRDefault="00A45ED5">
      <w:pPr>
        <w:pStyle w:val="ListParagraph"/>
        <w:numPr>
          <w:ilvl w:val="0"/>
          <w:numId w:val="4"/>
        </w:numPr>
        <w:spacing w:after="0"/>
        <w:rPr>
          <w:rFonts w:ascii="Arial" w:hAnsi="Arial" w:cs="Arial"/>
        </w:rPr>
      </w:pPr>
      <w:r>
        <w:rPr>
          <w:rFonts w:ascii="Arial" w:hAnsi="Arial" w:cs="Arial"/>
        </w:rPr>
        <w:t>DHU Healthcare</w:t>
      </w:r>
    </w:p>
    <w:p w14:paraId="6C045C7D" w14:textId="4F68BB82" w:rsidR="006D45D6" w:rsidRPr="00426BE1" w:rsidRDefault="006D45D6">
      <w:pPr>
        <w:pStyle w:val="ListParagraph"/>
        <w:numPr>
          <w:ilvl w:val="0"/>
          <w:numId w:val="4"/>
        </w:numPr>
        <w:spacing w:after="0"/>
        <w:rPr>
          <w:rFonts w:ascii="Arial" w:hAnsi="Arial" w:cs="Arial"/>
        </w:rPr>
      </w:pPr>
      <w:r w:rsidRPr="00426BE1">
        <w:rPr>
          <w:rFonts w:ascii="Arial" w:hAnsi="Arial" w:cs="Arial"/>
        </w:rPr>
        <w:t>East Midlands Ambulance Service</w:t>
      </w:r>
      <w:r>
        <w:rPr>
          <w:rFonts w:ascii="Arial" w:hAnsi="Arial" w:cs="Arial"/>
        </w:rPr>
        <w:t xml:space="preserve"> NHS Foundation Trust</w:t>
      </w:r>
    </w:p>
    <w:p w14:paraId="7E5D0AFD" w14:textId="7D6616FD" w:rsidR="006D45D6" w:rsidRDefault="006D45D6">
      <w:pPr>
        <w:pStyle w:val="ListParagraph"/>
        <w:numPr>
          <w:ilvl w:val="0"/>
          <w:numId w:val="4"/>
        </w:numPr>
        <w:spacing w:after="0"/>
        <w:rPr>
          <w:rFonts w:ascii="Arial" w:hAnsi="Arial" w:cs="Arial"/>
        </w:rPr>
      </w:pPr>
      <w:r w:rsidRPr="00426BE1">
        <w:rPr>
          <w:rFonts w:ascii="Arial" w:hAnsi="Arial" w:cs="Arial"/>
        </w:rPr>
        <w:t xml:space="preserve">University Hospitals of Derby and Burton </w:t>
      </w:r>
      <w:r w:rsidR="00D45A4C">
        <w:rPr>
          <w:rFonts w:ascii="Arial" w:hAnsi="Arial" w:cs="Arial"/>
        </w:rPr>
        <w:t xml:space="preserve">NHS </w:t>
      </w:r>
      <w:r w:rsidRPr="00426BE1">
        <w:rPr>
          <w:rFonts w:ascii="Arial" w:hAnsi="Arial" w:cs="Arial"/>
        </w:rPr>
        <w:t>F</w:t>
      </w:r>
      <w:r>
        <w:rPr>
          <w:rFonts w:ascii="Arial" w:hAnsi="Arial" w:cs="Arial"/>
        </w:rPr>
        <w:t xml:space="preserve">oundation </w:t>
      </w:r>
      <w:r w:rsidRPr="00426BE1">
        <w:rPr>
          <w:rFonts w:ascii="Arial" w:hAnsi="Arial" w:cs="Arial"/>
        </w:rPr>
        <w:t>T</w:t>
      </w:r>
      <w:r>
        <w:rPr>
          <w:rFonts w:ascii="Arial" w:hAnsi="Arial" w:cs="Arial"/>
        </w:rPr>
        <w:t>rust</w:t>
      </w:r>
    </w:p>
    <w:p w14:paraId="527B752F" w14:textId="61D8CBA0" w:rsidR="006D45D6" w:rsidRPr="00BC382C" w:rsidRDefault="006D45D6">
      <w:pPr>
        <w:pStyle w:val="ListParagraph"/>
        <w:numPr>
          <w:ilvl w:val="0"/>
          <w:numId w:val="4"/>
        </w:numPr>
        <w:spacing w:after="0"/>
        <w:rPr>
          <w:rFonts w:ascii="Arial" w:hAnsi="Arial" w:cs="Arial"/>
        </w:rPr>
      </w:pPr>
      <w:r w:rsidRPr="00BC382C">
        <w:rPr>
          <w:rFonts w:ascii="Arial" w:hAnsi="Arial" w:cs="Arial"/>
        </w:rPr>
        <w:t xml:space="preserve">GP practices </w:t>
      </w:r>
      <w:r w:rsidR="00A45ED5">
        <w:rPr>
          <w:rFonts w:ascii="Arial" w:hAnsi="Arial" w:cs="Arial"/>
        </w:rPr>
        <w:t>-</w:t>
      </w:r>
      <w:r w:rsidR="00A45ED5" w:rsidRPr="00BC382C">
        <w:rPr>
          <w:rFonts w:ascii="Arial" w:hAnsi="Arial" w:cs="Arial"/>
        </w:rPr>
        <w:t xml:space="preserve"> </w:t>
      </w:r>
      <w:r w:rsidRPr="00BC382C">
        <w:rPr>
          <w:rFonts w:ascii="Arial" w:hAnsi="Arial" w:cs="Arial"/>
        </w:rPr>
        <w:t>represented by the GP Provider Board</w:t>
      </w:r>
    </w:p>
    <w:p w14:paraId="654B6DDB" w14:textId="77777777" w:rsidR="006D45D6" w:rsidRDefault="006D45D6" w:rsidP="006D45D6">
      <w:pPr>
        <w:spacing w:after="0"/>
        <w:rPr>
          <w:rFonts w:ascii="Arial" w:hAnsi="Arial" w:cs="Arial"/>
        </w:rPr>
      </w:pPr>
    </w:p>
    <w:p w14:paraId="3AFF7DC5" w14:textId="0B73445A" w:rsidR="007260E6" w:rsidRDefault="007260E6" w:rsidP="006D45D6">
      <w:pPr>
        <w:spacing w:after="0"/>
        <w:rPr>
          <w:rFonts w:ascii="Arial" w:hAnsi="Arial" w:cs="Arial"/>
        </w:rPr>
      </w:pPr>
      <w:r w:rsidRPr="00CA1F80">
        <w:rPr>
          <w:rFonts w:ascii="Arial" w:hAnsi="Arial" w:cs="Arial"/>
          <w:noProof/>
        </w:rPr>
        <mc:AlternateContent>
          <mc:Choice Requires="wps">
            <w:drawing>
              <wp:anchor distT="45720" distB="45720" distL="114300" distR="114300" simplePos="0" relativeHeight="251663360" behindDoc="0" locked="0" layoutInCell="1" allowOverlap="1" wp14:anchorId="6011F447" wp14:editId="2BD541DA">
                <wp:simplePos x="0" y="0"/>
                <wp:positionH relativeFrom="column">
                  <wp:posOffset>0</wp:posOffset>
                </wp:positionH>
                <wp:positionV relativeFrom="paragraph">
                  <wp:posOffset>215265</wp:posOffset>
                </wp:positionV>
                <wp:extent cx="5241290" cy="796925"/>
                <wp:effectExtent l="0" t="0" r="16510" b="2222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1290" cy="796925"/>
                        </a:xfrm>
                        <a:prstGeom prst="rect">
                          <a:avLst/>
                        </a:prstGeom>
                        <a:solidFill>
                          <a:schemeClr val="bg1">
                            <a:lumMod val="95000"/>
                          </a:schemeClr>
                        </a:solidFill>
                        <a:ln w="9525">
                          <a:solidFill>
                            <a:srgbClr val="000000"/>
                          </a:solidFill>
                          <a:miter lim="800000"/>
                          <a:headEnd/>
                          <a:tailEnd/>
                        </a:ln>
                      </wps:spPr>
                      <wps:txbx>
                        <w:txbxContent>
                          <w:p w14:paraId="6224015A" w14:textId="2C5985B9" w:rsidR="007260E6" w:rsidRDefault="007260E6" w:rsidP="007260E6">
                            <w:pPr>
                              <w:jc w:val="center"/>
                              <w:rPr>
                                <w:rFonts w:ascii="Arial" w:hAnsi="Arial" w:cs="Arial"/>
                                <w:i/>
                                <w:iCs/>
                              </w:rPr>
                            </w:pPr>
                            <w:r>
                              <w:rPr>
                                <w:rFonts w:ascii="Arial" w:hAnsi="Arial" w:cs="Arial"/>
                                <w:i/>
                                <w:iCs/>
                              </w:rPr>
                              <w:t>"</w:t>
                            </w:r>
                            <w:r w:rsidRPr="007260E6">
                              <w:rPr>
                                <w:rFonts w:ascii="Arial" w:hAnsi="Arial" w:cs="Arial"/>
                                <w:i/>
                                <w:iCs/>
                              </w:rPr>
                              <w:t xml:space="preserve"> </w:t>
                            </w:r>
                            <w:r w:rsidRPr="00426BE1">
                              <w:rPr>
                                <w:rFonts w:ascii="Arial" w:hAnsi="Arial" w:cs="Arial"/>
                                <w:i/>
                                <w:iCs/>
                              </w:rPr>
                              <w:t>Working together as providers to achieve tangible improvements to the way care is delivered</w:t>
                            </w:r>
                            <w:r>
                              <w:rPr>
                                <w:rFonts w:ascii="Arial" w:hAnsi="Arial" w:cs="Arial"/>
                                <w:i/>
                                <w:iCs/>
                              </w:rPr>
                              <w:t xml:space="preserve"> ".</w:t>
                            </w:r>
                          </w:p>
                          <w:p w14:paraId="1A54B915" w14:textId="61D2E63E" w:rsidR="007260E6" w:rsidRPr="000B7758" w:rsidRDefault="007260E6" w:rsidP="007260E6">
                            <w:pPr>
                              <w:jc w:val="center"/>
                            </w:pPr>
                            <w:r w:rsidRPr="000B7758">
                              <w:rPr>
                                <w:rFonts w:ascii="Arial" w:hAnsi="Arial" w:cs="Arial"/>
                              </w:rPr>
                              <w:t xml:space="preserve">The vision for </w:t>
                            </w:r>
                            <w:r w:rsidR="00D15AA5" w:rsidRPr="000B7758">
                              <w:rPr>
                                <w:rFonts w:ascii="Arial" w:hAnsi="Arial" w:cs="Arial"/>
                              </w:rPr>
                              <w:t>provider collaboration</w:t>
                            </w:r>
                            <w:r w:rsidRPr="000B7758">
                              <w:rPr>
                                <w:rFonts w:ascii="Arial" w:hAnsi="Arial" w:cs="Arial"/>
                              </w:rPr>
                              <w:t xml:space="preserve"> in Derby and Derbyshire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11F447" id="_x0000_s1029" type="#_x0000_t202" style="position:absolute;margin-left:0;margin-top:16.95pt;width:412.7pt;height:62.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" fillcolor="#f2f2f2 [3052]">
                <v:textbox>
                  <w:txbxContent>
                    <w:p w14:paraId="6224015A" w14:textId="2C5985B9" w:rsidR="007260E6" w:rsidRDefault="007260E6" w:rsidP="007260E6">
                      <w:pPr>
                        <w:jc w:val="center"/>
                        <w:rPr>
                          <w:rFonts w:ascii="Arial" w:hAnsi="Arial" w:cs="Arial"/>
                          <w:i/>
                          <w:iCs/>
                        </w:rPr>
                      </w:pPr>
                      <w:r>
                        <w:rPr>
                          <w:rFonts w:ascii="Arial" w:hAnsi="Arial" w:cs="Arial"/>
                          <w:i/>
                          <w:iCs/>
                        </w:rPr>
                        <w:t>"</w:t>
                      </w:r>
                      <w:r w:rsidRPr="007260E6">
                        <w:rPr>
                          <w:rFonts w:ascii="Arial" w:hAnsi="Arial" w:cs="Arial"/>
                          <w:i/>
                          <w:iCs/>
                        </w:rPr>
                        <w:t xml:space="preserve"> </w:t>
                      </w:r>
                      <w:r w:rsidRPr="00426BE1">
                        <w:rPr>
                          <w:rFonts w:ascii="Arial" w:hAnsi="Arial" w:cs="Arial"/>
                          <w:i/>
                          <w:iCs/>
                        </w:rPr>
                        <w:t>Working together as providers to achieve tangible improvements to the way care is delivered</w:t>
                      </w:r>
                      <w:r>
                        <w:rPr>
                          <w:rFonts w:ascii="Arial" w:hAnsi="Arial" w:cs="Arial"/>
                          <w:i/>
                          <w:iCs/>
                        </w:rPr>
                        <w:t xml:space="preserve"> ".</w:t>
                      </w:r>
                    </w:p>
                    <w:p w14:paraId="1A54B915" w14:textId="61D2E63E" w:rsidR="007260E6" w:rsidRPr="000B7758" w:rsidRDefault="007260E6" w:rsidP="007260E6">
                      <w:pPr>
                        <w:jc w:val="center"/>
                      </w:pPr>
                      <w:r w:rsidRPr="000B7758">
                        <w:rPr>
                          <w:rFonts w:ascii="Arial" w:hAnsi="Arial" w:cs="Arial"/>
                        </w:rPr>
                        <w:t xml:space="preserve">The vision for </w:t>
                      </w:r>
                      <w:r w:rsidR="00D15AA5" w:rsidRPr="000B7758">
                        <w:rPr>
                          <w:rFonts w:ascii="Arial" w:hAnsi="Arial" w:cs="Arial"/>
                        </w:rPr>
                        <w:t>provider collaboration</w:t>
                      </w:r>
                      <w:r w:rsidRPr="000B7758">
                        <w:rPr>
                          <w:rFonts w:ascii="Arial" w:hAnsi="Arial" w:cs="Arial"/>
                        </w:rPr>
                        <w:t xml:space="preserve"> in Derby and Derbyshire</w:t>
                      </w:r>
                    </w:p>
                  </w:txbxContent>
                </v:textbox>
                <w10:wrap type="square"/>
              </v:shape>
            </w:pict>
          </mc:Fallback>
        </mc:AlternateContent>
      </w:r>
    </w:p>
    <w:p w14:paraId="784F1185" w14:textId="0C60106F" w:rsidR="007260E6" w:rsidRDefault="007260E6" w:rsidP="006D45D6">
      <w:pPr>
        <w:spacing w:after="0"/>
        <w:rPr>
          <w:rFonts w:ascii="Arial" w:hAnsi="Arial" w:cs="Arial"/>
        </w:rPr>
      </w:pPr>
    </w:p>
    <w:p w14:paraId="5C632234" w14:textId="77777777" w:rsidR="007260E6" w:rsidRDefault="007260E6" w:rsidP="006D45D6">
      <w:pPr>
        <w:spacing w:after="0"/>
        <w:rPr>
          <w:rFonts w:ascii="Arial" w:hAnsi="Arial" w:cs="Arial"/>
        </w:rPr>
      </w:pPr>
    </w:p>
    <w:p w14:paraId="04B44CBF" w14:textId="77777777" w:rsidR="007260E6" w:rsidRDefault="007260E6" w:rsidP="006D45D6">
      <w:pPr>
        <w:spacing w:after="0"/>
        <w:rPr>
          <w:rFonts w:ascii="Arial" w:hAnsi="Arial" w:cs="Arial"/>
        </w:rPr>
      </w:pPr>
    </w:p>
    <w:p w14:paraId="1FAEC770" w14:textId="77777777" w:rsidR="007260E6" w:rsidRDefault="007260E6" w:rsidP="006D45D6">
      <w:pPr>
        <w:spacing w:after="0"/>
        <w:rPr>
          <w:rFonts w:ascii="Arial" w:hAnsi="Arial" w:cs="Arial"/>
        </w:rPr>
      </w:pPr>
    </w:p>
    <w:p w14:paraId="59BF95FD" w14:textId="77777777" w:rsidR="00D15AA5" w:rsidRDefault="00D15AA5" w:rsidP="006D45D6">
      <w:pPr>
        <w:spacing w:after="0"/>
        <w:rPr>
          <w:rFonts w:ascii="Arial" w:hAnsi="Arial" w:cs="Arial"/>
        </w:rPr>
      </w:pPr>
    </w:p>
    <w:p w14:paraId="19DF6114" w14:textId="77777777" w:rsidR="00D15AA5" w:rsidRDefault="00D15AA5" w:rsidP="006D45D6">
      <w:pPr>
        <w:spacing w:after="0"/>
        <w:rPr>
          <w:rFonts w:ascii="Arial" w:hAnsi="Arial" w:cs="Arial"/>
        </w:rPr>
      </w:pPr>
    </w:p>
    <w:p w14:paraId="19C245F9" w14:textId="488456AA" w:rsidR="006D45D6" w:rsidRDefault="00D15AA5" w:rsidP="006D45D6">
      <w:pPr>
        <w:spacing w:after="0"/>
        <w:rPr>
          <w:rFonts w:ascii="Arial" w:hAnsi="Arial" w:cs="Arial"/>
        </w:rPr>
      </w:pPr>
      <w:r>
        <w:rPr>
          <w:rFonts w:ascii="Arial" w:hAnsi="Arial" w:cs="Arial"/>
        </w:rPr>
        <w:t xml:space="preserve">As the Provider Collaborative matures over the period of this </w:t>
      </w:r>
      <w:r w:rsidR="001C4D2D">
        <w:rPr>
          <w:rFonts w:ascii="Arial" w:hAnsi="Arial" w:cs="Arial"/>
        </w:rPr>
        <w:t>NHS P</w:t>
      </w:r>
      <w:r w:rsidR="00A45ED5">
        <w:rPr>
          <w:rFonts w:ascii="Arial" w:hAnsi="Arial" w:cs="Arial"/>
        </w:rPr>
        <w:t>lan</w:t>
      </w:r>
      <w:r>
        <w:rPr>
          <w:rFonts w:ascii="Arial" w:hAnsi="Arial" w:cs="Arial"/>
        </w:rPr>
        <w:t>, it is anticipated that significant, value adding benefits will arise in the form of:</w:t>
      </w:r>
    </w:p>
    <w:p w14:paraId="7CFF9FDF" w14:textId="77777777" w:rsidR="00B1048A" w:rsidRPr="00F74600" w:rsidRDefault="00B1048A" w:rsidP="006D45D6">
      <w:pPr>
        <w:spacing w:after="0"/>
        <w:rPr>
          <w:rFonts w:ascii="Arial" w:hAnsi="Arial" w:cs="Arial"/>
        </w:rPr>
      </w:pPr>
    </w:p>
    <w:p w14:paraId="1BA923A9" w14:textId="6F17DD82" w:rsidR="00DC5A49" w:rsidRPr="007338DE" w:rsidRDefault="006D45D6">
      <w:pPr>
        <w:numPr>
          <w:ilvl w:val="0"/>
          <w:numId w:val="5"/>
        </w:numPr>
        <w:spacing w:after="0"/>
        <w:rPr>
          <w:rFonts w:ascii="Arial" w:hAnsi="Arial" w:cs="Arial"/>
        </w:rPr>
      </w:pPr>
      <w:r w:rsidRPr="00F74600">
        <w:rPr>
          <w:rFonts w:ascii="Arial" w:hAnsi="Arial" w:cs="Arial"/>
        </w:rPr>
        <w:t xml:space="preserve">Developing and delivering collaborative approaches to specific challenges within providers’ gift to </w:t>
      </w:r>
      <w:proofErr w:type="gramStart"/>
      <w:r w:rsidR="00B1048A" w:rsidRPr="00F74600">
        <w:rPr>
          <w:rFonts w:ascii="Arial" w:hAnsi="Arial" w:cs="Arial"/>
        </w:rPr>
        <w:t>resolve</w:t>
      </w:r>
      <w:r w:rsidR="000B7758">
        <w:rPr>
          <w:rFonts w:ascii="Arial" w:hAnsi="Arial" w:cs="Arial"/>
        </w:rPr>
        <w:t>;</w:t>
      </w:r>
      <w:proofErr w:type="gramEnd"/>
    </w:p>
    <w:p w14:paraId="535A4518" w14:textId="2258855B" w:rsidR="00DC5A49" w:rsidRPr="007338DE" w:rsidRDefault="006D45D6">
      <w:pPr>
        <w:numPr>
          <w:ilvl w:val="0"/>
          <w:numId w:val="5"/>
        </w:numPr>
        <w:spacing w:after="0"/>
        <w:rPr>
          <w:rFonts w:ascii="Arial" w:hAnsi="Arial" w:cs="Arial"/>
        </w:rPr>
      </w:pPr>
      <w:r w:rsidRPr="00F74600">
        <w:rPr>
          <w:rFonts w:ascii="Arial" w:hAnsi="Arial" w:cs="Arial"/>
        </w:rPr>
        <w:t xml:space="preserve">Addressing efficiency, productivity and sustainability through collaborative working, </w:t>
      </w:r>
      <w:r w:rsidR="000B7758" w:rsidRPr="00F74600">
        <w:rPr>
          <w:rFonts w:ascii="Arial" w:hAnsi="Arial" w:cs="Arial"/>
        </w:rPr>
        <w:t>integration,</w:t>
      </w:r>
      <w:r w:rsidRPr="00F74600">
        <w:rPr>
          <w:rFonts w:ascii="Arial" w:hAnsi="Arial" w:cs="Arial"/>
        </w:rPr>
        <w:t xml:space="preserve"> or the consolidation of service delivery or corporate </w:t>
      </w:r>
      <w:proofErr w:type="gramStart"/>
      <w:r w:rsidR="00B1048A" w:rsidRPr="00F74600">
        <w:rPr>
          <w:rFonts w:ascii="Arial" w:hAnsi="Arial" w:cs="Arial"/>
        </w:rPr>
        <w:t>functions</w:t>
      </w:r>
      <w:r w:rsidR="000B7758">
        <w:rPr>
          <w:rFonts w:ascii="Arial" w:hAnsi="Arial" w:cs="Arial"/>
        </w:rPr>
        <w:t>;</w:t>
      </w:r>
      <w:proofErr w:type="gramEnd"/>
    </w:p>
    <w:p w14:paraId="72601C0D" w14:textId="6A0E03E2" w:rsidR="00DC5A49" w:rsidRPr="007338DE" w:rsidRDefault="006D45D6">
      <w:pPr>
        <w:numPr>
          <w:ilvl w:val="0"/>
          <w:numId w:val="5"/>
        </w:numPr>
        <w:spacing w:after="0"/>
        <w:rPr>
          <w:rFonts w:ascii="Arial" w:hAnsi="Arial" w:cs="Arial"/>
        </w:rPr>
      </w:pPr>
      <w:r w:rsidRPr="00F74600">
        <w:rPr>
          <w:rFonts w:ascii="Arial" w:hAnsi="Arial" w:cs="Arial"/>
        </w:rPr>
        <w:t xml:space="preserve">Developing partnership relationships, strengthening communication between providers, sharing approaches to challenges and </w:t>
      </w:r>
      <w:proofErr w:type="gramStart"/>
      <w:r w:rsidR="00B1048A" w:rsidRPr="00F74600">
        <w:rPr>
          <w:rFonts w:ascii="Arial" w:hAnsi="Arial" w:cs="Arial"/>
        </w:rPr>
        <w:t>opportunities</w:t>
      </w:r>
      <w:r w:rsidR="000B7758">
        <w:rPr>
          <w:rFonts w:ascii="Arial" w:hAnsi="Arial" w:cs="Arial"/>
        </w:rPr>
        <w:t>;</w:t>
      </w:r>
      <w:proofErr w:type="gramEnd"/>
    </w:p>
    <w:p w14:paraId="4ACC5CF4" w14:textId="631E686C" w:rsidR="00DC5A49" w:rsidRPr="007338DE" w:rsidRDefault="006D45D6">
      <w:pPr>
        <w:numPr>
          <w:ilvl w:val="0"/>
          <w:numId w:val="5"/>
        </w:numPr>
        <w:spacing w:after="0"/>
        <w:rPr>
          <w:rFonts w:ascii="Arial" w:hAnsi="Arial" w:cs="Arial"/>
        </w:rPr>
      </w:pPr>
      <w:r w:rsidRPr="00F74600">
        <w:rPr>
          <w:rFonts w:ascii="Arial" w:hAnsi="Arial" w:cs="Arial"/>
        </w:rPr>
        <w:t>Reducing inequalities of access and unwarranted variation, where provider collaboration can best achieve this</w:t>
      </w:r>
      <w:r w:rsidR="00B1048A">
        <w:rPr>
          <w:rFonts w:ascii="Arial" w:hAnsi="Arial" w:cs="Arial"/>
        </w:rPr>
        <w:t>; and</w:t>
      </w:r>
    </w:p>
    <w:p w14:paraId="3427AC78" w14:textId="2B29F7F7" w:rsidR="006D45D6" w:rsidRDefault="006D45D6">
      <w:pPr>
        <w:numPr>
          <w:ilvl w:val="0"/>
          <w:numId w:val="5"/>
        </w:numPr>
        <w:spacing w:after="0"/>
        <w:rPr>
          <w:rFonts w:ascii="Arial" w:hAnsi="Arial" w:cs="Arial"/>
        </w:rPr>
      </w:pPr>
      <w:r w:rsidRPr="00F74600">
        <w:rPr>
          <w:rFonts w:ascii="Arial" w:hAnsi="Arial" w:cs="Arial"/>
        </w:rPr>
        <w:t xml:space="preserve">Taking on </w:t>
      </w:r>
      <w:proofErr w:type="gramStart"/>
      <w:r w:rsidRPr="00F74600">
        <w:rPr>
          <w:rFonts w:ascii="Arial" w:hAnsi="Arial" w:cs="Arial"/>
        </w:rPr>
        <w:t>some</w:t>
      </w:r>
      <w:proofErr w:type="gramEnd"/>
      <w:r w:rsidRPr="00F74600">
        <w:rPr>
          <w:rFonts w:ascii="Arial" w:hAnsi="Arial" w:cs="Arial"/>
        </w:rPr>
        <w:t xml:space="preserve"> commissioning responsibilities within the ICS where this will align better with operational delivery and transformation, improve decision </w:t>
      </w:r>
      <w:r w:rsidR="00DD74F9" w:rsidRPr="00F74600">
        <w:rPr>
          <w:rFonts w:ascii="Arial" w:hAnsi="Arial" w:cs="Arial"/>
        </w:rPr>
        <w:t>making and</w:t>
      </w:r>
      <w:r w:rsidRPr="00F74600">
        <w:rPr>
          <w:rFonts w:ascii="Arial" w:hAnsi="Arial" w:cs="Arial"/>
        </w:rPr>
        <w:t xml:space="preserve"> accelerate change</w:t>
      </w:r>
      <w:r w:rsidR="00DD74F9">
        <w:rPr>
          <w:rFonts w:ascii="Arial" w:hAnsi="Arial" w:cs="Arial"/>
        </w:rPr>
        <w:t>.</w:t>
      </w:r>
    </w:p>
    <w:p w14:paraId="08878B4E" w14:textId="77777777" w:rsidR="00B64491" w:rsidRDefault="00B64491" w:rsidP="00B64491">
      <w:pPr>
        <w:pStyle w:val="ListParagraph"/>
        <w:rPr>
          <w:rFonts w:ascii="Arial" w:hAnsi="Arial" w:cs="Arial"/>
        </w:rPr>
      </w:pPr>
    </w:p>
    <w:p w14:paraId="041A85B1" w14:textId="759E8B79" w:rsidR="00B64491" w:rsidRDefault="00B64491" w:rsidP="00B64491">
      <w:pPr>
        <w:spacing w:after="0"/>
        <w:ind w:left="720"/>
        <w:rPr>
          <w:rFonts w:ascii="Arial" w:hAnsi="Arial" w:cs="Arial"/>
        </w:rPr>
      </w:pPr>
    </w:p>
    <w:p w14:paraId="5E5988E2" w14:textId="36515199" w:rsidR="00EA595C" w:rsidRDefault="00EA595C" w:rsidP="00B64491">
      <w:pPr>
        <w:spacing w:after="0"/>
        <w:ind w:left="720"/>
        <w:rPr>
          <w:rFonts w:ascii="Arial" w:hAnsi="Arial" w:cs="Arial"/>
        </w:rPr>
      </w:pPr>
    </w:p>
    <w:p w14:paraId="68B41CD1" w14:textId="60C3F1D6" w:rsidR="00EA595C" w:rsidRDefault="00EA595C" w:rsidP="00B64491">
      <w:pPr>
        <w:spacing w:after="0"/>
        <w:ind w:left="720"/>
        <w:rPr>
          <w:rFonts w:ascii="Arial" w:hAnsi="Arial" w:cs="Arial"/>
        </w:rPr>
      </w:pPr>
    </w:p>
    <w:p w14:paraId="58218DA3" w14:textId="329C077D" w:rsidR="00EA595C" w:rsidRDefault="00EA595C" w:rsidP="00B64491">
      <w:pPr>
        <w:spacing w:after="0"/>
        <w:ind w:left="720"/>
        <w:rPr>
          <w:rFonts w:ascii="Arial" w:hAnsi="Arial" w:cs="Arial"/>
        </w:rPr>
      </w:pPr>
    </w:p>
    <w:p w14:paraId="26D81A08" w14:textId="7499DC05" w:rsidR="00EA595C" w:rsidRDefault="00EA595C" w:rsidP="00B64491">
      <w:pPr>
        <w:spacing w:after="0"/>
        <w:ind w:left="720"/>
        <w:rPr>
          <w:rFonts w:ascii="Arial" w:hAnsi="Arial" w:cs="Arial"/>
        </w:rPr>
      </w:pPr>
    </w:p>
    <w:p w14:paraId="4D9A8F65" w14:textId="371C3C22" w:rsidR="00EA595C" w:rsidRDefault="00EA595C" w:rsidP="00B64491">
      <w:pPr>
        <w:spacing w:after="0"/>
        <w:ind w:left="720"/>
        <w:rPr>
          <w:rFonts w:ascii="Arial" w:hAnsi="Arial" w:cs="Arial"/>
        </w:rPr>
      </w:pPr>
    </w:p>
    <w:p w14:paraId="513BB307" w14:textId="3BE68C58" w:rsidR="00EA595C" w:rsidRDefault="00EA595C" w:rsidP="00B64491">
      <w:pPr>
        <w:spacing w:after="0"/>
        <w:ind w:left="720"/>
        <w:rPr>
          <w:rFonts w:ascii="Arial" w:hAnsi="Arial" w:cs="Arial"/>
        </w:rPr>
      </w:pPr>
    </w:p>
    <w:p w14:paraId="16A2F1B9" w14:textId="34E840E2" w:rsidR="00EA595C" w:rsidRDefault="00EA595C" w:rsidP="00B64491">
      <w:pPr>
        <w:spacing w:after="0"/>
        <w:ind w:left="720"/>
        <w:rPr>
          <w:rFonts w:ascii="Arial" w:hAnsi="Arial" w:cs="Arial"/>
        </w:rPr>
      </w:pPr>
    </w:p>
    <w:p w14:paraId="4D0DF95D" w14:textId="27744F29" w:rsidR="00EA595C" w:rsidRDefault="00EA595C" w:rsidP="00B64491">
      <w:pPr>
        <w:spacing w:after="0"/>
        <w:ind w:left="720"/>
        <w:rPr>
          <w:rFonts w:ascii="Arial" w:hAnsi="Arial" w:cs="Arial"/>
        </w:rPr>
      </w:pPr>
    </w:p>
    <w:p w14:paraId="340DAD77" w14:textId="1F42B8B7" w:rsidR="00EA595C" w:rsidRDefault="00EA595C" w:rsidP="00B64491">
      <w:pPr>
        <w:spacing w:after="0"/>
        <w:ind w:left="720"/>
        <w:rPr>
          <w:rFonts w:ascii="Arial" w:hAnsi="Arial" w:cs="Arial"/>
        </w:rPr>
      </w:pPr>
    </w:p>
    <w:p w14:paraId="5DB51926" w14:textId="77777777" w:rsidR="00EA595C" w:rsidRPr="00F74600" w:rsidRDefault="00EA595C" w:rsidP="00B64491">
      <w:pPr>
        <w:spacing w:after="0"/>
        <w:ind w:left="720"/>
        <w:rPr>
          <w:rFonts w:ascii="Arial" w:hAnsi="Arial" w:cs="Arial"/>
        </w:rPr>
      </w:pPr>
    </w:p>
    <w:p w14:paraId="70171F00" w14:textId="29BEAC96" w:rsidR="00616E36" w:rsidRPr="00616E36" w:rsidRDefault="00312BCE">
      <w:pPr>
        <w:pStyle w:val="Heading2"/>
        <w:numPr>
          <w:ilvl w:val="1"/>
          <w:numId w:val="12"/>
        </w:numPr>
        <w:rPr>
          <w:rFonts w:ascii="Arial" w:hAnsi="Arial" w:cs="Arial"/>
          <w:b/>
          <w:bCs/>
        </w:rPr>
      </w:pPr>
      <w:bookmarkStart w:id="36" w:name="_Toc138574949"/>
      <w:bookmarkStart w:id="37" w:name="_Toc139012464"/>
      <w:r>
        <w:rPr>
          <w:rFonts w:ascii="Arial" w:hAnsi="Arial" w:cs="Arial"/>
          <w:b/>
          <w:bCs/>
        </w:rPr>
        <w:lastRenderedPageBreak/>
        <w:t>Our</w:t>
      </w:r>
      <w:r w:rsidRPr="00616E36">
        <w:rPr>
          <w:rFonts w:ascii="Arial" w:hAnsi="Arial" w:cs="Arial"/>
          <w:b/>
          <w:bCs/>
        </w:rPr>
        <w:t xml:space="preserve"> </w:t>
      </w:r>
      <w:r>
        <w:rPr>
          <w:rFonts w:ascii="Arial" w:hAnsi="Arial" w:cs="Arial"/>
          <w:b/>
          <w:bCs/>
        </w:rPr>
        <w:t>NHS</w:t>
      </w:r>
      <w:r w:rsidR="00616E36" w:rsidRPr="00616E36">
        <w:rPr>
          <w:rFonts w:ascii="Arial" w:hAnsi="Arial" w:cs="Arial"/>
          <w:b/>
          <w:bCs/>
        </w:rPr>
        <w:t xml:space="preserve"> Plan – its positioning and core focus</w:t>
      </w:r>
      <w:bookmarkEnd w:id="36"/>
      <w:bookmarkEnd w:id="37"/>
    </w:p>
    <w:p w14:paraId="30872171" w14:textId="77777777" w:rsidR="00AE1257" w:rsidRDefault="00AE1257" w:rsidP="00616E36">
      <w:pPr>
        <w:rPr>
          <w:rFonts w:ascii="Arial" w:hAnsi="Arial" w:cs="Arial"/>
        </w:rPr>
      </w:pPr>
    </w:p>
    <w:p w14:paraId="793DB901" w14:textId="3900AB82" w:rsidR="00DC5A49" w:rsidRDefault="00616E36" w:rsidP="00616E36">
      <w:pPr>
        <w:rPr>
          <w:rFonts w:ascii="Arial" w:hAnsi="Arial" w:cs="Arial"/>
        </w:rPr>
      </w:pPr>
      <w:r w:rsidRPr="00616E36">
        <w:rPr>
          <w:rFonts w:ascii="Arial" w:hAnsi="Arial" w:cs="Arial"/>
        </w:rPr>
        <w:t xml:space="preserve">This </w:t>
      </w:r>
      <w:r w:rsidR="001C4D2D">
        <w:rPr>
          <w:rFonts w:ascii="Arial" w:hAnsi="Arial" w:cs="Arial"/>
        </w:rPr>
        <w:t xml:space="preserve">NHS </w:t>
      </w:r>
      <w:r w:rsidR="00A45ED5">
        <w:rPr>
          <w:rFonts w:ascii="Arial" w:hAnsi="Arial" w:cs="Arial"/>
        </w:rPr>
        <w:t>Plan</w:t>
      </w:r>
      <w:r w:rsidRPr="00616E36">
        <w:rPr>
          <w:rFonts w:ascii="Arial" w:hAnsi="Arial" w:cs="Arial"/>
        </w:rPr>
        <w:t xml:space="preserve"> has been constructed with clear recognition of the extent to which good healthcare </w:t>
      </w:r>
      <w:r w:rsidR="00D45A4C">
        <w:rPr>
          <w:rFonts w:ascii="Arial" w:hAnsi="Arial" w:cs="Arial"/>
        </w:rPr>
        <w:t xml:space="preserve">provision </w:t>
      </w:r>
      <w:r w:rsidRPr="00616E36">
        <w:rPr>
          <w:rFonts w:ascii="Arial" w:hAnsi="Arial" w:cs="Arial"/>
        </w:rPr>
        <w:t xml:space="preserve">contributes to health. As shown in </w:t>
      </w:r>
      <w:r w:rsidR="00DC5A49" w:rsidRPr="009D0085">
        <w:rPr>
          <w:rFonts w:ascii="Arial" w:hAnsi="Arial" w:cs="Arial"/>
        </w:rPr>
        <w:t>F</w:t>
      </w:r>
      <w:r w:rsidRPr="009D0085">
        <w:rPr>
          <w:rFonts w:ascii="Arial" w:hAnsi="Arial" w:cs="Arial"/>
        </w:rPr>
        <w:t xml:space="preserve">igure </w:t>
      </w:r>
      <w:r w:rsidR="00BB05D1">
        <w:rPr>
          <w:rFonts w:ascii="Arial" w:hAnsi="Arial" w:cs="Arial"/>
        </w:rPr>
        <w:t>6</w:t>
      </w:r>
      <w:r w:rsidRPr="00616E36">
        <w:rPr>
          <w:rFonts w:ascii="Arial" w:hAnsi="Arial" w:cs="Arial"/>
        </w:rPr>
        <w:t xml:space="preserve">, the </w:t>
      </w:r>
      <w:r w:rsidR="008A6034">
        <w:rPr>
          <w:rFonts w:ascii="Arial" w:hAnsi="Arial" w:cs="Arial"/>
        </w:rPr>
        <w:t>P</w:t>
      </w:r>
      <w:r w:rsidRPr="00616E36">
        <w:rPr>
          <w:rFonts w:ascii="Arial" w:hAnsi="Arial" w:cs="Arial"/>
        </w:rPr>
        <w:t>lan's scope focuses exclusively on how the NHS in Derby and Derbyshire can 'maximise the 20%'</w:t>
      </w:r>
      <w:r w:rsidR="00267F26">
        <w:rPr>
          <w:rFonts w:ascii="Arial" w:hAnsi="Arial" w:cs="Arial"/>
        </w:rPr>
        <w:t xml:space="preserve">, </w:t>
      </w:r>
      <w:r w:rsidRPr="00616E36">
        <w:rPr>
          <w:rFonts w:ascii="Arial" w:hAnsi="Arial" w:cs="Arial"/>
        </w:rPr>
        <w:t xml:space="preserve">by addressing a series of structural design issues which has hampered our ability to improve. </w:t>
      </w:r>
    </w:p>
    <w:p w14:paraId="420D25FB" w14:textId="3CAAA30B" w:rsidR="00616E36" w:rsidRDefault="00616E36" w:rsidP="00616E36">
      <w:r w:rsidRPr="00616E36">
        <w:rPr>
          <w:rFonts w:ascii="Arial" w:hAnsi="Arial" w:cs="Arial"/>
        </w:rPr>
        <w:t>Indeed, delivering this plan will mean that the NHS will become the best partner it can be, collaborating with other sectors to shift the system towards health opportunities for all communities</w:t>
      </w:r>
      <w:r w:rsidR="00932897">
        <w:rPr>
          <w:rStyle w:val="FootnoteReference"/>
          <w:rFonts w:ascii="Arial" w:hAnsi="Arial" w:cs="Arial"/>
        </w:rPr>
        <w:footnoteReference w:id="8"/>
      </w:r>
      <w:r>
        <w:t xml:space="preserve">. </w:t>
      </w:r>
    </w:p>
    <w:p w14:paraId="0D76E614" w14:textId="77777777" w:rsidR="00616E36" w:rsidRDefault="00616E36" w:rsidP="00616E36">
      <w:pPr>
        <w:rPr>
          <w:b/>
          <w:bCs/>
        </w:rPr>
      </w:pPr>
    </w:p>
    <w:p w14:paraId="25654337" w14:textId="77777777" w:rsidR="00616E36" w:rsidRDefault="00616E36" w:rsidP="00616E36">
      <w:pPr>
        <w:jc w:val="center"/>
        <w:rPr>
          <w:b/>
          <w:bCs/>
        </w:rPr>
      </w:pPr>
      <w:r>
        <w:rPr>
          <w:b/>
          <w:bCs/>
          <w:noProof/>
        </w:rPr>
        <w:drawing>
          <wp:inline distT="0" distB="0" distL="0" distR="0" wp14:anchorId="122335B4" wp14:editId="1894EE9C">
            <wp:extent cx="4313207" cy="223284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27681" cy="2240336"/>
                    </a:xfrm>
                    <a:prstGeom prst="rect">
                      <a:avLst/>
                    </a:prstGeom>
                    <a:noFill/>
                  </pic:spPr>
                </pic:pic>
              </a:graphicData>
            </a:graphic>
          </wp:inline>
        </w:drawing>
      </w:r>
    </w:p>
    <w:p w14:paraId="38D0666E" w14:textId="5FBB2B02" w:rsidR="00616E36" w:rsidRPr="00E7696A" w:rsidRDefault="00616E36" w:rsidP="00616E36">
      <w:pPr>
        <w:jc w:val="center"/>
        <w:rPr>
          <w:rFonts w:ascii="Arial" w:hAnsi="Arial" w:cs="Arial"/>
          <w:i/>
          <w:iCs/>
          <w:sz w:val="20"/>
          <w:szCs w:val="20"/>
        </w:rPr>
      </w:pPr>
      <w:r w:rsidRPr="00E7696A">
        <w:rPr>
          <w:rFonts w:ascii="Arial" w:hAnsi="Arial" w:cs="Arial"/>
          <w:sz w:val="20"/>
          <w:szCs w:val="20"/>
        </w:rPr>
        <w:t xml:space="preserve">Figure </w:t>
      </w:r>
      <w:r w:rsidR="00BB05D1">
        <w:rPr>
          <w:rFonts w:ascii="Arial" w:hAnsi="Arial" w:cs="Arial"/>
          <w:sz w:val="20"/>
          <w:szCs w:val="20"/>
        </w:rPr>
        <w:t>6</w:t>
      </w:r>
      <w:r w:rsidRPr="00E7696A">
        <w:rPr>
          <w:rFonts w:ascii="Arial" w:hAnsi="Arial" w:cs="Arial"/>
          <w:sz w:val="20"/>
          <w:szCs w:val="20"/>
        </w:rPr>
        <w:t>. Drivers of health</w:t>
      </w:r>
      <w:r w:rsidR="00932897">
        <w:rPr>
          <w:rStyle w:val="FootnoteReference"/>
          <w:rFonts w:ascii="Arial" w:hAnsi="Arial" w:cs="Arial"/>
          <w:sz w:val="20"/>
          <w:szCs w:val="20"/>
        </w:rPr>
        <w:footnoteReference w:id="9"/>
      </w:r>
      <w:r w:rsidR="00932897">
        <w:rPr>
          <w:rStyle w:val="FootnoteReference"/>
          <w:rFonts w:ascii="Arial" w:hAnsi="Arial" w:cs="Arial"/>
          <w:sz w:val="20"/>
          <w:szCs w:val="20"/>
        </w:rPr>
        <w:footnoteReference w:id="10"/>
      </w:r>
      <w:r w:rsidRPr="00E7696A">
        <w:rPr>
          <w:rFonts w:ascii="Arial" w:hAnsi="Arial" w:cs="Arial"/>
          <w:b/>
          <w:bCs/>
          <w:sz w:val="20"/>
          <w:szCs w:val="20"/>
        </w:rPr>
        <w:t xml:space="preserve"> </w:t>
      </w:r>
    </w:p>
    <w:p w14:paraId="2DF64E72" w14:textId="008B67B6" w:rsidR="00616E36" w:rsidRDefault="00616E36" w:rsidP="00616E36">
      <w:pPr>
        <w:rPr>
          <w:b/>
          <w:bCs/>
        </w:rPr>
      </w:pPr>
    </w:p>
    <w:p w14:paraId="7FD3B0C8" w14:textId="52FEEBBF" w:rsidR="003C52FE" w:rsidRDefault="00616E36" w:rsidP="0081478C">
      <w:pPr>
        <w:pStyle w:val="Heading3"/>
        <w:rPr>
          <w:rFonts w:ascii="Arial" w:hAnsi="Arial" w:cs="Arial"/>
        </w:rPr>
      </w:pPr>
      <w:bookmarkStart w:id="38" w:name="_Toc138574950"/>
      <w:bookmarkStart w:id="39" w:name="_Toc139012465"/>
      <w:r w:rsidRPr="003F7C84">
        <w:rPr>
          <w:rFonts w:ascii="Arial" w:hAnsi="Arial" w:cs="Arial"/>
        </w:rPr>
        <w:t xml:space="preserve">The </w:t>
      </w:r>
      <w:r w:rsidR="001C4D2D">
        <w:rPr>
          <w:rFonts w:ascii="Arial" w:hAnsi="Arial" w:cs="Arial"/>
        </w:rPr>
        <w:t xml:space="preserve">NHS </w:t>
      </w:r>
      <w:r w:rsidR="00B50A30">
        <w:rPr>
          <w:rFonts w:ascii="Arial" w:hAnsi="Arial" w:cs="Arial"/>
        </w:rPr>
        <w:t>Plan</w:t>
      </w:r>
      <w:r w:rsidRPr="003F7C84">
        <w:rPr>
          <w:rFonts w:ascii="Arial" w:hAnsi="Arial" w:cs="Arial"/>
        </w:rPr>
        <w:t xml:space="preserve"> within the wider effort to improve population health</w:t>
      </w:r>
      <w:bookmarkEnd w:id="38"/>
      <w:bookmarkEnd w:id="39"/>
    </w:p>
    <w:p w14:paraId="2745FDAA" w14:textId="77777777" w:rsidR="0089705D" w:rsidRDefault="0089705D" w:rsidP="0089705D"/>
    <w:p w14:paraId="54CE8BF5" w14:textId="508615F2" w:rsidR="002A7FE6" w:rsidRPr="0089705D" w:rsidRDefault="0089705D" w:rsidP="0089705D">
      <w:pPr>
        <w:rPr>
          <w:rFonts w:ascii="Arial" w:hAnsi="Arial" w:cs="Arial"/>
        </w:rPr>
      </w:pPr>
      <w:r w:rsidRPr="00CA1F80">
        <w:rPr>
          <w:rFonts w:ascii="Arial" w:hAnsi="Arial" w:cs="Arial"/>
          <w:noProof/>
        </w:rPr>
        <mc:AlternateContent>
          <mc:Choice Requires="wps">
            <w:drawing>
              <wp:anchor distT="45720" distB="45720" distL="114300" distR="114300" simplePos="0" relativeHeight="251673600" behindDoc="0" locked="0" layoutInCell="1" allowOverlap="1" wp14:anchorId="2061ADF3" wp14:editId="39432CAE">
                <wp:simplePos x="0" y="0"/>
                <wp:positionH relativeFrom="column">
                  <wp:posOffset>123749</wp:posOffset>
                </wp:positionH>
                <wp:positionV relativeFrom="paragraph">
                  <wp:posOffset>541274</wp:posOffset>
                </wp:positionV>
                <wp:extent cx="5241290" cy="796925"/>
                <wp:effectExtent l="0" t="0" r="16510" b="2222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1290" cy="796925"/>
                        </a:xfrm>
                        <a:prstGeom prst="rect">
                          <a:avLst/>
                        </a:prstGeom>
                        <a:solidFill>
                          <a:schemeClr val="bg1">
                            <a:lumMod val="95000"/>
                          </a:schemeClr>
                        </a:solidFill>
                        <a:ln w="9525">
                          <a:solidFill>
                            <a:srgbClr val="000000"/>
                          </a:solidFill>
                          <a:miter lim="800000"/>
                          <a:headEnd/>
                          <a:tailEnd/>
                        </a:ln>
                      </wps:spPr>
                      <wps:txbx>
                        <w:txbxContent>
                          <w:p w14:paraId="5C3C8FE0" w14:textId="13D328A6" w:rsidR="0089705D" w:rsidRPr="0089705D" w:rsidRDefault="0089705D" w:rsidP="000B7758">
                            <w:pPr>
                              <w:jc w:val="center"/>
                              <w:rPr>
                                <w:rFonts w:ascii="Arial" w:hAnsi="Arial" w:cs="Arial"/>
                                <w:i/>
                                <w:iCs/>
                              </w:rPr>
                            </w:pPr>
                            <w:r w:rsidRPr="0089705D">
                              <w:rPr>
                                <w:rFonts w:ascii="Arial" w:hAnsi="Arial" w:cs="Arial"/>
                                <w:i/>
                                <w:iCs/>
                              </w:rPr>
                              <w:t xml:space="preserve">An approach that identifies communities of people with shared or like characteristics, and then intervenes with socio-economic or healthcare interventions for that community </w:t>
                            </w:r>
                            <w:proofErr w:type="gramStart"/>
                            <w:r w:rsidRPr="0089705D">
                              <w:rPr>
                                <w:rFonts w:ascii="Arial" w:hAnsi="Arial" w:cs="Arial"/>
                                <w:i/>
                                <w:iCs/>
                              </w:rPr>
                              <w:t>in order to</w:t>
                            </w:r>
                            <w:proofErr w:type="gramEnd"/>
                            <w:r w:rsidRPr="0089705D">
                              <w:rPr>
                                <w:rFonts w:ascii="Arial" w:hAnsi="Arial" w:cs="Arial"/>
                                <w:i/>
                                <w:iCs/>
                              </w:rPr>
                              <w:t xml:space="preserve"> improve health outcomes, reduce service need whilst also improving the sustainability of health and care services.</w:t>
                            </w:r>
                          </w:p>
                          <w:p w14:paraId="656206E2" w14:textId="15EDBB71" w:rsidR="0089705D" w:rsidRDefault="0089705D" w:rsidP="0089705D">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61ADF3" id="_x0000_s1030" type="#_x0000_t202" style="position:absolute;margin-left:9.75pt;margin-top:42.6pt;width:412.7pt;height:62.7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" fillcolor="#f2f2f2 [3052]">
                <v:textbox>
                  <w:txbxContent>
                    <w:p w14:paraId="5C3C8FE0" w14:textId="13D328A6" w:rsidR="0089705D" w:rsidRPr="0089705D" w:rsidRDefault="0089705D" w:rsidP="000B7758">
                      <w:pPr>
                        <w:jc w:val="center"/>
                        <w:rPr>
                          <w:rFonts w:ascii="Arial" w:hAnsi="Arial" w:cs="Arial"/>
                          <w:i/>
                          <w:iCs/>
                        </w:rPr>
                      </w:pPr>
                      <w:r w:rsidRPr="0089705D">
                        <w:rPr>
                          <w:rFonts w:ascii="Arial" w:hAnsi="Arial" w:cs="Arial"/>
                          <w:i/>
                          <w:iCs/>
                        </w:rPr>
                        <w:t xml:space="preserve">An approach that identifies communities of people with shared or like characteristics, and then intervenes with socio-economic or healthcare interventions for that community </w:t>
                      </w:r>
                      <w:proofErr w:type="gramStart"/>
                      <w:r w:rsidRPr="0089705D">
                        <w:rPr>
                          <w:rFonts w:ascii="Arial" w:hAnsi="Arial" w:cs="Arial"/>
                          <w:i/>
                          <w:iCs/>
                        </w:rPr>
                        <w:t>in order to</w:t>
                      </w:r>
                      <w:proofErr w:type="gramEnd"/>
                      <w:r w:rsidRPr="0089705D">
                        <w:rPr>
                          <w:rFonts w:ascii="Arial" w:hAnsi="Arial" w:cs="Arial"/>
                          <w:i/>
                          <w:iCs/>
                        </w:rPr>
                        <w:t xml:space="preserve"> improve health outcomes, reduce service need whilst also improving the sustainability of health and care services.</w:t>
                      </w:r>
                    </w:p>
                    <w:p w14:paraId="656206E2" w14:textId="15EDBB71" w:rsidR="0089705D" w:rsidRDefault="0089705D" w:rsidP="0089705D">
                      <w:pPr>
                        <w:jc w:val="center"/>
                      </w:pPr>
                    </w:p>
                  </w:txbxContent>
                </v:textbox>
                <w10:wrap type="square"/>
              </v:shape>
            </w:pict>
          </mc:Fallback>
        </mc:AlternateContent>
      </w:r>
      <w:r>
        <w:t xml:space="preserve">The </w:t>
      </w:r>
      <w:r w:rsidR="002A7FE6" w:rsidRPr="0089705D">
        <w:rPr>
          <w:rFonts w:ascii="Arial" w:hAnsi="Arial" w:cs="Arial"/>
        </w:rPr>
        <w:t>Derby &amp; Derbyshire ICB's definition of Population Health Management</w:t>
      </w:r>
      <w:r w:rsidR="000B7758">
        <w:rPr>
          <w:rFonts w:ascii="Arial" w:hAnsi="Arial" w:cs="Arial"/>
        </w:rPr>
        <w:t xml:space="preserve"> (PHM)</w:t>
      </w:r>
      <w:r>
        <w:rPr>
          <w:rFonts w:ascii="Arial" w:hAnsi="Arial" w:cs="Arial"/>
        </w:rPr>
        <w:t xml:space="preserve">, </w:t>
      </w:r>
      <w:r w:rsidR="002A7FE6" w:rsidRPr="0089705D">
        <w:rPr>
          <w:rFonts w:ascii="Arial" w:hAnsi="Arial" w:cs="Arial"/>
        </w:rPr>
        <w:t>that the local health economy is coalescing around is:</w:t>
      </w:r>
    </w:p>
    <w:p w14:paraId="6139C6E1" w14:textId="0E64973E" w:rsidR="002A7FE6" w:rsidRPr="0089705D" w:rsidRDefault="002A7FE6" w:rsidP="0089705D">
      <w:pPr>
        <w:rPr>
          <w:rFonts w:ascii="Arial" w:hAnsi="Arial" w:cs="Arial"/>
        </w:rPr>
      </w:pPr>
    </w:p>
    <w:p w14:paraId="296FDF19" w14:textId="77777777" w:rsidR="0089705D" w:rsidRDefault="0089705D" w:rsidP="0089705D">
      <w:pPr>
        <w:rPr>
          <w:rFonts w:ascii="Arial" w:hAnsi="Arial" w:cs="Arial"/>
        </w:rPr>
      </w:pPr>
    </w:p>
    <w:p w14:paraId="66CACF37" w14:textId="77777777" w:rsidR="0089705D" w:rsidRDefault="0089705D" w:rsidP="0089705D">
      <w:pPr>
        <w:rPr>
          <w:rFonts w:ascii="Arial" w:hAnsi="Arial" w:cs="Arial"/>
        </w:rPr>
      </w:pPr>
    </w:p>
    <w:p w14:paraId="79C9ECD9" w14:textId="77777777" w:rsidR="0089705D" w:rsidRDefault="0089705D" w:rsidP="0089705D">
      <w:pPr>
        <w:rPr>
          <w:rFonts w:ascii="Arial" w:hAnsi="Arial" w:cs="Arial"/>
        </w:rPr>
      </w:pPr>
    </w:p>
    <w:p w14:paraId="008F8D4B" w14:textId="0D7C6F63" w:rsidR="002A7FE6" w:rsidRPr="0089705D" w:rsidRDefault="002A7FE6" w:rsidP="0089705D">
      <w:pPr>
        <w:rPr>
          <w:rFonts w:ascii="Arial" w:hAnsi="Arial" w:cs="Arial"/>
        </w:rPr>
      </w:pPr>
      <w:r w:rsidRPr="0089705D">
        <w:rPr>
          <w:rFonts w:ascii="Arial" w:hAnsi="Arial" w:cs="Arial"/>
        </w:rPr>
        <w:t>The local approach to deliver effective Population Health Management brings together:</w:t>
      </w:r>
    </w:p>
    <w:p w14:paraId="1E2C2AC6" w14:textId="77777777" w:rsidR="002A7FE6" w:rsidRPr="00D25F36" w:rsidRDefault="002A7FE6" w:rsidP="002A7FE6">
      <w:pPr>
        <w:spacing w:after="0" w:line="240" w:lineRule="auto"/>
        <w:rPr>
          <w:rFonts w:ascii="Arial" w:eastAsia="Calibri" w:hAnsi="Arial" w:cs="Arial"/>
          <w:color w:val="4472C4"/>
        </w:rPr>
      </w:pPr>
    </w:p>
    <w:p w14:paraId="1F71AE12" w14:textId="77777777" w:rsidR="002A7FE6" w:rsidRPr="0089705D" w:rsidRDefault="002A7FE6">
      <w:pPr>
        <w:pStyle w:val="ListParagraph"/>
        <w:numPr>
          <w:ilvl w:val="0"/>
          <w:numId w:val="50"/>
        </w:numPr>
        <w:rPr>
          <w:rFonts w:ascii="Arial" w:hAnsi="Arial" w:cs="Arial"/>
        </w:rPr>
      </w:pPr>
      <w:r w:rsidRPr="0089705D">
        <w:rPr>
          <w:rFonts w:ascii="Arial" w:hAnsi="Arial" w:cs="Arial"/>
        </w:rPr>
        <w:t>A focus on agreed high priority health issues</w:t>
      </w:r>
    </w:p>
    <w:p w14:paraId="672FBA19" w14:textId="77777777" w:rsidR="002A7FE6" w:rsidRPr="0089705D" w:rsidRDefault="002A7FE6">
      <w:pPr>
        <w:pStyle w:val="ListParagraph"/>
        <w:numPr>
          <w:ilvl w:val="0"/>
          <w:numId w:val="50"/>
        </w:numPr>
        <w:rPr>
          <w:rFonts w:ascii="Arial" w:hAnsi="Arial" w:cs="Arial"/>
        </w:rPr>
      </w:pPr>
      <w:r w:rsidRPr="0089705D">
        <w:rPr>
          <w:rFonts w:ascii="Arial" w:hAnsi="Arial" w:cs="Arial"/>
        </w:rPr>
        <w:t xml:space="preserve">The effective reduction in health inequalities, and </w:t>
      </w:r>
    </w:p>
    <w:p w14:paraId="6ED01313" w14:textId="532B1F39" w:rsidR="002A7FE6" w:rsidRPr="0089705D" w:rsidRDefault="002A7FE6">
      <w:pPr>
        <w:pStyle w:val="ListParagraph"/>
        <w:numPr>
          <w:ilvl w:val="0"/>
          <w:numId w:val="50"/>
        </w:numPr>
        <w:rPr>
          <w:rFonts w:ascii="Arial" w:hAnsi="Arial" w:cs="Arial"/>
        </w:rPr>
      </w:pPr>
      <w:r w:rsidRPr="0089705D">
        <w:rPr>
          <w:rFonts w:ascii="Arial" w:hAnsi="Arial" w:cs="Arial"/>
        </w:rPr>
        <w:t xml:space="preserve">Primary, </w:t>
      </w:r>
      <w:r w:rsidR="0089705D" w:rsidRPr="0089705D">
        <w:rPr>
          <w:rFonts w:ascii="Arial" w:hAnsi="Arial" w:cs="Arial"/>
        </w:rPr>
        <w:t>secondary,</w:t>
      </w:r>
      <w:r w:rsidRPr="0089705D">
        <w:rPr>
          <w:rFonts w:ascii="Arial" w:hAnsi="Arial" w:cs="Arial"/>
        </w:rPr>
        <w:t xml:space="preserve"> and tertiary prevention.</w:t>
      </w:r>
    </w:p>
    <w:p w14:paraId="3F78C127" w14:textId="77777777" w:rsidR="002A7FE6" w:rsidRPr="0089705D" w:rsidRDefault="002A7FE6" w:rsidP="0089705D">
      <w:pPr>
        <w:rPr>
          <w:rFonts w:ascii="Arial" w:hAnsi="Arial" w:cs="Arial"/>
        </w:rPr>
      </w:pPr>
      <w:r w:rsidRPr="0089705D">
        <w:rPr>
          <w:rFonts w:ascii="Arial" w:hAnsi="Arial" w:cs="Arial"/>
        </w:rPr>
        <w:lastRenderedPageBreak/>
        <w:t>The high priority clinical areas of focus within Derby &amp; Derbyshire are already identified and agreed as:</w:t>
      </w:r>
    </w:p>
    <w:p w14:paraId="1696DBBF" w14:textId="77777777" w:rsidR="002A7FE6" w:rsidRPr="00D25F36" w:rsidRDefault="002A7FE6" w:rsidP="002A7FE6">
      <w:pPr>
        <w:spacing w:after="0" w:line="240" w:lineRule="auto"/>
        <w:rPr>
          <w:rFonts w:ascii="Arial" w:eastAsia="Calibri" w:hAnsi="Arial" w:cs="Arial"/>
          <w:color w:val="4472C4"/>
        </w:rPr>
      </w:pPr>
    </w:p>
    <w:p w14:paraId="3478FB6A" w14:textId="26CB2406" w:rsidR="002A7FE6" w:rsidRPr="0089705D" w:rsidRDefault="002A7FE6">
      <w:pPr>
        <w:numPr>
          <w:ilvl w:val="0"/>
          <w:numId w:val="49"/>
        </w:numPr>
        <w:spacing w:after="0" w:line="240" w:lineRule="auto"/>
        <w:rPr>
          <w:rFonts w:ascii="Arial" w:eastAsia="Times New Roman" w:hAnsi="Arial" w:cs="Arial"/>
        </w:rPr>
      </w:pPr>
      <w:r w:rsidRPr="0089705D">
        <w:rPr>
          <w:rFonts w:ascii="Arial" w:eastAsia="Times New Roman" w:hAnsi="Arial" w:cs="Arial"/>
        </w:rPr>
        <w:t>Cardiovascular disease (including diabetes</w:t>
      </w:r>
      <w:proofErr w:type="gramStart"/>
      <w:r w:rsidRPr="0089705D">
        <w:rPr>
          <w:rFonts w:ascii="Arial" w:eastAsia="Times New Roman" w:hAnsi="Arial" w:cs="Arial"/>
        </w:rPr>
        <w:t>)</w:t>
      </w:r>
      <w:r w:rsidR="000B7758">
        <w:rPr>
          <w:rFonts w:ascii="Arial" w:eastAsia="Times New Roman" w:hAnsi="Arial" w:cs="Arial"/>
        </w:rPr>
        <w:t>;</w:t>
      </w:r>
      <w:proofErr w:type="gramEnd"/>
    </w:p>
    <w:p w14:paraId="2051E0DC" w14:textId="5A31CB1A" w:rsidR="002A7FE6" w:rsidRPr="0089705D" w:rsidRDefault="002A7FE6">
      <w:pPr>
        <w:numPr>
          <w:ilvl w:val="0"/>
          <w:numId w:val="49"/>
        </w:numPr>
        <w:spacing w:after="0" w:line="240" w:lineRule="auto"/>
        <w:rPr>
          <w:rFonts w:ascii="Arial" w:eastAsia="Times New Roman" w:hAnsi="Arial" w:cs="Arial"/>
        </w:rPr>
      </w:pPr>
      <w:r w:rsidRPr="0089705D">
        <w:rPr>
          <w:rFonts w:ascii="Arial" w:eastAsia="Times New Roman" w:hAnsi="Arial" w:cs="Arial"/>
        </w:rPr>
        <w:t xml:space="preserve">Respiratory </w:t>
      </w:r>
      <w:proofErr w:type="gramStart"/>
      <w:r w:rsidRPr="0089705D">
        <w:rPr>
          <w:rFonts w:ascii="Arial" w:eastAsia="Times New Roman" w:hAnsi="Arial" w:cs="Arial"/>
        </w:rPr>
        <w:t>disease</w:t>
      </w:r>
      <w:r w:rsidR="000B7758">
        <w:rPr>
          <w:rFonts w:ascii="Arial" w:eastAsia="Times New Roman" w:hAnsi="Arial" w:cs="Arial"/>
        </w:rPr>
        <w:t>;</w:t>
      </w:r>
      <w:proofErr w:type="gramEnd"/>
    </w:p>
    <w:p w14:paraId="002C191D" w14:textId="2E10AFB7" w:rsidR="002A7FE6" w:rsidRPr="0089705D" w:rsidRDefault="002A7FE6">
      <w:pPr>
        <w:numPr>
          <w:ilvl w:val="0"/>
          <w:numId w:val="49"/>
        </w:numPr>
        <w:spacing w:after="0" w:line="240" w:lineRule="auto"/>
        <w:rPr>
          <w:rFonts w:ascii="Arial" w:eastAsia="Times New Roman" w:hAnsi="Arial" w:cs="Arial"/>
        </w:rPr>
      </w:pPr>
      <w:r w:rsidRPr="0089705D">
        <w:rPr>
          <w:rFonts w:ascii="Arial" w:eastAsia="Times New Roman" w:hAnsi="Arial" w:cs="Arial"/>
        </w:rPr>
        <w:t>Cancer</w:t>
      </w:r>
      <w:r w:rsidR="000B7758">
        <w:rPr>
          <w:rFonts w:ascii="Arial" w:eastAsia="Times New Roman" w:hAnsi="Arial" w:cs="Arial"/>
        </w:rPr>
        <w:t>; and</w:t>
      </w:r>
    </w:p>
    <w:p w14:paraId="36CC2210" w14:textId="77777777" w:rsidR="002A7FE6" w:rsidRPr="0089705D" w:rsidRDefault="002A7FE6">
      <w:pPr>
        <w:numPr>
          <w:ilvl w:val="0"/>
          <w:numId w:val="49"/>
        </w:numPr>
        <w:spacing w:after="0" w:line="240" w:lineRule="auto"/>
        <w:rPr>
          <w:rFonts w:ascii="Arial" w:eastAsia="Times New Roman" w:hAnsi="Arial" w:cs="Arial"/>
        </w:rPr>
      </w:pPr>
      <w:r w:rsidRPr="0089705D">
        <w:rPr>
          <w:rFonts w:ascii="Arial" w:eastAsia="Times New Roman" w:hAnsi="Arial" w:cs="Arial"/>
        </w:rPr>
        <w:t>The early years of life (pre-school).</w:t>
      </w:r>
    </w:p>
    <w:p w14:paraId="50437FF4" w14:textId="77777777" w:rsidR="002A7FE6" w:rsidRPr="00D25F36" w:rsidRDefault="002A7FE6" w:rsidP="002A7FE6">
      <w:pPr>
        <w:spacing w:after="0" w:line="240" w:lineRule="auto"/>
        <w:rPr>
          <w:rFonts w:ascii="Arial" w:eastAsia="Calibri" w:hAnsi="Arial" w:cs="Arial"/>
          <w:color w:val="4472C4"/>
        </w:rPr>
      </w:pPr>
    </w:p>
    <w:p w14:paraId="0D8B3121" w14:textId="77777777" w:rsidR="0089705D" w:rsidRDefault="002A7FE6" w:rsidP="0089705D">
      <w:pPr>
        <w:rPr>
          <w:rFonts w:ascii="Arial" w:hAnsi="Arial" w:cs="Arial"/>
        </w:rPr>
      </w:pPr>
      <w:r w:rsidRPr="0089705D">
        <w:rPr>
          <w:rFonts w:ascii="Arial" w:hAnsi="Arial" w:cs="Arial"/>
        </w:rPr>
        <w:t>There is a recognition that experience of good health in our communities is not equal. There are individuals and communities that experience poorer health outcomes than others</w:t>
      </w:r>
      <w:r w:rsidR="0089705D">
        <w:rPr>
          <w:rFonts w:ascii="Arial" w:hAnsi="Arial" w:cs="Arial"/>
        </w:rPr>
        <w:t>, for example i</w:t>
      </w:r>
      <w:r w:rsidRPr="0089705D">
        <w:rPr>
          <w:rFonts w:ascii="Arial" w:hAnsi="Arial" w:cs="Arial"/>
        </w:rPr>
        <w:t>ndividuals within deprived communities, people within minority groups and from specific cultural or ethnic groups</w:t>
      </w:r>
      <w:r w:rsidR="0089705D">
        <w:rPr>
          <w:rFonts w:ascii="Arial" w:hAnsi="Arial" w:cs="Arial"/>
        </w:rPr>
        <w:t xml:space="preserve"> and </w:t>
      </w:r>
      <w:r w:rsidRPr="0089705D">
        <w:rPr>
          <w:rFonts w:ascii="Arial" w:hAnsi="Arial" w:cs="Arial"/>
        </w:rPr>
        <w:t xml:space="preserve">people with other underlying conditions such as severe and enduring mental health concerns. </w:t>
      </w:r>
    </w:p>
    <w:p w14:paraId="48908816" w14:textId="5131C41D" w:rsidR="002A7FE6" w:rsidRPr="0089705D" w:rsidRDefault="0089705D" w:rsidP="0089705D">
      <w:pPr>
        <w:rPr>
          <w:rFonts w:ascii="Arial" w:hAnsi="Arial" w:cs="Arial"/>
        </w:rPr>
      </w:pPr>
      <w:r w:rsidRPr="0089705D">
        <w:rPr>
          <w:rFonts w:ascii="Arial" w:hAnsi="Arial" w:cs="Arial"/>
        </w:rPr>
        <w:t>To</w:t>
      </w:r>
      <w:r w:rsidR="002A7FE6" w:rsidRPr="0089705D">
        <w:rPr>
          <w:rFonts w:ascii="Arial" w:hAnsi="Arial" w:cs="Arial"/>
        </w:rPr>
        <w:t xml:space="preserve"> address health inequalities and deliver on the prevention agenda</w:t>
      </w:r>
      <w:r w:rsidR="000B7758">
        <w:rPr>
          <w:rFonts w:ascii="Arial" w:hAnsi="Arial" w:cs="Arial"/>
        </w:rPr>
        <w:t>,</w:t>
      </w:r>
      <w:r w:rsidR="002A7FE6" w:rsidRPr="0089705D">
        <w:rPr>
          <w:rFonts w:ascii="Arial" w:hAnsi="Arial" w:cs="Arial"/>
        </w:rPr>
        <w:t xml:space="preserve"> we recognise the need to ensure the better targeting of healthcare resources upon those individuals in greatest need </w:t>
      </w:r>
      <w:r w:rsidRPr="0089705D">
        <w:rPr>
          <w:rFonts w:ascii="Arial" w:hAnsi="Arial" w:cs="Arial"/>
        </w:rPr>
        <w:t>and</w:t>
      </w:r>
      <w:r w:rsidR="002A7FE6" w:rsidRPr="0089705D">
        <w:rPr>
          <w:rFonts w:ascii="Arial" w:hAnsi="Arial" w:cs="Arial"/>
        </w:rPr>
        <w:t xml:space="preserve"> greatest ability to benefit from those resources. We are now establishing approaches that will deliver both Population Health Management </w:t>
      </w:r>
      <w:r w:rsidRPr="0089705D">
        <w:rPr>
          <w:rFonts w:ascii="Arial" w:hAnsi="Arial" w:cs="Arial"/>
        </w:rPr>
        <w:t>and</w:t>
      </w:r>
      <w:r w:rsidR="002A7FE6" w:rsidRPr="0089705D">
        <w:rPr>
          <w:rFonts w:ascii="Arial" w:hAnsi="Arial" w:cs="Arial"/>
        </w:rPr>
        <w:t xml:space="preserve"> improved health outcomes</w:t>
      </w:r>
      <w:r>
        <w:rPr>
          <w:rFonts w:ascii="Arial" w:hAnsi="Arial" w:cs="Arial"/>
        </w:rPr>
        <w:t xml:space="preserve">, </w:t>
      </w:r>
      <w:r w:rsidR="002A7FE6" w:rsidRPr="0089705D">
        <w:rPr>
          <w:rFonts w:ascii="Arial" w:hAnsi="Arial" w:cs="Arial"/>
        </w:rPr>
        <w:t>within the communities that we serve.</w:t>
      </w:r>
    </w:p>
    <w:p w14:paraId="33A6CE15" w14:textId="0ED68953" w:rsidR="000F3714" w:rsidRDefault="0089705D" w:rsidP="000F3714">
      <w:pPr>
        <w:rPr>
          <w:rFonts w:ascii="Arial" w:hAnsi="Arial" w:cs="Arial"/>
        </w:rPr>
      </w:pPr>
      <w:r>
        <w:rPr>
          <w:rFonts w:ascii="Arial" w:hAnsi="Arial" w:cs="Arial"/>
        </w:rPr>
        <w:t>However, i</w:t>
      </w:r>
      <w:r w:rsidR="000F3714" w:rsidRPr="003F7C84">
        <w:rPr>
          <w:rFonts w:ascii="Arial" w:hAnsi="Arial" w:cs="Arial"/>
        </w:rPr>
        <w:t xml:space="preserve">n producing this </w:t>
      </w:r>
      <w:r w:rsidR="000F3714">
        <w:rPr>
          <w:rFonts w:ascii="Arial" w:hAnsi="Arial" w:cs="Arial"/>
        </w:rPr>
        <w:t>NHS Plan</w:t>
      </w:r>
      <w:r w:rsidR="000F3714" w:rsidRPr="003F7C84">
        <w:rPr>
          <w:rFonts w:ascii="Arial" w:hAnsi="Arial" w:cs="Arial"/>
        </w:rPr>
        <w:t xml:space="preserve">, it is important to stress that we </w:t>
      </w:r>
      <w:r w:rsidR="000F3714">
        <w:rPr>
          <w:rFonts w:ascii="Arial" w:hAnsi="Arial" w:cs="Arial"/>
        </w:rPr>
        <w:t xml:space="preserve">want to avoid </w:t>
      </w:r>
      <w:r w:rsidR="000F3714" w:rsidRPr="003F7C84">
        <w:rPr>
          <w:rFonts w:ascii="Arial" w:hAnsi="Arial" w:cs="Arial"/>
          <w:i/>
          <w:iCs/>
        </w:rPr>
        <w:t>medicalising</w:t>
      </w:r>
      <w:r w:rsidR="000F3714" w:rsidRPr="003F7C84">
        <w:rPr>
          <w:rFonts w:ascii="Arial" w:hAnsi="Arial" w:cs="Arial"/>
        </w:rPr>
        <w:t xml:space="preserve"> the population health and health equity agenda. We </w:t>
      </w:r>
      <w:r w:rsidR="000F3714">
        <w:rPr>
          <w:rFonts w:ascii="Arial" w:hAnsi="Arial" w:cs="Arial"/>
        </w:rPr>
        <w:t>therefore try to avoid conflating</w:t>
      </w:r>
      <w:r w:rsidR="000F3714" w:rsidRPr="003F7C84">
        <w:rPr>
          <w:rFonts w:ascii="Arial" w:hAnsi="Arial" w:cs="Arial"/>
        </w:rPr>
        <w:t xml:space="preserve"> "health" with "healthcare" – fully recognising that healthcare is one of the </w:t>
      </w:r>
      <w:proofErr w:type="gramStart"/>
      <w:r w:rsidR="000F3714" w:rsidRPr="003F7C84">
        <w:rPr>
          <w:rFonts w:ascii="Arial" w:hAnsi="Arial" w:cs="Arial"/>
        </w:rPr>
        <w:t>many</w:t>
      </w:r>
      <w:proofErr w:type="gramEnd"/>
      <w:r w:rsidR="000F3714" w:rsidRPr="003F7C84">
        <w:rPr>
          <w:rFonts w:ascii="Arial" w:hAnsi="Arial" w:cs="Arial"/>
        </w:rPr>
        <w:t xml:space="preserve"> </w:t>
      </w:r>
      <w:r w:rsidR="000F3714">
        <w:rPr>
          <w:rFonts w:ascii="Arial" w:hAnsi="Arial" w:cs="Arial"/>
        </w:rPr>
        <w:t>factors</w:t>
      </w:r>
      <w:r w:rsidR="000F3714" w:rsidRPr="003F7C84">
        <w:rPr>
          <w:rFonts w:ascii="Arial" w:hAnsi="Arial" w:cs="Arial"/>
        </w:rPr>
        <w:t xml:space="preserve"> that contribute to population healt</w:t>
      </w:r>
      <w:r w:rsidR="000F3714">
        <w:rPr>
          <w:rFonts w:ascii="Arial" w:hAnsi="Arial" w:cs="Arial"/>
        </w:rPr>
        <w:t>h</w:t>
      </w:r>
      <w:r w:rsidR="00965B90">
        <w:rPr>
          <w:rFonts w:ascii="Arial" w:hAnsi="Arial" w:cs="Arial"/>
        </w:rPr>
        <w:t xml:space="preserve">. </w:t>
      </w:r>
    </w:p>
    <w:p w14:paraId="36EA06F6" w14:textId="626A3893" w:rsidR="000F3714" w:rsidRDefault="000F3714" w:rsidP="000F3714">
      <w:pPr>
        <w:rPr>
          <w:rFonts w:ascii="Arial" w:hAnsi="Arial" w:cs="Arial"/>
        </w:rPr>
      </w:pPr>
      <w:r>
        <w:rPr>
          <w:rFonts w:ascii="Arial" w:hAnsi="Arial" w:cs="Arial"/>
        </w:rPr>
        <w:t xml:space="preserve">Furthermore, whilst </w:t>
      </w:r>
      <w:r w:rsidRPr="0081478C">
        <w:rPr>
          <w:rFonts w:ascii="Arial" w:hAnsi="Arial" w:cs="Arial"/>
        </w:rPr>
        <w:t xml:space="preserve">developing a more comprehensive approach to </w:t>
      </w:r>
      <w:r w:rsidR="000B7758">
        <w:rPr>
          <w:rFonts w:ascii="Arial" w:hAnsi="Arial" w:cs="Arial"/>
        </w:rPr>
        <w:t>PHM</w:t>
      </w:r>
      <w:r w:rsidRPr="0081478C">
        <w:rPr>
          <w:rFonts w:ascii="Arial" w:hAnsi="Arial" w:cs="Arial"/>
        </w:rPr>
        <w:t xml:space="preserve"> over the next five-year</w:t>
      </w:r>
      <w:r>
        <w:rPr>
          <w:rFonts w:ascii="Arial" w:hAnsi="Arial" w:cs="Arial"/>
        </w:rPr>
        <w:t>s</w:t>
      </w:r>
      <w:r w:rsidRPr="0081478C">
        <w:rPr>
          <w:rFonts w:ascii="Arial" w:hAnsi="Arial" w:cs="Arial"/>
        </w:rPr>
        <w:t xml:space="preserve">, we </w:t>
      </w:r>
      <w:r>
        <w:rPr>
          <w:rFonts w:ascii="Arial" w:hAnsi="Arial" w:cs="Arial"/>
        </w:rPr>
        <w:t>recognise</w:t>
      </w:r>
      <w:r w:rsidRPr="0081478C">
        <w:rPr>
          <w:rFonts w:ascii="Arial" w:hAnsi="Arial" w:cs="Arial"/>
        </w:rPr>
        <w:t xml:space="preserve"> </w:t>
      </w:r>
      <w:r w:rsidRPr="00EB092A">
        <w:rPr>
          <w:rFonts w:ascii="Arial" w:hAnsi="Arial" w:cs="Arial"/>
        </w:rPr>
        <w:t>it i</w:t>
      </w:r>
      <w:r w:rsidRPr="0081478C">
        <w:rPr>
          <w:rFonts w:ascii="Arial" w:hAnsi="Arial" w:cs="Arial"/>
        </w:rPr>
        <w:t xml:space="preserve">s not </w:t>
      </w:r>
      <w:r>
        <w:rPr>
          <w:rFonts w:ascii="Arial" w:hAnsi="Arial" w:cs="Arial"/>
        </w:rPr>
        <w:t>a</w:t>
      </w:r>
      <w:r w:rsidRPr="0081478C">
        <w:rPr>
          <w:rFonts w:ascii="Arial" w:hAnsi="Arial" w:cs="Arial"/>
        </w:rPr>
        <w:t xml:space="preserve"> silver bullet to improving the health of population. This is particularly important when considering the limited effectiveness of </w:t>
      </w:r>
      <w:r>
        <w:rPr>
          <w:rFonts w:ascii="Arial" w:hAnsi="Arial" w:cs="Arial"/>
        </w:rPr>
        <w:t>PHM</w:t>
      </w:r>
      <w:r w:rsidRPr="0081478C">
        <w:rPr>
          <w:rFonts w:ascii="Arial" w:hAnsi="Arial" w:cs="Arial"/>
        </w:rPr>
        <w:t xml:space="preserve"> </w:t>
      </w:r>
      <w:r w:rsidRPr="0081478C">
        <w:rPr>
          <w:rFonts w:ascii="Arial" w:hAnsi="Arial" w:cs="Arial"/>
          <w:i/>
          <w:iCs/>
        </w:rPr>
        <w:t>interventions</w:t>
      </w:r>
      <w:r w:rsidRPr="0081478C">
        <w:rPr>
          <w:rFonts w:ascii="Arial" w:hAnsi="Arial" w:cs="Arial"/>
          <w:b/>
          <w:bCs/>
        </w:rPr>
        <w:t xml:space="preserve"> </w:t>
      </w:r>
      <w:r w:rsidRPr="0081478C">
        <w:rPr>
          <w:rFonts w:ascii="Arial" w:hAnsi="Arial" w:cs="Arial"/>
        </w:rPr>
        <w:t>relative to large scale structural change that addresses disadvantage, risk and exposures that have accumulated over a lifetime</w:t>
      </w:r>
      <w:r>
        <w:rPr>
          <w:rStyle w:val="FootnoteReference"/>
          <w:rFonts w:ascii="Arial" w:hAnsi="Arial" w:cs="Arial"/>
        </w:rPr>
        <w:footnoteReference w:id="11"/>
      </w:r>
      <w:r w:rsidRPr="0081478C">
        <w:rPr>
          <w:rFonts w:ascii="Arial" w:hAnsi="Arial" w:cs="Arial"/>
          <w:b/>
          <w:bCs/>
        </w:rPr>
        <w:t>.</w:t>
      </w:r>
    </w:p>
    <w:p w14:paraId="07F8368A" w14:textId="6AA71F47" w:rsidR="00630EF2" w:rsidRDefault="004B6F51" w:rsidP="0081478C">
      <w:pPr>
        <w:pStyle w:val="Heading3"/>
        <w:rPr>
          <w:rFonts w:ascii="Arial" w:hAnsi="Arial" w:cs="Arial"/>
        </w:rPr>
      </w:pPr>
      <w:bookmarkStart w:id="40" w:name="_Toc138574951"/>
      <w:bookmarkStart w:id="41" w:name="_Toc139012466"/>
      <w:r w:rsidRPr="00267F26">
        <w:rPr>
          <w:rFonts w:ascii="Arial" w:hAnsi="Arial" w:cs="Arial"/>
        </w:rPr>
        <w:t xml:space="preserve">The significance of </w:t>
      </w:r>
      <w:r w:rsidR="003E7680">
        <w:rPr>
          <w:rFonts w:ascii="Arial" w:hAnsi="Arial" w:cs="Arial"/>
        </w:rPr>
        <w:t>P</w:t>
      </w:r>
      <w:r w:rsidR="003E7680" w:rsidRPr="00267F26">
        <w:rPr>
          <w:rFonts w:ascii="Arial" w:hAnsi="Arial" w:cs="Arial"/>
        </w:rPr>
        <w:t xml:space="preserve">rimary </w:t>
      </w:r>
      <w:r w:rsidR="003E7680">
        <w:rPr>
          <w:rFonts w:ascii="Arial" w:hAnsi="Arial" w:cs="Arial"/>
        </w:rPr>
        <w:t>C</w:t>
      </w:r>
      <w:r w:rsidR="003E7680" w:rsidRPr="00267F26">
        <w:rPr>
          <w:rFonts w:ascii="Arial" w:hAnsi="Arial" w:cs="Arial"/>
        </w:rPr>
        <w:t xml:space="preserve">are </w:t>
      </w:r>
      <w:r w:rsidRPr="00267F26">
        <w:rPr>
          <w:rFonts w:ascii="Arial" w:hAnsi="Arial" w:cs="Arial"/>
        </w:rPr>
        <w:t xml:space="preserve">in the </w:t>
      </w:r>
      <w:r w:rsidR="001C4D2D">
        <w:rPr>
          <w:rFonts w:ascii="Arial" w:hAnsi="Arial" w:cs="Arial"/>
        </w:rPr>
        <w:t xml:space="preserve">NHS </w:t>
      </w:r>
      <w:r w:rsidR="00B627FA">
        <w:rPr>
          <w:rFonts w:ascii="Arial" w:hAnsi="Arial" w:cs="Arial"/>
        </w:rPr>
        <w:t>Plan</w:t>
      </w:r>
      <w:bookmarkEnd w:id="40"/>
      <w:bookmarkEnd w:id="41"/>
    </w:p>
    <w:p w14:paraId="6DD894C7" w14:textId="77777777" w:rsidR="000B7758" w:rsidRDefault="000B7758" w:rsidP="0081478C"/>
    <w:p w14:paraId="278B9EC6" w14:textId="5CD18B44" w:rsidR="00E943C1" w:rsidRDefault="00630EF2" w:rsidP="0081478C">
      <w:pPr>
        <w:rPr>
          <w:rFonts w:ascii="Arial" w:hAnsi="Arial" w:cs="Arial"/>
        </w:rPr>
      </w:pPr>
      <w:r>
        <w:rPr>
          <w:rFonts w:ascii="Arial" w:hAnsi="Arial" w:cs="Arial"/>
        </w:rPr>
        <w:t xml:space="preserve">A core assumption which underpins this </w:t>
      </w:r>
      <w:r w:rsidR="001C4D2D">
        <w:rPr>
          <w:rFonts w:ascii="Arial" w:hAnsi="Arial" w:cs="Arial"/>
        </w:rPr>
        <w:t>NHS P</w:t>
      </w:r>
      <w:r w:rsidR="00B64491">
        <w:rPr>
          <w:rFonts w:ascii="Arial" w:hAnsi="Arial" w:cs="Arial"/>
        </w:rPr>
        <w:t>lan</w:t>
      </w:r>
      <w:r>
        <w:rPr>
          <w:rFonts w:ascii="Arial" w:hAnsi="Arial" w:cs="Arial"/>
        </w:rPr>
        <w:t xml:space="preserve"> is that </w:t>
      </w:r>
      <w:r w:rsidR="00920378">
        <w:rPr>
          <w:rFonts w:ascii="Arial" w:hAnsi="Arial" w:cs="Arial"/>
        </w:rPr>
        <w:t>P</w:t>
      </w:r>
      <w:r>
        <w:rPr>
          <w:rFonts w:ascii="Arial" w:hAnsi="Arial" w:cs="Arial"/>
        </w:rPr>
        <w:t xml:space="preserve">rimary </w:t>
      </w:r>
      <w:r w:rsidR="00920378">
        <w:rPr>
          <w:rFonts w:ascii="Arial" w:hAnsi="Arial" w:cs="Arial"/>
        </w:rPr>
        <w:t>C</w:t>
      </w:r>
      <w:r>
        <w:rPr>
          <w:rFonts w:ascii="Arial" w:hAnsi="Arial" w:cs="Arial"/>
        </w:rPr>
        <w:t xml:space="preserve">are is the cornerstone of the Derby and Derbyshire NHS' contribution to improving population health. Therefore, over the course of this </w:t>
      </w:r>
      <w:r w:rsidR="001C4D2D">
        <w:rPr>
          <w:rFonts w:ascii="Arial" w:hAnsi="Arial" w:cs="Arial"/>
        </w:rPr>
        <w:t>NHS P</w:t>
      </w:r>
      <w:r w:rsidR="00B64491">
        <w:rPr>
          <w:rFonts w:ascii="Arial" w:hAnsi="Arial" w:cs="Arial"/>
        </w:rPr>
        <w:t>lan</w:t>
      </w:r>
      <w:r>
        <w:rPr>
          <w:rFonts w:ascii="Arial" w:hAnsi="Arial" w:cs="Arial"/>
        </w:rPr>
        <w:t xml:space="preserve"> period, action will be prioritised to strengthen </w:t>
      </w:r>
      <w:r w:rsidR="00920378">
        <w:rPr>
          <w:rFonts w:ascii="Arial" w:hAnsi="Arial" w:cs="Arial"/>
        </w:rPr>
        <w:t>P</w:t>
      </w:r>
      <w:r>
        <w:rPr>
          <w:rFonts w:ascii="Arial" w:hAnsi="Arial" w:cs="Arial"/>
        </w:rPr>
        <w:t xml:space="preserve">rimary </w:t>
      </w:r>
      <w:r w:rsidR="00920378">
        <w:rPr>
          <w:rFonts w:ascii="Arial" w:hAnsi="Arial" w:cs="Arial"/>
        </w:rPr>
        <w:t>C</w:t>
      </w:r>
      <w:r>
        <w:rPr>
          <w:rFonts w:ascii="Arial" w:hAnsi="Arial" w:cs="Arial"/>
        </w:rPr>
        <w:t>are</w:t>
      </w:r>
      <w:r w:rsidR="00EB092A">
        <w:rPr>
          <w:rFonts w:ascii="Arial" w:hAnsi="Arial" w:cs="Arial"/>
        </w:rPr>
        <w:t xml:space="preserve">, </w:t>
      </w:r>
      <w:r w:rsidR="00E943C1">
        <w:rPr>
          <w:rFonts w:ascii="Arial" w:hAnsi="Arial" w:cs="Arial"/>
        </w:rPr>
        <w:t>with a programme of work being developed to:</w:t>
      </w:r>
    </w:p>
    <w:p w14:paraId="3A29DE07" w14:textId="37929FC9" w:rsidR="00E943C1" w:rsidRPr="000A075B" w:rsidRDefault="00E943C1">
      <w:pPr>
        <w:pStyle w:val="ListParagraph"/>
        <w:numPr>
          <w:ilvl w:val="0"/>
          <w:numId w:val="21"/>
        </w:numPr>
        <w:spacing w:after="0"/>
        <w:rPr>
          <w:rFonts w:ascii="Arial" w:hAnsi="Arial" w:cs="Arial"/>
        </w:rPr>
      </w:pPr>
      <w:r>
        <w:rPr>
          <w:rFonts w:ascii="Arial" w:hAnsi="Arial" w:cs="Arial"/>
        </w:rPr>
        <w:t>I</w:t>
      </w:r>
      <w:r w:rsidRPr="000A075B">
        <w:rPr>
          <w:rFonts w:ascii="Arial" w:hAnsi="Arial" w:cs="Arial"/>
        </w:rPr>
        <w:t>ntegrate primary care and community-based services</w:t>
      </w:r>
      <w:r w:rsidR="00EB092A">
        <w:rPr>
          <w:rFonts w:ascii="Arial" w:hAnsi="Arial" w:cs="Arial"/>
        </w:rPr>
        <w:t xml:space="preserve">, </w:t>
      </w:r>
      <w:r w:rsidRPr="000A075B">
        <w:rPr>
          <w:rFonts w:ascii="Arial" w:hAnsi="Arial" w:cs="Arial"/>
        </w:rPr>
        <w:t xml:space="preserve">including social care, to deliver a model of proactive, preventative, and integrated community care built on integrated neighbourhood teams at PCN </w:t>
      </w:r>
      <w:proofErr w:type="gramStart"/>
      <w:r w:rsidRPr="000A075B">
        <w:rPr>
          <w:rFonts w:ascii="Arial" w:hAnsi="Arial" w:cs="Arial"/>
        </w:rPr>
        <w:t>level</w:t>
      </w:r>
      <w:r w:rsidR="000B7758">
        <w:rPr>
          <w:rFonts w:ascii="Arial" w:hAnsi="Arial" w:cs="Arial"/>
        </w:rPr>
        <w:t>;</w:t>
      </w:r>
      <w:proofErr w:type="gramEnd"/>
    </w:p>
    <w:p w14:paraId="733779DF" w14:textId="5B724BBC" w:rsidR="00E943C1" w:rsidRPr="000A075B" w:rsidRDefault="00E943C1">
      <w:pPr>
        <w:pStyle w:val="ListParagraph"/>
        <w:numPr>
          <w:ilvl w:val="0"/>
          <w:numId w:val="21"/>
        </w:numPr>
        <w:spacing w:after="0"/>
        <w:rPr>
          <w:rFonts w:ascii="Arial" w:hAnsi="Arial" w:cs="Arial"/>
        </w:rPr>
      </w:pPr>
      <w:r>
        <w:rPr>
          <w:rFonts w:ascii="Arial" w:hAnsi="Arial" w:cs="Arial"/>
        </w:rPr>
        <w:t>I</w:t>
      </w:r>
      <w:r w:rsidRPr="000A075B">
        <w:rPr>
          <w:rFonts w:ascii="Arial" w:hAnsi="Arial" w:cs="Arial"/>
        </w:rPr>
        <w:t xml:space="preserve">mprove access to urgent and same day care in primary and community </w:t>
      </w:r>
      <w:proofErr w:type="gramStart"/>
      <w:r w:rsidRPr="000A075B">
        <w:rPr>
          <w:rFonts w:ascii="Arial" w:hAnsi="Arial" w:cs="Arial"/>
        </w:rPr>
        <w:t>settings</w:t>
      </w:r>
      <w:r w:rsidR="000B7758">
        <w:rPr>
          <w:rFonts w:ascii="Arial" w:hAnsi="Arial" w:cs="Arial"/>
        </w:rPr>
        <w:t>;</w:t>
      </w:r>
      <w:proofErr w:type="gramEnd"/>
    </w:p>
    <w:p w14:paraId="324B5D38" w14:textId="1E8EAEB3" w:rsidR="00E943C1" w:rsidRPr="000A075B" w:rsidRDefault="00E943C1">
      <w:pPr>
        <w:pStyle w:val="ListParagraph"/>
        <w:numPr>
          <w:ilvl w:val="0"/>
          <w:numId w:val="21"/>
        </w:numPr>
        <w:spacing w:after="0"/>
        <w:rPr>
          <w:rFonts w:ascii="Arial" w:hAnsi="Arial" w:cs="Arial"/>
        </w:rPr>
      </w:pPr>
      <w:r>
        <w:rPr>
          <w:rFonts w:ascii="Arial" w:hAnsi="Arial" w:cs="Arial"/>
        </w:rPr>
        <w:t>R</w:t>
      </w:r>
      <w:r w:rsidRPr="000A075B">
        <w:rPr>
          <w:rFonts w:ascii="Arial" w:hAnsi="Arial" w:cs="Arial"/>
        </w:rPr>
        <w:t>educe inequalities of access</w:t>
      </w:r>
      <w:r w:rsidR="00EB092A">
        <w:rPr>
          <w:rFonts w:ascii="Arial" w:hAnsi="Arial" w:cs="Arial"/>
        </w:rPr>
        <w:t xml:space="preserve">, </w:t>
      </w:r>
      <w:r w:rsidR="00EB092A" w:rsidRPr="000A075B">
        <w:rPr>
          <w:rFonts w:ascii="Arial" w:hAnsi="Arial" w:cs="Arial"/>
        </w:rPr>
        <w:t>outcomes,</w:t>
      </w:r>
      <w:r w:rsidR="00EB092A">
        <w:rPr>
          <w:rFonts w:ascii="Arial" w:hAnsi="Arial" w:cs="Arial"/>
        </w:rPr>
        <w:t xml:space="preserve"> and </w:t>
      </w:r>
      <w:r w:rsidRPr="000A075B">
        <w:rPr>
          <w:rFonts w:ascii="Arial" w:hAnsi="Arial" w:cs="Arial"/>
        </w:rPr>
        <w:t>experience</w:t>
      </w:r>
      <w:r w:rsidR="00EB092A">
        <w:rPr>
          <w:rFonts w:ascii="Arial" w:hAnsi="Arial" w:cs="Arial"/>
        </w:rPr>
        <w:t xml:space="preserve"> associated with </w:t>
      </w:r>
      <w:proofErr w:type="gramStart"/>
      <w:r w:rsidR="00EB092A">
        <w:rPr>
          <w:rFonts w:ascii="Arial" w:hAnsi="Arial" w:cs="Arial"/>
        </w:rPr>
        <w:t>care</w:t>
      </w:r>
      <w:r w:rsidR="000B7758">
        <w:rPr>
          <w:rFonts w:ascii="Arial" w:hAnsi="Arial" w:cs="Arial"/>
        </w:rPr>
        <w:t>;</w:t>
      </w:r>
      <w:proofErr w:type="gramEnd"/>
    </w:p>
    <w:p w14:paraId="1043F4E7" w14:textId="767AB729" w:rsidR="00E943C1" w:rsidRPr="000A075B" w:rsidRDefault="00E943C1">
      <w:pPr>
        <w:pStyle w:val="ListParagraph"/>
        <w:numPr>
          <w:ilvl w:val="0"/>
          <w:numId w:val="21"/>
        </w:numPr>
        <w:spacing w:after="0"/>
        <w:rPr>
          <w:rFonts w:ascii="Arial" w:hAnsi="Arial" w:cs="Arial"/>
        </w:rPr>
      </w:pPr>
      <w:r>
        <w:rPr>
          <w:rFonts w:ascii="Arial" w:hAnsi="Arial" w:cs="Arial"/>
        </w:rPr>
        <w:t>D</w:t>
      </w:r>
      <w:r w:rsidRPr="000A075B">
        <w:rPr>
          <w:rFonts w:ascii="Arial" w:hAnsi="Arial" w:cs="Arial"/>
        </w:rPr>
        <w:t>evelop and make best use of JUCD resources</w:t>
      </w:r>
      <w:r>
        <w:rPr>
          <w:rFonts w:ascii="Arial" w:hAnsi="Arial" w:cs="Arial"/>
        </w:rPr>
        <w:t xml:space="preserve"> - </w:t>
      </w:r>
      <w:r w:rsidRPr="000A075B">
        <w:rPr>
          <w:rFonts w:ascii="Arial" w:hAnsi="Arial" w:cs="Arial"/>
        </w:rPr>
        <w:t>workforce, financial and physical</w:t>
      </w:r>
      <w:r w:rsidR="000B7758">
        <w:rPr>
          <w:rFonts w:ascii="Arial" w:hAnsi="Arial" w:cs="Arial"/>
        </w:rPr>
        <w:t>; and</w:t>
      </w:r>
    </w:p>
    <w:p w14:paraId="6767A4C7" w14:textId="2B17BBEC" w:rsidR="00E943C1" w:rsidRPr="00E943C1" w:rsidRDefault="00E943C1">
      <w:pPr>
        <w:pStyle w:val="ListParagraph"/>
        <w:numPr>
          <w:ilvl w:val="0"/>
          <w:numId w:val="21"/>
        </w:numPr>
        <w:spacing w:after="0"/>
        <w:rPr>
          <w:rFonts w:ascii="Arial" w:hAnsi="Arial" w:cs="Arial"/>
        </w:rPr>
      </w:pPr>
      <w:r>
        <w:rPr>
          <w:rFonts w:ascii="Arial" w:hAnsi="Arial" w:cs="Arial"/>
        </w:rPr>
        <w:t>S</w:t>
      </w:r>
      <w:r w:rsidRPr="000A075B">
        <w:rPr>
          <w:rFonts w:ascii="Arial" w:hAnsi="Arial" w:cs="Arial"/>
        </w:rPr>
        <w:t xml:space="preserve">upport the integration of pharmacy, </w:t>
      </w:r>
      <w:r w:rsidR="00EE7755" w:rsidRPr="000A075B">
        <w:rPr>
          <w:rFonts w:ascii="Arial" w:hAnsi="Arial" w:cs="Arial"/>
        </w:rPr>
        <w:t>optometry,</w:t>
      </w:r>
      <w:r w:rsidRPr="000A075B">
        <w:rPr>
          <w:rFonts w:ascii="Arial" w:hAnsi="Arial" w:cs="Arial"/>
        </w:rPr>
        <w:t xml:space="preserve"> and dental primary care</w:t>
      </w:r>
      <w:r>
        <w:rPr>
          <w:rFonts w:ascii="Arial" w:hAnsi="Arial" w:cs="Arial"/>
        </w:rPr>
        <w:t xml:space="preserve"> services. </w:t>
      </w:r>
    </w:p>
    <w:p w14:paraId="655B359C" w14:textId="77777777" w:rsidR="000B7758" w:rsidRDefault="000B7758" w:rsidP="0081478C">
      <w:pPr>
        <w:rPr>
          <w:rFonts w:ascii="Arial" w:hAnsi="Arial" w:cs="Arial"/>
        </w:rPr>
      </w:pPr>
    </w:p>
    <w:p w14:paraId="4633439E" w14:textId="6F685626" w:rsidR="00A37CC5" w:rsidRDefault="007763A2" w:rsidP="0081478C">
      <w:pPr>
        <w:rPr>
          <w:rFonts w:ascii="Arial" w:hAnsi="Arial" w:cs="Arial"/>
        </w:rPr>
      </w:pPr>
      <w:r>
        <w:rPr>
          <w:rFonts w:ascii="Arial" w:hAnsi="Arial" w:cs="Arial"/>
        </w:rPr>
        <w:lastRenderedPageBreak/>
        <w:t>A</w:t>
      </w:r>
      <w:r w:rsidR="00AE3C27">
        <w:rPr>
          <w:rFonts w:ascii="Arial" w:hAnsi="Arial" w:cs="Arial"/>
        </w:rPr>
        <w:t xml:space="preserve"> summary of </w:t>
      </w:r>
      <w:r w:rsidR="00E943C1">
        <w:rPr>
          <w:rFonts w:ascii="Arial" w:hAnsi="Arial" w:cs="Arial"/>
        </w:rPr>
        <w:t>this Programme</w:t>
      </w:r>
      <w:r w:rsidR="00AE3C27">
        <w:rPr>
          <w:rFonts w:ascii="Arial" w:hAnsi="Arial" w:cs="Arial"/>
        </w:rPr>
        <w:t>, which is developed and overseen by the Primary Care and Community Delivery Board, is included under Section 5</w:t>
      </w:r>
      <w:r w:rsidR="00965B90">
        <w:rPr>
          <w:rFonts w:ascii="Arial" w:hAnsi="Arial" w:cs="Arial"/>
        </w:rPr>
        <w:t xml:space="preserve">. </w:t>
      </w:r>
    </w:p>
    <w:p w14:paraId="482F3658" w14:textId="77777777" w:rsidR="004B6F51" w:rsidRDefault="004B6F51" w:rsidP="000E576F">
      <w:pPr>
        <w:pStyle w:val="Heading3"/>
        <w:rPr>
          <w:rFonts w:ascii="Arial" w:hAnsi="Arial" w:cs="Arial"/>
        </w:rPr>
      </w:pPr>
    </w:p>
    <w:p w14:paraId="1BFDC608" w14:textId="5E097D1A" w:rsidR="00267F26" w:rsidRPr="00630EF2" w:rsidRDefault="00DF37D7" w:rsidP="00630EF2">
      <w:pPr>
        <w:pStyle w:val="Heading3"/>
        <w:rPr>
          <w:rFonts w:ascii="Arial" w:hAnsi="Arial" w:cs="Arial"/>
        </w:rPr>
      </w:pPr>
      <w:bookmarkStart w:id="42" w:name="_Toc138574952"/>
      <w:bookmarkStart w:id="43" w:name="_Toc139012467"/>
      <w:r>
        <w:rPr>
          <w:rFonts w:ascii="Arial" w:hAnsi="Arial" w:cs="Arial"/>
        </w:rPr>
        <w:t>The structure of this document</w:t>
      </w:r>
      <w:bookmarkEnd w:id="42"/>
      <w:bookmarkEnd w:id="43"/>
      <w:r>
        <w:rPr>
          <w:rFonts w:ascii="Arial" w:hAnsi="Arial" w:cs="Arial"/>
        </w:rPr>
        <w:t xml:space="preserve"> </w:t>
      </w:r>
    </w:p>
    <w:p w14:paraId="60651BEC" w14:textId="77777777" w:rsidR="00630EF2" w:rsidRDefault="00630EF2" w:rsidP="00267F26">
      <w:pPr>
        <w:rPr>
          <w:rFonts w:ascii="Arial" w:hAnsi="Arial" w:cs="Arial"/>
        </w:rPr>
      </w:pPr>
    </w:p>
    <w:p w14:paraId="4AC46A9E" w14:textId="2A6B5A08" w:rsidR="00DF135C" w:rsidRPr="00630EF2" w:rsidRDefault="00630EF2" w:rsidP="00267F26">
      <w:pPr>
        <w:rPr>
          <w:rFonts w:ascii="Arial" w:hAnsi="Arial" w:cs="Arial"/>
        </w:rPr>
      </w:pPr>
      <w:r w:rsidRPr="00630EF2">
        <w:rPr>
          <w:rFonts w:ascii="Arial" w:hAnsi="Arial" w:cs="Arial"/>
        </w:rPr>
        <w:t xml:space="preserve">This </w:t>
      </w:r>
      <w:r w:rsidR="001C4D2D">
        <w:rPr>
          <w:rFonts w:ascii="Arial" w:hAnsi="Arial" w:cs="Arial"/>
        </w:rPr>
        <w:t>NHS P</w:t>
      </w:r>
      <w:r w:rsidR="00B627FA">
        <w:rPr>
          <w:rFonts w:ascii="Arial" w:hAnsi="Arial" w:cs="Arial"/>
        </w:rPr>
        <w:t>lan</w:t>
      </w:r>
      <w:r w:rsidRPr="00630EF2">
        <w:rPr>
          <w:rFonts w:ascii="Arial" w:hAnsi="Arial" w:cs="Arial"/>
        </w:rPr>
        <w:t xml:space="preserve"> is organised into six sections</w:t>
      </w:r>
      <w:r>
        <w:rPr>
          <w:rFonts w:ascii="Arial" w:hAnsi="Arial" w:cs="Arial"/>
        </w:rPr>
        <w:t>:</w:t>
      </w:r>
    </w:p>
    <w:p w14:paraId="61D4A93D" w14:textId="272FA96A" w:rsidR="002B14E6" w:rsidRPr="007338DE" w:rsidRDefault="00DF37D7">
      <w:pPr>
        <w:pStyle w:val="ListParagraph"/>
        <w:numPr>
          <w:ilvl w:val="0"/>
          <w:numId w:val="1"/>
        </w:numPr>
        <w:rPr>
          <w:rFonts w:ascii="Arial" w:hAnsi="Arial" w:cs="Arial"/>
        </w:rPr>
      </w:pPr>
      <w:r w:rsidRPr="007338DE">
        <w:rPr>
          <w:rFonts w:ascii="Arial" w:hAnsi="Arial" w:cs="Arial"/>
          <w:color w:val="2F5496" w:themeColor="accent1" w:themeShade="BF"/>
        </w:rPr>
        <w:t xml:space="preserve">Section 2 – The case for change </w:t>
      </w:r>
      <w:r w:rsidRPr="007338DE">
        <w:rPr>
          <w:rFonts w:ascii="Arial" w:hAnsi="Arial" w:cs="Arial"/>
        </w:rPr>
        <w:t xml:space="preserve">- </w:t>
      </w:r>
      <w:r w:rsidR="002B14E6" w:rsidRPr="007338DE">
        <w:rPr>
          <w:rFonts w:ascii="Arial" w:hAnsi="Arial" w:cs="Arial"/>
        </w:rPr>
        <w:t>discusses</w:t>
      </w:r>
      <w:r w:rsidRPr="007338DE">
        <w:rPr>
          <w:rFonts w:ascii="Arial" w:hAnsi="Arial" w:cs="Arial"/>
        </w:rPr>
        <w:t xml:space="preserve"> a series of key challenges that the NHS in Derby and Derbyshire will face over </w:t>
      </w:r>
      <w:r w:rsidR="00B627FA" w:rsidRPr="007338DE">
        <w:rPr>
          <w:rFonts w:ascii="Arial" w:hAnsi="Arial" w:cs="Arial"/>
        </w:rPr>
        <w:t>this</w:t>
      </w:r>
      <w:r w:rsidRPr="007338DE">
        <w:rPr>
          <w:rFonts w:ascii="Arial" w:hAnsi="Arial" w:cs="Arial"/>
        </w:rPr>
        <w:t xml:space="preserve"> five-year period (and beyond) and </w:t>
      </w:r>
      <w:r w:rsidR="002B14E6" w:rsidRPr="007338DE">
        <w:rPr>
          <w:rFonts w:ascii="Arial" w:hAnsi="Arial" w:cs="Arial"/>
        </w:rPr>
        <w:t xml:space="preserve">identifies the critical issues for the NHS to resolve. </w:t>
      </w:r>
    </w:p>
    <w:p w14:paraId="1DCC450E" w14:textId="77777777" w:rsidR="002B14E6" w:rsidRPr="007338DE" w:rsidRDefault="002B14E6" w:rsidP="002B14E6">
      <w:pPr>
        <w:pStyle w:val="ListParagraph"/>
        <w:rPr>
          <w:rFonts w:ascii="Arial" w:hAnsi="Arial" w:cs="Arial"/>
        </w:rPr>
      </w:pPr>
    </w:p>
    <w:p w14:paraId="507EC335" w14:textId="6CCC501A" w:rsidR="002B14E6" w:rsidRPr="007338DE" w:rsidRDefault="002B14E6">
      <w:pPr>
        <w:pStyle w:val="ListParagraph"/>
        <w:numPr>
          <w:ilvl w:val="0"/>
          <w:numId w:val="1"/>
        </w:numPr>
        <w:rPr>
          <w:rFonts w:ascii="Arial" w:hAnsi="Arial" w:cs="Arial"/>
        </w:rPr>
      </w:pPr>
      <w:r w:rsidRPr="007338DE">
        <w:rPr>
          <w:rFonts w:ascii="Arial" w:hAnsi="Arial" w:cs="Arial"/>
          <w:color w:val="2F5496" w:themeColor="accent1" w:themeShade="BF"/>
        </w:rPr>
        <w:t xml:space="preserve">Section 3 – Our guiding policies for action – </w:t>
      </w:r>
      <w:r w:rsidRPr="007338DE">
        <w:rPr>
          <w:rFonts w:ascii="Arial" w:hAnsi="Arial" w:cs="Arial"/>
        </w:rPr>
        <w:t>sets out an approach for dealing with the challenges and critical issues as identified in section 2 – by establishing five guiding policies for action.</w:t>
      </w:r>
      <w:r w:rsidRPr="007338DE">
        <w:rPr>
          <w:rFonts w:ascii="Arial" w:hAnsi="Arial" w:cs="Arial"/>
          <w:color w:val="2F5496" w:themeColor="accent1" w:themeShade="BF"/>
        </w:rPr>
        <w:t xml:space="preserve"> </w:t>
      </w:r>
    </w:p>
    <w:p w14:paraId="1523EC75" w14:textId="77777777" w:rsidR="002B14E6" w:rsidRPr="007338DE" w:rsidRDefault="002B14E6" w:rsidP="002B14E6">
      <w:pPr>
        <w:pStyle w:val="ListParagraph"/>
        <w:rPr>
          <w:rFonts w:ascii="Arial" w:hAnsi="Arial" w:cs="Arial"/>
        </w:rPr>
      </w:pPr>
    </w:p>
    <w:p w14:paraId="1AD95AC6" w14:textId="1F842254" w:rsidR="002B14E6" w:rsidRPr="007338DE" w:rsidRDefault="002B14E6">
      <w:pPr>
        <w:pStyle w:val="ListParagraph"/>
        <w:numPr>
          <w:ilvl w:val="0"/>
          <w:numId w:val="1"/>
        </w:numPr>
        <w:rPr>
          <w:rFonts w:ascii="Arial" w:hAnsi="Arial" w:cs="Arial"/>
        </w:rPr>
      </w:pPr>
      <w:r w:rsidRPr="007338DE">
        <w:rPr>
          <w:rFonts w:ascii="Arial" w:hAnsi="Arial" w:cs="Arial"/>
          <w:color w:val="2F5496" w:themeColor="accent1" w:themeShade="BF"/>
        </w:rPr>
        <w:t>Section 4 – The action that we are taking</w:t>
      </w:r>
      <w:r w:rsidR="00E943C1">
        <w:rPr>
          <w:rFonts w:ascii="Arial" w:hAnsi="Arial" w:cs="Arial"/>
          <w:color w:val="2F5496" w:themeColor="accent1" w:themeShade="BF"/>
        </w:rPr>
        <w:t xml:space="preserve"> in 2023/24</w:t>
      </w:r>
      <w:r w:rsidRPr="007338DE">
        <w:rPr>
          <w:rFonts w:ascii="Arial" w:hAnsi="Arial" w:cs="Arial"/>
          <w:color w:val="2F5496" w:themeColor="accent1" w:themeShade="BF"/>
        </w:rPr>
        <w:t xml:space="preserve"> </w:t>
      </w:r>
      <w:r w:rsidRPr="007338DE">
        <w:rPr>
          <w:rFonts w:ascii="Arial" w:hAnsi="Arial" w:cs="Arial"/>
        </w:rPr>
        <w:t xml:space="preserve">– describes </w:t>
      </w:r>
      <w:r w:rsidR="007338DE" w:rsidRPr="007338DE">
        <w:rPr>
          <w:rFonts w:ascii="Arial" w:hAnsi="Arial" w:cs="Arial"/>
        </w:rPr>
        <w:t>the action</w:t>
      </w:r>
      <w:r w:rsidR="00E943C1">
        <w:rPr>
          <w:rFonts w:ascii="Arial" w:hAnsi="Arial" w:cs="Arial"/>
        </w:rPr>
        <w:t xml:space="preserve"> that we are taking in 2023-24, as the first year of this five-year plan, to </w:t>
      </w:r>
      <w:proofErr w:type="gramStart"/>
      <w:r w:rsidR="00E943C1">
        <w:rPr>
          <w:rFonts w:ascii="Arial" w:hAnsi="Arial" w:cs="Arial"/>
        </w:rPr>
        <w:t>carry out</w:t>
      </w:r>
      <w:proofErr w:type="gramEnd"/>
      <w:r w:rsidR="00E943C1">
        <w:rPr>
          <w:rFonts w:ascii="Arial" w:hAnsi="Arial" w:cs="Arial"/>
        </w:rPr>
        <w:t xml:space="preserve"> these guiding policies.</w:t>
      </w:r>
      <w:r w:rsidRPr="007338DE">
        <w:rPr>
          <w:rFonts w:ascii="Arial" w:hAnsi="Arial" w:cs="Arial"/>
        </w:rPr>
        <w:t xml:space="preserve"> </w:t>
      </w:r>
    </w:p>
    <w:p w14:paraId="1F7C124F" w14:textId="77777777" w:rsidR="002B14E6" w:rsidRPr="007338DE" w:rsidRDefault="002B14E6" w:rsidP="002B14E6">
      <w:pPr>
        <w:pStyle w:val="ListParagraph"/>
        <w:rPr>
          <w:rFonts w:ascii="Arial" w:hAnsi="Arial" w:cs="Arial"/>
          <w:color w:val="2F5496" w:themeColor="accent1" w:themeShade="BF"/>
        </w:rPr>
      </w:pPr>
    </w:p>
    <w:p w14:paraId="04243E51" w14:textId="2A2189EE" w:rsidR="002B14E6" w:rsidRPr="0081478C" w:rsidRDefault="002B14E6" w:rsidP="007338DE">
      <w:pPr>
        <w:pStyle w:val="ListParagraph"/>
        <w:numPr>
          <w:ilvl w:val="0"/>
          <w:numId w:val="1"/>
        </w:numPr>
        <w:rPr>
          <w:rFonts w:ascii="Arial" w:hAnsi="Arial" w:cs="Arial"/>
        </w:rPr>
      </w:pPr>
      <w:r w:rsidRPr="007338DE">
        <w:rPr>
          <w:rFonts w:ascii="Arial" w:hAnsi="Arial" w:cs="Arial"/>
          <w:color w:val="2F5496" w:themeColor="accent1" w:themeShade="BF"/>
        </w:rPr>
        <w:t xml:space="preserve">Section 5 </w:t>
      </w:r>
      <w:r w:rsidR="00E943C1">
        <w:rPr>
          <w:rFonts w:ascii="Arial" w:hAnsi="Arial" w:cs="Arial"/>
          <w:color w:val="2F5496" w:themeColor="accent1" w:themeShade="BF"/>
        </w:rPr>
        <w:t>–</w:t>
      </w:r>
      <w:r w:rsidRPr="007338DE">
        <w:rPr>
          <w:rFonts w:ascii="Arial" w:hAnsi="Arial" w:cs="Arial"/>
          <w:color w:val="2F5496" w:themeColor="accent1" w:themeShade="BF"/>
        </w:rPr>
        <w:t xml:space="preserve"> </w:t>
      </w:r>
      <w:r w:rsidR="00E943C1">
        <w:rPr>
          <w:rFonts w:ascii="Arial" w:hAnsi="Arial" w:cs="Arial"/>
          <w:color w:val="2F5496" w:themeColor="accent1" w:themeShade="BF"/>
        </w:rPr>
        <w:t xml:space="preserve">Building on this action and going further </w:t>
      </w:r>
      <w:r w:rsidR="00E943C1" w:rsidRPr="0081478C">
        <w:rPr>
          <w:rFonts w:ascii="Arial" w:hAnsi="Arial" w:cs="Arial"/>
        </w:rPr>
        <w:t>–</w:t>
      </w:r>
      <w:r w:rsidRPr="0081478C">
        <w:rPr>
          <w:rFonts w:ascii="Arial" w:hAnsi="Arial" w:cs="Arial"/>
        </w:rPr>
        <w:t xml:space="preserve"> </w:t>
      </w:r>
      <w:r w:rsidR="00E943C1">
        <w:rPr>
          <w:rFonts w:ascii="Arial" w:hAnsi="Arial" w:cs="Arial"/>
        </w:rPr>
        <w:t xml:space="preserve">sets out a range of works which will be developed and delivered by system partners in future years of this plan, building on the progress that we make in 2023/24. </w:t>
      </w:r>
    </w:p>
    <w:p w14:paraId="00C54980" w14:textId="77777777" w:rsidR="007136C5" w:rsidRPr="007136C5" w:rsidRDefault="007136C5" w:rsidP="007136C5">
      <w:pPr>
        <w:pStyle w:val="ListParagraph"/>
        <w:rPr>
          <w:rFonts w:ascii="Arial" w:hAnsi="Arial" w:cs="Arial"/>
        </w:rPr>
      </w:pPr>
    </w:p>
    <w:p w14:paraId="66CB9163" w14:textId="67211736" w:rsidR="00E943C1" w:rsidRDefault="00706D53" w:rsidP="00E943C1">
      <w:pPr>
        <w:pStyle w:val="ListParagraph"/>
        <w:numPr>
          <w:ilvl w:val="0"/>
          <w:numId w:val="1"/>
        </w:numPr>
        <w:rPr>
          <w:rFonts w:ascii="Arial" w:hAnsi="Arial" w:cs="Arial"/>
        </w:rPr>
      </w:pPr>
      <w:r w:rsidRPr="0081478C">
        <w:rPr>
          <w:rFonts w:ascii="Arial" w:hAnsi="Arial" w:cs="Arial"/>
          <w:color w:val="2F5496" w:themeColor="accent1" w:themeShade="BF"/>
        </w:rPr>
        <w:t xml:space="preserve">Section </w:t>
      </w:r>
      <w:r w:rsidR="007136C5">
        <w:rPr>
          <w:rFonts w:ascii="Arial" w:hAnsi="Arial" w:cs="Arial"/>
          <w:color w:val="2F5496" w:themeColor="accent1" w:themeShade="BF"/>
        </w:rPr>
        <w:t>6</w:t>
      </w:r>
      <w:r w:rsidRPr="0081478C">
        <w:rPr>
          <w:rFonts w:ascii="Arial" w:hAnsi="Arial" w:cs="Arial"/>
          <w:color w:val="2F5496" w:themeColor="accent1" w:themeShade="BF"/>
        </w:rPr>
        <w:t xml:space="preserve"> – </w:t>
      </w:r>
      <w:r w:rsidR="00E943C1" w:rsidRPr="0081478C">
        <w:rPr>
          <w:rFonts w:ascii="Arial" w:hAnsi="Arial" w:cs="Arial"/>
          <w:color w:val="2F5496" w:themeColor="accent1" w:themeShade="BF"/>
        </w:rPr>
        <w:t xml:space="preserve">Governance </w:t>
      </w:r>
      <w:r w:rsidR="00E943C1" w:rsidRPr="007338DE">
        <w:rPr>
          <w:rFonts w:ascii="Arial" w:hAnsi="Arial" w:cs="Arial"/>
          <w:color w:val="2F5496" w:themeColor="accent1" w:themeShade="BF"/>
        </w:rPr>
        <w:t>–</w:t>
      </w:r>
      <w:r w:rsidR="00DF135C" w:rsidRPr="007338DE">
        <w:rPr>
          <w:rFonts w:ascii="Arial" w:hAnsi="Arial" w:cs="Arial"/>
        </w:rPr>
        <w:t xml:space="preserve"> describes the </w:t>
      </w:r>
      <w:r w:rsidRPr="0081478C">
        <w:rPr>
          <w:rFonts w:ascii="Arial" w:hAnsi="Arial" w:cs="Arial"/>
        </w:rPr>
        <w:t xml:space="preserve">governance arrangements relevant to this Plan and the </w:t>
      </w:r>
      <w:r w:rsidR="00DF135C" w:rsidRPr="007338DE">
        <w:rPr>
          <w:rFonts w:ascii="Arial" w:hAnsi="Arial" w:cs="Arial"/>
        </w:rPr>
        <w:t xml:space="preserve">key strategic risks </w:t>
      </w:r>
      <w:r w:rsidRPr="0081478C">
        <w:rPr>
          <w:rFonts w:ascii="Arial" w:hAnsi="Arial" w:cs="Arial"/>
        </w:rPr>
        <w:t>that need to be considered.</w:t>
      </w:r>
      <w:r w:rsidR="00DF135C" w:rsidRPr="007338DE">
        <w:rPr>
          <w:rFonts w:ascii="Arial" w:hAnsi="Arial" w:cs="Arial"/>
        </w:rPr>
        <w:t xml:space="preserve"> </w:t>
      </w:r>
    </w:p>
    <w:p w14:paraId="1135E352" w14:textId="3BF188D3" w:rsidR="00E943C1" w:rsidRPr="00E943C1" w:rsidRDefault="00E943C1" w:rsidP="00E943C1">
      <w:pPr>
        <w:rPr>
          <w:rFonts w:ascii="Arial" w:hAnsi="Arial" w:cs="Arial"/>
        </w:rPr>
      </w:pPr>
      <w:r>
        <w:rPr>
          <w:rFonts w:ascii="Arial" w:hAnsi="Arial" w:cs="Arial"/>
        </w:rPr>
        <w:br w:type="page"/>
      </w:r>
    </w:p>
    <w:p w14:paraId="5FA7496D" w14:textId="66A99854" w:rsidR="006D6919" w:rsidRPr="006D6919" w:rsidRDefault="006D6919">
      <w:pPr>
        <w:pStyle w:val="Heading1"/>
        <w:numPr>
          <w:ilvl w:val="0"/>
          <w:numId w:val="12"/>
        </w:numPr>
        <w:rPr>
          <w:rFonts w:ascii="Arial" w:hAnsi="Arial" w:cs="Arial"/>
          <w:b/>
          <w:bCs/>
        </w:rPr>
      </w:pPr>
      <w:bookmarkStart w:id="44" w:name="_Toc138574953"/>
      <w:bookmarkStart w:id="45" w:name="_Toc139012468"/>
      <w:r w:rsidRPr="006D6919">
        <w:rPr>
          <w:rFonts w:ascii="Arial" w:hAnsi="Arial" w:cs="Arial"/>
          <w:b/>
          <w:bCs/>
        </w:rPr>
        <w:lastRenderedPageBreak/>
        <w:t>The Case for Change</w:t>
      </w:r>
      <w:bookmarkEnd w:id="44"/>
      <w:bookmarkEnd w:id="45"/>
    </w:p>
    <w:p w14:paraId="5A018658" w14:textId="1345B612" w:rsidR="006D6919" w:rsidRDefault="001C5032" w:rsidP="006D6919">
      <w:pPr>
        <w:rPr>
          <w:rFonts w:ascii="Arial" w:hAnsi="Arial" w:cs="Arial"/>
        </w:rPr>
      </w:pPr>
      <w:r w:rsidRPr="00CA1F80">
        <w:rPr>
          <w:rFonts w:ascii="Arial" w:hAnsi="Arial" w:cs="Arial"/>
          <w:noProof/>
        </w:rPr>
        <mc:AlternateContent>
          <mc:Choice Requires="wps">
            <w:drawing>
              <wp:anchor distT="45720" distB="45720" distL="114300" distR="114300" simplePos="0" relativeHeight="251671552" behindDoc="0" locked="0" layoutInCell="1" allowOverlap="1" wp14:anchorId="26B73F7C" wp14:editId="74668510">
                <wp:simplePos x="0" y="0"/>
                <wp:positionH relativeFrom="margin">
                  <wp:align>center</wp:align>
                </wp:positionH>
                <wp:positionV relativeFrom="paragraph">
                  <wp:posOffset>457584</wp:posOffset>
                </wp:positionV>
                <wp:extent cx="5241290" cy="7418705"/>
                <wp:effectExtent l="0" t="0" r="16510" b="10795"/>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1290" cy="7418705"/>
                        </a:xfrm>
                        <a:prstGeom prst="rect">
                          <a:avLst/>
                        </a:prstGeom>
                        <a:solidFill>
                          <a:schemeClr val="bg1">
                            <a:lumMod val="95000"/>
                          </a:schemeClr>
                        </a:solidFill>
                        <a:ln w="9525">
                          <a:solidFill>
                            <a:srgbClr val="000000"/>
                          </a:solidFill>
                          <a:miter lim="800000"/>
                          <a:headEnd/>
                          <a:tailEnd/>
                        </a:ln>
                      </wps:spPr>
                      <wps:txbx>
                        <w:txbxContent>
                          <w:p w14:paraId="6B3F8FB0" w14:textId="77777777" w:rsidR="001C5032" w:rsidRDefault="001C5032" w:rsidP="001C5032">
                            <w:pPr>
                              <w:rPr>
                                <w:rFonts w:ascii="Arial" w:hAnsi="Arial" w:cs="Arial"/>
                              </w:rPr>
                            </w:pPr>
                            <w:r w:rsidRPr="00954F45">
                              <w:rPr>
                                <w:rFonts w:ascii="Arial" w:hAnsi="Arial" w:cs="Arial"/>
                              </w:rPr>
                              <w:t>Summary points</w:t>
                            </w:r>
                            <w:r>
                              <w:rPr>
                                <w:rFonts w:ascii="Arial" w:hAnsi="Arial" w:cs="Arial"/>
                              </w:rPr>
                              <w:t>:</w:t>
                            </w:r>
                          </w:p>
                          <w:p w14:paraId="00783A6B" w14:textId="77777777" w:rsidR="001C5032" w:rsidRDefault="001C5032">
                            <w:pPr>
                              <w:pStyle w:val="ListParagraph"/>
                              <w:numPr>
                                <w:ilvl w:val="0"/>
                                <w:numId w:val="30"/>
                              </w:numPr>
                              <w:rPr>
                                <w:rFonts w:ascii="Arial" w:hAnsi="Arial" w:cs="Arial"/>
                              </w:rPr>
                            </w:pPr>
                            <w:r>
                              <w:rPr>
                                <w:rFonts w:ascii="Arial" w:hAnsi="Arial" w:cs="Arial"/>
                              </w:rPr>
                              <w:t>There are aspects to the deterioration of the population's health over the last eight years which are of particular concern – specifically avoidable mortality and infant mortality in Derby and the reduction in the wellbeing of the Derbyshire population.</w:t>
                            </w:r>
                          </w:p>
                          <w:p w14:paraId="1F65C881" w14:textId="77777777" w:rsidR="001C5032" w:rsidRDefault="001C5032" w:rsidP="001C5032">
                            <w:pPr>
                              <w:pStyle w:val="ListParagraph"/>
                              <w:rPr>
                                <w:rFonts w:ascii="Arial" w:hAnsi="Arial" w:cs="Arial"/>
                              </w:rPr>
                            </w:pPr>
                          </w:p>
                          <w:p w14:paraId="1EC9C818" w14:textId="77777777" w:rsidR="001C5032" w:rsidRDefault="001C5032">
                            <w:pPr>
                              <w:pStyle w:val="ListParagraph"/>
                              <w:numPr>
                                <w:ilvl w:val="0"/>
                                <w:numId w:val="30"/>
                              </w:numPr>
                              <w:rPr>
                                <w:rFonts w:ascii="Arial" w:hAnsi="Arial" w:cs="Arial"/>
                              </w:rPr>
                            </w:pPr>
                            <w:r>
                              <w:rPr>
                                <w:rFonts w:ascii="Arial" w:hAnsi="Arial" w:cs="Arial"/>
                              </w:rPr>
                              <w:t>In addition to the above, i</w:t>
                            </w:r>
                            <w:r w:rsidRPr="001C12CA">
                              <w:rPr>
                                <w:rFonts w:ascii="Arial" w:hAnsi="Arial" w:cs="Arial"/>
                              </w:rPr>
                              <w:t xml:space="preserve">mprovement works within the NHS must target the conditions which drive the disease burden across the Derby and Derbyshire population - Cancer; Cardiovascular disease, Musculoskeletal disorders; Mental disorders, neurological disorders, and chronic respiratory disease.  </w:t>
                            </w:r>
                          </w:p>
                          <w:p w14:paraId="3E0E0DC8" w14:textId="77777777" w:rsidR="001C5032" w:rsidRPr="001C12CA" w:rsidRDefault="001C5032" w:rsidP="001C5032">
                            <w:pPr>
                              <w:pStyle w:val="ListParagraph"/>
                              <w:rPr>
                                <w:rFonts w:ascii="Arial" w:hAnsi="Arial" w:cs="Arial"/>
                              </w:rPr>
                            </w:pPr>
                          </w:p>
                          <w:p w14:paraId="3C3397AC" w14:textId="77777777" w:rsidR="001C5032" w:rsidRDefault="001C5032">
                            <w:pPr>
                              <w:pStyle w:val="ListParagraph"/>
                              <w:numPr>
                                <w:ilvl w:val="0"/>
                                <w:numId w:val="30"/>
                              </w:numPr>
                              <w:rPr>
                                <w:rFonts w:ascii="Arial" w:hAnsi="Arial" w:cs="Arial"/>
                              </w:rPr>
                            </w:pPr>
                            <w:r w:rsidRPr="001C12CA">
                              <w:rPr>
                                <w:rFonts w:ascii="Arial" w:hAnsi="Arial" w:cs="Arial"/>
                              </w:rPr>
                              <w:t xml:space="preserve">Crucially though, it is the growth in multi-morbidity intersected with </w:t>
                            </w:r>
                            <w:r>
                              <w:rPr>
                                <w:rFonts w:ascii="Arial" w:hAnsi="Arial" w:cs="Arial"/>
                              </w:rPr>
                              <w:t xml:space="preserve">older </w:t>
                            </w:r>
                            <w:r w:rsidRPr="001C12CA">
                              <w:rPr>
                                <w:rFonts w:ascii="Arial" w:hAnsi="Arial" w:cs="Arial"/>
                              </w:rPr>
                              <w:t>age which is going to require a fundamental shift in how the NHS in Derby and Derbyshire operates</w:t>
                            </w:r>
                            <w:r>
                              <w:rPr>
                                <w:rFonts w:ascii="Arial" w:hAnsi="Arial" w:cs="Arial"/>
                              </w:rPr>
                              <w:t>.</w:t>
                            </w:r>
                          </w:p>
                          <w:p w14:paraId="224E73C2" w14:textId="77777777" w:rsidR="001C5032" w:rsidRPr="00495408" w:rsidRDefault="001C5032" w:rsidP="001C5032">
                            <w:pPr>
                              <w:pStyle w:val="ListParagraph"/>
                              <w:rPr>
                                <w:rFonts w:ascii="Arial" w:hAnsi="Arial" w:cs="Arial"/>
                              </w:rPr>
                            </w:pPr>
                          </w:p>
                          <w:p w14:paraId="36BB9DE3" w14:textId="77777777" w:rsidR="001C5032" w:rsidRPr="00495408" w:rsidRDefault="001C5032">
                            <w:pPr>
                              <w:pStyle w:val="ListParagraph"/>
                              <w:numPr>
                                <w:ilvl w:val="0"/>
                                <w:numId w:val="30"/>
                              </w:numPr>
                              <w:rPr>
                                <w:rFonts w:ascii="Arial" w:hAnsi="Arial" w:cs="Arial"/>
                              </w:rPr>
                            </w:pPr>
                            <w:r w:rsidRPr="00495408">
                              <w:rPr>
                                <w:rFonts w:ascii="Arial" w:hAnsi="Arial" w:cs="Arial"/>
                              </w:rPr>
                              <w:t xml:space="preserve">Evidence shows that patients feel less in control over the healthcare they receive, despite wanting it.  </w:t>
                            </w:r>
                            <w:r>
                              <w:rPr>
                                <w:rFonts w:ascii="Arial" w:hAnsi="Arial" w:cs="Arial"/>
                              </w:rPr>
                              <w:t xml:space="preserve">It is imperative that we tackle this </w:t>
                            </w:r>
                            <w:r w:rsidRPr="00495408">
                              <w:rPr>
                                <w:rFonts w:ascii="Arial" w:hAnsi="Arial" w:cs="Arial"/>
                              </w:rPr>
                              <w:t xml:space="preserve">particularly given the proven benefits of better clinician relationships, improved adherence to advice and increased satisfaction with the outcome of treatment.  </w:t>
                            </w:r>
                          </w:p>
                          <w:p w14:paraId="56A4E115" w14:textId="77777777" w:rsidR="001C5032" w:rsidRPr="001C12CA" w:rsidRDefault="001C5032" w:rsidP="001C5032">
                            <w:pPr>
                              <w:pStyle w:val="ListParagraph"/>
                              <w:rPr>
                                <w:rFonts w:ascii="Arial" w:hAnsi="Arial" w:cs="Arial"/>
                              </w:rPr>
                            </w:pPr>
                          </w:p>
                          <w:p w14:paraId="0E5BD7BF" w14:textId="77777777" w:rsidR="001C5032" w:rsidRPr="001C12CA" w:rsidRDefault="001C5032">
                            <w:pPr>
                              <w:pStyle w:val="ListParagraph"/>
                              <w:numPr>
                                <w:ilvl w:val="0"/>
                                <w:numId w:val="30"/>
                              </w:numPr>
                            </w:pPr>
                            <w:r w:rsidRPr="001C12CA">
                              <w:rPr>
                                <w:rFonts w:ascii="Arial" w:hAnsi="Arial" w:cs="Arial"/>
                              </w:rPr>
                              <w:t xml:space="preserve">The growth and expansion of new technology will revolutionise healthcare over the next </w:t>
                            </w:r>
                            <w:r>
                              <w:rPr>
                                <w:rFonts w:ascii="Arial" w:hAnsi="Arial" w:cs="Arial"/>
                              </w:rPr>
                              <w:t>five</w:t>
                            </w:r>
                            <w:r w:rsidRPr="001C12CA">
                              <w:rPr>
                                <w:rFonts w:ascii="Arial" w:hAnsi="Arial" w:cs="Arial"/>
                              </w:rPr>
                              <w:t xml:space="preserve"> years and beyond, presenting both opportunities and challenges for us. The issue that the Derby and Derbyshire healthcare system will need to grapple with isn’t whether we choose to adopt these technologies, </w:t>
                            </w:r>
                            <w:r>
                              <w:rPr>
                                <w:rFonts w:ascii="Arial" w:hAnsi="Arial" w:cs="Arial"/>
                              </w:rPr>
                              <w:t xml:space="preserve">rather how best to prepare for the change ahead. </w:t>
                            </w:r>
                          </w:p>
                          <w:p w14:paraId="74706A30" w14:textId="77777777" w:rsidR="001C5032" w:rsidRDefault="001C5032" w:rsidP="001C5032">
                            <w:pPr>
                              <w:pStyle w:val="ListParagraph"/>
                            </w:pPr>
                          </w:p>
                          <w:p w14:paraId="17A6AF4C" w14:textId="77777777" w:rsidR="001C5032" w:rsidRDefault="001C5032">
                            <w:pPr>
                              <w:pStyle w:val="ListParagraph"/>
                              <w:numPr>
                                <w:ilvl w:val="0"/>
                                <w:numId w:val="30"/>
                              </w:numPr>
                              <w:rPr>
                                <w:rFonts w:ascii="Arial" w:hAnsi="Arial" w:cs="Arial"/>
                              </w:rPr>
                            </w:pPr>
                            <w:r>
                              <w:rPr>
                                <w:rFonts w:ascii="Arial" w:hAnsi="Arial" w:cs="Arial"/>
                              </w:rPr>
                              <w:t>The recruitment and retention of General Practitioners and Community based nurses is a pre-requisite over the next five year-period.</w:t>
                            </w:r>
                          </w:p>
                          <w:p w14:paraId="709FB3D3" w14:textId="77777777" w:rsidR="001C5032" w:rsidRPr="00495408" w:rsidRDefault="001C5032" w:rsidP="001C5032">
                            <w:pPr>
                              <w:pStyle w:val="ListParagraph"/>
                              <w:rPr>
                                <w:rFonts w:ascii="Arial" w:hAnsi="Arial" w:cs="Arial"/>
                              </w:rPr>
                            </w:pPr>
                          </w:p>
                          <w:p w14:paraId="39C28EDA" w14:textId="77777777" w:rsidR="001C5032" w:rsidRDefault="001C5032">
                            <w:pPr>
                              <w:pStyle w:val="ListParagraph"/>
                              <w:numPr>
                                <w:ilvl w:val="0"/>
                                <w:numId w:val="30"/>
                              </w:numPr>
                              <w:rPr>
                                <w:rFonts w:ascii="Arial" w:hAnsi="Arial" w:cs="Arial"/>
                              </w:rPr>
                            </w:pPr>
                            <w:r>
                              <w:rPr>
                                <w:rFonts w:ascii="Arial" w:hAnsi="Arial" w:cs="Arial"/>
                              </w:rPr>
                              <w:t xml:space="preserve">The financial, productivity and environment challenge over the next five-year period go hand in hand. There are significant opportunities to reduce waste which must be realised to get the system on a better financial footing. </w:t>
                            </w:r>
                          </w:p>
                          <w:p w14:paraId="77EF1BEE" w14:textId="77777777" w:rsidR="001C5032" w:rsidRPr="00495408" w:rsidRDefault="001C5032" w:rsidP="001C5032">
                            <w:pPr>
                              <w:pStyle w:val="ListParagraph"/>
                              <w:rPr>
                                <w:rFonts w:ascii="Arial" w:hAnsi="Arial" w:cs="Arial"/>
                              </w:rPr>
                            </w:pPr>
                          </w:p>
                          <w:p w14:paraId="2B0F7864" w14:textId="26030B05" w:rsidR="001C5032" w:rsidRDefault="001C5032">
                            <w:pPr>
                              <w:pStyle w:val="ListParagraph"/>
                              <w:numPr>
                                <w:ilvl w:val="0"/>
                                <w:numId w:val="30"/>
                              </w:numPr>
                              <w:rPr>
                                <w:rFonts w:ascii="Arial" w:hAnsi="Arial" w:cs="Arial"/>
                              </w:rPr>
                            </w:pPr>
                            <w:r>
                              <w:rPr>
                                <w:rFonts w:ascii="Arial" w:hAnsi="Arial" w:cs="Arial"/>
                              </w:rPr>
                              <w:t xml:space="preserve">Whilst the </w:t>
                            </w:r>
                            <w:r w:rsidR="00EB092A">
                              <w:rPr>
                                <w:rFonts w:ascii="Arial" w:hAnsi="Arial" w:cs="Arial"/>
                              </w:rPr>
                              <w:t>causes</w:t>
                            </w:r>
                            <w:r>
                              <w:rPr>
                                <w:rFonts w:ascii="Arial" w:hAnsi="Arial" w:cs="Arial"/>
                              </w:rPr>
                              <w:t xml:space="preserve"> of these challenges are multifactorial and complex, we can positively affect them by reforming: (i) what our clinical workforce does in the future and type of skills we invest in; (ii) the way in which we allocate financial resource within the NHS and (iii) changing the nature of the care that we deliver for patients. </w:t>
                            </w:r>
                          </w:p>
                          <w:p w14:paraId="0B8A62C8" w14:textId="77777777" w:rsidR="001C5032" w:rsidRPr="00495408" w:rsidRDefault="001C5032" w:rsidP="001C5032">
                            <w:pPr>
                              <w:pStyle w:val="ListParagraph"/>
                              <w:rPr>
                                <w:rFonts w:ascii="Arial" w:hAnsi="Arial" w:cs="Arial"/>
                              </w:rPr>
                            </w:pPr>
                          </w:p>
                          <w:p w14:paraId="56FC4CF3" w14:textId="77777777" w:rsidR="001C5032" w:rsidRPr="00495408" w:rsidRDefault="001C5032" w:rsidP="001C5032">
                            <w:pPr>
                              <w:rPr>
                                <w:rFonts w:ascii="Arial" w:hAnsi="Arial" w:cs="Arial"/>
                              </w:rPr>
                            </w:pPr>
                          </w:p>
                          <w:p w14:paraId="2820EC42" w14:textId="77777777" w:rsidR="001C5032" w:rsidRPr="001C12CA" w:rsidRDefault="001C5032" w:rsidP="001C5032">
                            <w:pPr>
                              <w:pStyle w:val="ListParagraph"/>
                              <w:rPr>
                                <w:rFonts w:ascii="Arial" w:hAnsi="Arial" w:cs="Arial"/>
                              </w:rPr>
                            </w:pPr>
                          </w:p>
                          <w:p w14:paraId="12145B9F" w14:textId="77777777" w:rsidR="001C5032" w:rsidRDefault="001C5032" w:rsidP="001C5032">
                            <w:pPr>
                              <w:rPr>
                                <w:rFonts w:ascii="Arial" w:hAnsi="Arial" w:cs="Arial"/>
                              </w:rPr>
                            </w:pPr>
                          </w:p>
                          <w:p w14:paraId="320BACB8" w14:textId="77777777" w:rsidR="001C5032" w:rsidRDefault="001C5032" w:rsidP="001C5032">
                            <w:pPr>
                              <w:rPr>
                                <w:rFonts w:ascii="Arial" w:hAnsi="Arial" w:cs="Arial"/>
                              </w:rPr>
                            </w:pPr>
                          </w:p>
                          <w:p w14:paraId="04EDCD0A" w14:textId="77777777" w:rsidR="001C5032" w:rsidRDefault="001C5032" w:rsidP="001C5032">
                            <w:pPr>
                              <w:rPr>
                                <w:rFonts w:ascii="Arial" w:hAnsi="Arial" w:cs="Arial"/>
                              </w:rPr>
                            </w:pPr>
                          </w:p>
                          <w:p w14:paraId="31DFA2F8" w14:textId="77777777" w:rsidR="001C5032" w:rsidRPr="00954F45" w:rsidRDefault="001C5032" w:rsidP="001C5032">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B73F7C" id="_x0000_s1031" type="#_x0000_t202" style="position:absolute;margin-left:0;margin-top:36.05pt;width:412.7pt;height:584.15pt;z-index:25167155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" fillcolor="#f2f2f2 [3052]">
                <v:textbox>
                  <w:txbxContent>
                    <w:p w14:paraId="6B3F8FB0" w14:textId="77777777" w:rsidR="001C5032" w:rsidRDefault="001C5032" w:rsidP="001C5032">
                      <w:pPr>
                        <w:rPr>
                          <w:rFonts w:ascii="Arial" w:hAnsi="Arial" w:cs="Arial"/>
                        </w:rPr>
                      </w:pPr>
                      <w:r w:rsidRPr="00954F45">
                        <w:rPr>
                          <w:rFonts w:ascii="Arial" w:hAnsi="Arial" w:cs="Arial"/>
                        </w:rPr>
                        <w:t>Summary points</w:t>
                      </w:r>
                      <w:r>
                        <w:rPr>
                          <w:rFonts w:ascii="Arial" w:hAnsi="Arial" w:cs="Arial"/>
                        </w:rPr>
                        <w:t>:</w:t>
                      </w:r>
                    </w:p>
                    <w:p w14:paraId="00783A6B" w14:textId="77777777" w:rsidR="001C5032" w:rsidRDefault="001C5032">
                      <w:pPr>
                        <w:pStyle w:val="ListParagraph"/>
                        <w:numPr>
                          <w:ilvl w:val="0"/>
                          <w:numId w:val="30"/>
                        </w:numPr>
                        <w:rPr>
                          <w:rFonts w:ascii="Arial" w:hAnsi="Arial" w:cs="Arial"/>
                        </w:rPr>
                      </w:pPr>
                      <w:r>
                        <w:rPr>
                          <w:rFonts w:ascii="Arial" w:hAnsi="Arial" w:cs="Arial"/>
                        </w:rPr>
                        <w:t>There are aspects to the deterioration of the population's health over the last eight years which are of particular concern – specifically avoidable mortality and infant mortality in Derby and the reduction in the wellbeing of the Derbyshire population.</w:t>
                      </w:r>
                    </w:p>
                    <w:p w14:paraId="1F65C881" w14:textId="77777777" w:rsidR="001C5032" w:rsidRDefault="001C5032" w:rsidP="001C5032">
                      <w:pPr>
                        <w:pStyle w:val="ListParagraph"/>
                        <w:rPr>
                          <w:rFonts w:ascii="Arial" w:hAnsi="Arial" w:cs="Arial"/>
                        </w:rPr>
                      </w:pPr>
                    </w:p>
                    <w:p w14:paraId="1EC9C818" w14:textId="77777777" w:rsidR="001C5032" w:rsidRDefault="001C5032">
                      <w:pPr>
                        <w:pStyle w:val="ListParagraph"/>
                        <w:numPr>
                          <w:ilvl w:val="0"/>
                          <w:numId w:val="30"/>
                        </w:numPr>
                        <w:rPr>
                          <w:rFonts w:ascii="Arial" w:hAnsi="Arial" w:cs="Arial"/>
                        </w:rPr>
                      </w:pPr>
                      <w:r>
                        <w:rPr>
                          <w:rFonts w:ascii="Arial" w:hAnsi="Arial" w:cs="Arial"/>
                        </w:rPr>
                        <w:t>In addition to the above, i</w:t>
                      </w:r>
                      <w:r w:rsidRPr="001C12CA">
                        <w:rPr>
                          <w:rFonts w:ascii="Arial" w:hAnsi="Arial" w:cs="Arial"/>
                        </w:rPr>
                        <w:t xml:space="preserve">mprovement works within the NHS must target the conditions which drive the disease burden across the Derby and Derbyshire population - Cancer; Cardiovascular disease, Musculoskeletal disorders; Mental disorders, neurological disorders, and chronic respiratory disease.  </w:t>
                      </w:r>
                    </w:p>
                    <w:p w14:paraId="3E0E0DC8" w14:textId="77777777" w:rsidR="001C5032" w:rsidRPr="001C12CA" w:rsidRDefault="001C5032" w:rsidP="001C5032">
                      <w:pPr>
                        <w:pStyle w:val="ListParagraph"/>
                        <w:rPr>
                          <w:rFonts w:ascii="Arial" w:hAnsi="Arial" w:cs="Arial"/>
                        </w:rPr>
                      </w:pPr>
                    </w:p>
                    <w:p w14:paraId="3C3397AC" w14:textId="77777777" w:rsidR="001C5032" w:rsidRDefault="001C5032">
                      <w:pPr>
                        <w:pStyle w:val="ListParagraph"/>
                        <w:numPr>
                          <w:ilvl w:val="0"/>
                          <w:numId w:val="30"/>
                        </w:numPr>
                        <w:rPr>
                          <w:rFonts w:ascii="Arial" w:hAnsi="Arial" w:cs="Arial"/>
                        </w:rPr>
                      </w:pPr>
                      <w:r w:rsidRPr="001C12CA">
                        <w:rPr>
                          <w:rFonts w:ascii="Arial" w:hAnsi="Arial" w:cs="Arial"/>
                        </w:rPr>
                        <w:t xml:space="preserve">Crucially though, it is the growth in multi-morbidity intersected with </w:t>
                      </w:r>
                      <w:r>
                        <w:rPr>
                          <w:rFonts w:ascii="Arial" w:hAnsi="Arial" w:cs="Arial"/>
                        </w:rPr>
                        <w:t xml:space="preserve">older </w:t>
                      </w:r>
                      <w:r w:rsidRPr="001C12CA">
                        <w:rPr>
                          <w:rFonts w:ascii="Arial" w:hAnsi="Arial" w:cs="Arial"/>
                        </w:rPr>
                        <w:t>age which is going to require a fundamental shift in how the NHS in Derby and Derbyshire operates</w:t>
                      </w:r>
                      <w:r>
                        <w:rPr>
                          <w:rFonts w:ascii="Arial" w:hAnsi="Arial" w:cs="Arial"/>
                        </w:rPr>
                        <w:t>.</w:t>
                      </w:r>
                    </w:p>
                    <w:p w14:paraId="224E73C2" w14:textId="77777777" w:rsidR="001C5032" w:rsidRPr="00495408" w:rsidRDefault="001C5032" w:rsidP="001C5032">
                      <w:pPr>
                        <w:pStyle w:val="ListParagraph"/>
                        <w:rPr>
                          <w:rFonts w:ascii="Arial" w:hAnsi="Arial" w:cs="Arial"/>
                        </w:rPr>
                      </w:pPr>
                    </w:p>
                    <w:p w14:paraId="36BB9DE3" w14:textId="77777777" w:rsidR="001C5032" w:rsidRPr="00495408" w:rsidRDefault="001C5032">
                      <w:pPr>
                        <w:pStyle w:val="ListParagraph"/>
                        <w:numPr>
                          <w:ilvl w:val="0"/>
                          <w:numId w:val="30"/>
                        </w:numPr>
                        <w:rPr>
                          <w:rFonts w:ascii="Arial" w:hAnsi="Arial" w:cs="Arial"/>
                        </w:rPr>
                      </w:pPr>
                      <w:r w:rsidRPr="00495408">
                        <w:rPr>
                          <w:rFonts w:ascii="Arial" w:hAnsi="Arial" w:cs="Arial"/>
                        </w:rPr>
                        <w:t xml:space="preserve">Evidence shows that patients feel less in control over the healthcare they receive, despite wanting it.  </w:t>
                      </w:r>
                      <w:r>
                        <w:rPr>
                          <w:rFonts w:ascii="Arial" w:hAnsi="Arial" w:cs="Arial"/>
                        </w:rPr>
                        <w:t xml:space="preserve">It is imperative that we tackle this </w:t>
                      </w:r>
                      <w:r w:rsidRPr="00495408">
                        <w:rPr>
                          <w:rFonts w:ascii="Arial" w:hAnsi="Arial" w:cs="Arial"/>
                        </w:rPr>
                        <w:t xml:space="preserve">particularly given the proven benefits of better clinician relationships, improved adherence to advice and increased satisfaction with the outcome of treatment.  </w:t>
                      </w:r>
                    </w:p>
                    <w:p w14:paraId="56A4E115" w14:textId="77777777" w:rsidR="001C5032" w:rsidRPr="001C12CA" w:rsidRDefault="001C5032" w:rsidP="001C5032">
                      <w:pPr>
                        <w:pStyle w:val="ListParagraph"/>
                        <w:rPr>
                          <w:rFonts w:ascii="Arial" w:hAnsi="Arial" w:cs="Arial"/>
                        </w:rPr>
                      </w:pPr>
                    </w:p>
                    <w:p w14:paraId="0E5BD7BF" w14:textId="77777777" w:rsidR="001C5032" w:rsidRPr="001C12CA" w:rsidRDefault="001C5032">
                      <w:pPr>
                        <w:pStyle w:val="ListParagraph"/>
                        <w:numPr>
                          <w:ilvl w:val="0"/>
                          <w:numId w:val="30"/>
                        </w:numPr>
                      </w:pPr>
                      <w:r w:rsidRPr="001C12CA">
                        <w:rPr>
                          <w:rFonts w:ascii="Arial" w:hAnsi="Arial" w:cs="Arial"/>
                        </w:rPr>
                        <w:t xml:space="preserve">The growth and expansion of new technology will revolutionise healthcare over the next </w:t>
                      </w:r>
                      <w:r>
                        <w:rPr>
                          <w:rFonts w:ascii="Arial" w:hAnsi="Arial" w:cs="Arial"/>
                        </w:rPr>
                        <w:t>five</w:t>
                      </w:r>
                      <w:r w:rsidRPr="001C12CA">
                        <w:rPr>
                          <w:rFonts w:ascii="Arial" w:hAnsi="Arial" w:cs="Arial"/>
                        </w:rPr>
                        <w:t xml:space="preserve"> years and beyond, presenting both opportunities and challenges for us. The issue that the Derby and Derbyshire healthcare system will need to grapple with isn’t whether we choose to adopt these technologies, </w:t>
                      </w:r>
                      <w:r>
                        <w:rPr>
                          <w:rFonts w:ascii="Arial" w:hAnsi="Arial" w:cs="Arial"/>
                        </w:rPr>
                        <w:t xml:space="preserve">rather how best to prepare for the change ahead. </w:t>
                      </w:r>
                    </w:p>
                    <w:p w14:paraId="74706A30" w14:textId="77777777" w:rsidR="001C5032" w:rsidRDefault="001C5032" w:rsidP="001C5032">
                      <w:pPr>
                        <w:pStyle w:val="ListParagraph"/>
                      </w:pPr>
                    </w:p>
                    <w:p w14:paraId="17A6AF4C" w14:textId="77777777" w:rsidR="001C5032" w:rsidRDefault="001C5032">
                      <w:pPr>
                        <w:pStyle w:val="ListParagraph"/>
                        <w:numPr>
                          <w:ilvl w:val="0"/>
                          <w:numId w:val="30"/>
                        </w:numPr>
                        <w:rPr>
                          <w:rFonts w:ascii="Arial" w:hAnsi="Arial" w:cs="Arial"/>
                        </w:rPr>
                      </w:pPr>
                      <w:r>
                        <w:rPr>
                          <w:rFonts w:ascii="Arial" w:hAnsi="Arial" w:cs="Arial"/>
                        </w:rPr>
                        <w:t>The recruitment and retention of General Practitioners and Community based nurses is a pre-requisite over the next five year-period.</w:t>
                      </w:r>
                    </w:p>
                    <w:p w14:paraId="709FB3D3" w14:textId="77777777" w:rsidR="001C5032" w:rsidRPr="00495408" w:rsidRDefault="001C5032" w:rsidP="001C5032">
                      <w:pPr>
                        <w:pStyle w:val="ListParagraph"/>
                        <w:rPr>
                          <w:rFonts w:ascii="Arial" w:hAnsi="Arial" w:cs="Arial"/>
                        </w:rPr>
                      </w:pPr>
                    </w:p>
                    <w:p w14:paraId="39C28EDA" w14:textId="77777777" w:rsidR="001C5032" w:rsidRDefault="001C5032">
                      <w:pPr>
                        <w:pStyle w:val="ListParagraph"/>
                        <w:numPr>
                          <w:ilvl w:val="0"/>
                          <w:numId w:val="30"/>
                        </w:numPr>
                        <w:rPr>
                          <w:rFonts w:ascii="Arial" w:hAnsi="Arial" w:cs="Arial"/>
                        </w:rPr>
                      </w:pPr>
                      <w:r>
                        <w:rPr>
                          <w:rFonts w:ascii="Arial" w:hAnsi="Arial" w:cs="Arial"/>
                        </w:rPr>
                        <w:t xml:space="preserve">The financial, productivity and environment challenge over the next five-year period go hand in hand. There are significant opportunities to reduce waste which must be realised to get the system on a better financial footing. </w:t>
                      </w:r>
                    </w:p>
                    <w:p w14:paraId="77EF1BEE" w14:textId="77777777" w:rsidR="001C5032" w:rsidRPr="00495408" w:rsidRDefault="001C5032" w:rsidP="001C5032">
                      <w:pPr>
                        <w:pStyle w:val="ListParagraph"/>
                        <w:rPr>
                          <w:rFonts w:ascii="Arial" w:hAnsi="Arial" w:cs="Arial"/>
                        </w:rPr>
                      </w:pPr>
                    </w:p>
                    <w:p w14:paraId="2B0F7864" w14:textId="26030B05" w:rsidR="001C5032" w:rsidRDefault="001C5032">
                      <w:pPr>
                        <w:pStyle w:val="ListParagraph"/>
                        <w:numPr>
                          <w:ilvl w:val="0"/>
                          <w:numId w:val="30"/>
                        </w:numPr>
                        <w:rPr>
                          <w:rFonts w:ascii="Arial" w:hAnsi="Arial" w:cs="Arial"/>
                        </w:rPr>
                      </w:pPr>
                      <w:r>
                        <w:rPr>
                          <w:rFonts w:ascii="Arial" w:hAnsi="Arial" w:cs="Arial"/>
                        </w:rPr>
                        <w:t xml:space="preserve">Whilst the </w:t>
                      </w:r>
                      <w:r w:rsidR="00EB092A">
                        <w:rPr>
                          <w:rFonts w:ascii="Arial" w:hAnsi="Arial" w:cs="Arial"/>
                        </w:rPr>
                        <w:t>causes</w:t>
                      </w:r>
                      <w:r>
                        <w:rPr>
                          <w:rFonts w:ascii="Arial" w:hAnsi="Arial" w:cs="Arial"/>
                        </w:rPr>
                        <w:t xml:space="preserve"> of these challenges are multifactorial and complex, we can positively affect them by reforming: (i) what our clinical workforce does in the future and type of skills we invest in; (ii) the way in which we allocate financial resource within the NHS and (iii) changing the nature of the care that we deliver for patients. </w:t>
                      </w:r>
                    </w:p>
                    <w:p w14:paraId="0B8A62C8" w14:textId="77777777" w:rsidR="001C5032" w:rsidRPr="00495408" w:rsidRDefault="001C5032" w:rsidP="001C5032">
                      <w:pPr>
                        <w:pStyle w:val="ListParagraph"/>
                        <w:rPr>
                          <w:rFonts w:ascii="Arial" w:hAnsi="Arial" w:cs="Arial"/>
                        </w:rPr>
                      </w:pPr>
                    </w:p>
                    <w:p w14:paraId="56FC4CF3" w14:textId="77777777" w:rsidR="001C5032" w:rsidRPr="00495408" w:rsidRDefault="001C5032" w:rsidP="001C5032">
                      <w:pPr>
                        <w:rPr>
                          <w:rFonts w:ascii="Arial" w:hAnsi="Arial" w:cs="Arial"/>
                        </w:rPr>
                      </w:pPr>
                    </w:p>
                    <w:p w14:paraId="2820EC42" w14:textId="77777777" w:rsidR="001C5032" w:rsidRPr="001C12CA" w:rsidRDefault="001C5032" w:rsidP="001C5032">
                      <w:pPr>
                        <w:pStyle w:val="ListParagraph"/>
                        <w:rPr>
                          <w:rFonts w:ascii="Arial" w:hAnsi="Arial" w:cs="Arial"/>
                        </w:rPr>
                      </w:pPr>
                    </w:p>
                    <w:p w14:paraId="12145B9F" w14:textId="77777777" w:rsidR="001C5032" w:rsidRDefault="001C5032" w:rsidP="001C5032">
                      <w:pPr>
                        <w:rPr>
                          <w:rFonts w:ascii="Arial" w:hAnsi="Arial" w:cs="Arial"/>
                        </w:rPr>
                      </w:pPr>
                    </w:p>
                    <w:p w14:paraId="320BACB8" w14:textId="77777777" w:rsidR="001C5032" w:rsidRDefault="001C5032" w:rsidP="001C5032">
                      <w:pPr>
                        <w:rPr>
                          <w:rFonts w:ascii="Arial" w:hAnsi="Arial" w:cs="Arial"/>
                        </w:rPr>
                      </w:pPr>
                    </w:p>
                    <w:p w14:paraId="04EDCD0A" w14:textId="77777777" w:rsidR="001C5032" w:rsidRDefault="001C5032" w:rsidP="001C5032">
                      <w:pPr>
                        <w:rPr>
                          <w:rFonts w:ascii="Arial" w:hAnsi="Arial" w:cs="Arial"/>
                        </w:rPr>
                      </w:pPr>
                    </w:p>
                    <w:p w14:paraId="31DFA2F8" w14:textId="77777777" w:rsidR="001C5032" w:rsidRPr="00954F45" w:rsidRDefault="001C5032" w:rsidP="001C5032">
                      <w:pPr>
                        <w:rPr>
                          <w:rFonts w:ascii="Arial" w:hAnsi="Arial" w:cs="Arial"/>
                        </w:rPr>
                      </w:pPr>
                    </w:p>
                  </w:txbxContent>
                </v:textbox>
                <w10:wrap type="square" anchorx="margin"/>
              </v:shape>
            </w:pict>
          </mc:Fallback>
        </mc:AlternateContent>
      </w:r>
    </w:p>
    <w:p w14:paraId="7BF6EE7F" w14:textId="51FB7F85" w:rsidR="00C62969" w:rsidRPr="00B8608D" w:rsidRDefault="006D6919">
      <w:pPr>
        <w:pStyle w:val="Heading2"/>
        <w:numPr>
          <w:ilvl w:val="1"/>
          <w:numId w:val="12"/>
        </w:numPr>
        <w:rPr>
          <w:b/>
          <w:bCs/>
        </w:rPr>
      </w:pPr>
      <w:bookmarkStart w:id="46" w:name="_Toc139012469"/>
      <w:bookmarkStart w:id="47" w:name="_Toc138574954"/>
      <w:r w:rsidRPr="00B8608D">
        <w:rPr>
          <w:rFonts w:ascii="Arial" w:hAnsi="Arial" w:cs="Arial"/>
          <w:b/>
          <w:bCs/>
        </w:rPr>
        <w:lastRenderedPageBreak/>
        <w:t>Key challenges for the Derby and Derbyshire Health System</w:t>
      </w:r>
      <w:bookmarkEnd w:id="46"/>
      <w:r w:rsidRPr="00B8608D">
        <w:rPr>
          <w:rFonts w:ascii="Arial" w:hAnsi="Arial" w:cs="Arial"/>
          <w:b/>
          <w:bCs/>
        </w:rPr>
        <w:t xml:space="preserve"> </w:t>
      </w:r>
      <w:bookmarkEnd w:id="47"/>
    </w:p>
    <w:p w14:paraId="7855C1B8" w14:textId="01D14BFE" w:rsidR="002E0D35" w:rsidRDefault="002E0D35" w:rsidP="002E0D35">
      <w:pPr>
        <w:pStyle w:val="Heading2"/>
        <w:rPr>
          <w:rFonts w:ascii="Arial" w:hAnsi="Arial" w:cs="Arial"/>
        </w:rPr>
      </w:pPr>
    </w:p>
    <w:p w14:paraId="76ADFA73" w14:textId="73A9CC45" w:rsidR="004B6F51" w:rsidRPr="00B8608D" w:rsidRDefault="004B6F51" w:rsidP="006D6919">
      <w:pPr>
        <w:pStyle w:val="Heading3"/>
        <w:rPr>
          <w:rFonts w:ascii="Arial" w:hAnsi="Arial" w:cs="Arial"/>
          <w:u w:val="single"/>
        </w:rPr>
      </w:pPr>
      <w:bookmarkStart w:id="48" w:name="_Toc138574955"/>
      <w:bookmarkStart w:id="49" w:name="_Toc139012470"/>
      <w:r w:rsidRPr="00B8608D">
        <w:rPr>
          <w:rFonts w:ascii="Arial" w:hAnsi="Arial" w:cs="Arial"/>
          <w:u w:val="single"/>
        </w:rPr>
        <w:t>A backdrop of a deterioration in the population's health</w:t>
      </w:r>
      <w:bookmarkEnd w:id="48"/>
      <w:bookmarkEnd w:id="49"/>
    </w:p>
    <w:p w14:paraId="1629ABAD" w14:textId="77777777" w:rsidR="006D6919" w:rsidRDefault="006D6919" w:rsidP="004B6F51">
      <w:pPr>
        <w:pStyle w:val="Heading4"/>
        <w:rPr>
          <w:rFonts w:ascii="Arial" w:hAnsi="Arial" w:cs="Arial"/>
        </w:rPr>
      </w:pPr>
    </w:p>
    <w:p w14:paraId="402FB0A9" w14:textId="4C2A5035" w:rsidR="004B6F51" w:rsidRDefault="004B6F51" w:rsidP="004B6F51">
      <w:pPr>
        <w:rPr>
          <w:rFonts w:ascii="Arial" w:hAnsi="Arial" w:cs="Arial"/>
        </w:rPr>
      </w:pPr>
      <w:bookmarkStart w:id="50" w:name="_Hlk138853407"/>
      <w:r w:rsidRPr="00E7696A">
        <w:rPr>
          <w:rFonts w:ascii="Arial" w:hAnsi="Arial" w:cs="Arial"/>
        </w:rPr>
        <w:t>The Office for National Statistic’s Health Index</w:t>
      </w:r>
      <w:bookmarkStart w:id="51" w:name="_Ref138417657"/>
      <w:r w:rsidR="00944B18">
        <w:rPr>
          <w:rStyle w:val="FootnoteReference"/>
          <w:rFonts w:ascii="Arial" w:hAnsi="Arial" w:cs="Arial"/>
        </w:rPr>
        <w:footnoteReference w:id="12"/>
      </w:r>
      <w:bookmarkEnd w:id="51"/>
      <w:r w:rsidRPr="00E7696A">
        <w:rPr>
          <w:rFonts w:ascii="Arial" w:hAnsi="Arial" w:cs="Arial"/>
        </w:rPr>
        <w:t xml:space="preserve"> provides a single value for health in England and local authorities each year</w:t>
      </w:r>
      <w:r w:rsidR="00662018">
        <w:rPr>
          <w:rFonts w:ascii="Arial" w:hAnsi="Arial" w:cs="Arial"/>
        </w:rPr>
        <w:t xml:space="preserve">. </w:t>
      </w:r>
      <w:r w:rsidRPr="00E7696A">
        <w:rPr>
          <w:rFonts w:ascii="Arial" w:hAnsi="Arial" w:cs="Arial"/>
        </w:rPr>
        <w:t>The index uses a broad definition that aligns with the World Health Organisation’s definition of health</w:t>
      </w:r>
      <w:r w:rsidR="00944B18">
        <w:rPr>
          <w:rStyle w:val="FootnoteReference"/>
          <w:rFonts w:ascii="Arial" w:hAnsi="Arial" w:cs="Arial"/>
        </w:rPr>
        <w:footnoteReference w:id="13"/>
      </w:r>
      <w:r w:rsidR="00662018">
        <w:rPr>
          <w:rFonts w:ascii="Arial" w:hAnsi="Arial" w:cs="Arial"/>
        </w:rPr>
        <w:t>, incorporating a range of indicators that relate to health outcomes and health related behaviours in addition to the place where people live</w:t>
      </w:r>
      <w:r w:rsidR="00391A90">
        <w:rPr>
          <w:rFonts w:ascii="Arial" w:hAnsi="Arial" w:cs="Arial"/>
        </w:rPr>
        <w:t xml:space="preserve">, </w:t>
      </w:r>
      <w:r w:rsidR="00662018">
        <w:rPr>
          <w:rFonts w:ascii="Arial" w:hAnsi="Arial" w:cs="Arial"/>
        </w:rPr>
        <w:t xml:space="preserve">as summarised in Figure </w:t>
      </w:r>
      <w:r w:rsidR="00BB05D1">
        <w:rPr>
          <w:rFonts w:ascii="Arial" w:hAnsi="Arial" w:cs="Arial"/>
        </w:rPr>
        <w:t>7</w:t>
      </w:r>
      <w:r w:rsidR="00662018">
        <w:rPr>
          <w:rFonts w:ascii="Arial" w:hAnsi="Arial" w:cs="Arial"/>
        </w:rPr>
        <w:t xml:space="preserve">. </w:t>
      </w:r>
    </w:p>
    <w:bookmarkEnd w:id="50"/>
    <w:p w14:paraId="009920E9" w14:textId="77777777" w:rsidR="004B6F51" w:rsidRPr="00E7696A" w:rsidRDefault="004B6F51" w:rsidP="004B6F51">
      <w:pPr>
        <w:jc w:val="center"/>
        <w:rPr>
          <w:rFonts w:ascii="Arial" w:hAnsi="Arial" w:cs="Arial"/>
        </w:rPr>
      </w:pPr>
      <w:r>
        <w:rPr>
          <w:rFonts w:ascii="Arial" w:hAnsi="Arial" w:cs="Arial"/>
          <w:noProof/>
        </w:rPr>
        <w:drawing>
          <wp:inline distT="0" distB="0" distL="0" distR="0" wp14:anchorId="26A48AC0" wp14:editId="77B51DEA">
            <wp:extent cx="4031311" cy="1949166"/>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62880" cy="1964430"/>
                    </a:xfrm>
                    <a:prstGeom prst="rect">
                      <a:avLst/>
                    </a:prstGeom>
                    <a:noFill/>
                  </pic:spPr>
                </pic:pic>
              </a:graphicData>
            </a:graphic>
          </wp:inline>
        </w:drawing>
      </w:r>
    </w:p>
    <w:p w14:paraId="0D903223" w14:textId="1ED11A40" w:rsidR="004B6F51" w:rsidRDefault="004B6F51" w:rsidP="004B6F51">
      <w:pPr>
        <w:jc w:val="center"/>
        <w:rPr>
          <w:rFonts w:ascii="Arial" w:hAnsi="Arial" w:cs="Arial"/>
          <w:i/>
          <w:iCs/>
          <w:sz w:val="20"/>
          <w:szCs w:val="20"/>
        </w:rPr>
      </w:pPr>
      <w:r w:rsidRPr="00E7696A">
        <w:rPr>
          <w:rFonts w:ascii="Arial" w:hAnsi="Arial" w:cs="Arial"/>
          <w:sz w:val="20"/>
          <w:szCs w:val="20"/>
        </w:rPr>
        <w:t xml:space="preserve">Figure </w:t>
      </w:r>
      <w:r w:rsidR="00BB05D1">
        <w:rPr>
          <w:rFonts w:ascii="Arial" w:hAnsi="Arial" w:cs="Arial"/>
          <w:sz w:val="20"/>
          <w:szCs w:val="20"/>
        </w:rPr>
        <w:t>7</w:t>
      </w:r>
      <w:r w:rsidRPr="00E7696A">
        <w:rPr>
          <w:rFonts w:ascii="Arial" w:hAnsi="Arial" w:cs="Arial"/>
          <w:sz w:val="20"/>
          <w:szCs w:val="20"/>
        </w:rPr>
        <w:t xml:space="preserve">. </w:t>
      </w:r>
      <w:bookmarkStart w:id="52" w:name="_Hlk139001871"/>
      <w:r w:rsidRPr="00E7696A">
        <w:rPr>
          <w:rFonts w:ascii="Arial" w:hAnsi="Arial" w:cs="Arial"/>
          <w:sz w:val="20"/>
          <w:szCs w:val="20"/>
        </w:rPr>
        <w:t xml:space="preserve">The </w:t>
      </w:r>
      <w:r w:rsidR="00112BA1">
        <w:rPr>
          <w:rFonts w:ascii="Arial" w:hAnsi="Arial" w:cs="Arial"/>
          <w:sz w:val="20"/>
          <w:szCs w:val="20"/>
        </w:rPr>
        <w:t xml:space="preserve">construct of the Office for National Statistics (ONS) </w:t>
      </w:r>
      <w:r w:rsidRPr="00E7696A">
        <w:rPr>
          <w:rFonts w:ascii="Arial" w:hAnsi="Arial" w:cs="Arial"/>
          <w:sz w:val="20"/>
          <w:szCs w:val="20"/>
        </w:rPr>
        <w:t>Health Index</w:t>
      </w:r>
      <w:bookmarkEnd w:id="52"/>
      <w:r w:rsidR="004D16F5" w:rsidRPr="004D16F5">
        <w:rPr>
          <w:rFonts w:ascii="Arial" w:hAnsi="Arial" w:cs="Arial"/>
          <w:sz w:val="20"/>
          <w:szCs w:val="20"/>
          <w:vertAlign w:val="superscript"/>
        </w:rPr>
        <w:fldChar w:fldCharType="begin"/>
      </w:r>
      <w:r w:rsidR="004D16F5" w:rsidRPr="004D16F5">
        <w:rPr>
          <w:rFonts w:ascii="Arial" w:hAnsi="Arial" w:cs="Arial"/>
          <w:sz w:val="20"/>
          <w:szCs w:val="20"/>
          <w:vertAlign w:val="superscript"/>
        </w:rPr>
        <w:instrText xml:space="preserve"> NOTEREF _Ref138417657 \h </w:instrText>
      </w:r>
      <w:r w:rsidR="004D16F5">
        <w:rPr>
          <w:rFonts w:ascii="Arial" w:hAnsi="Arial" w:cs="Arial"/>
          <w:sz w:val="20"/>
          <w:szCs w:val="20"/>
          <w:vertAlign w:val="superscript"/>
        </w:rPr>
        <w:instrText xml:space="preserve"> \* MERGEFORMAT </w:instrText>
      </w:r>
      <w:r w:rsidR="004D16F5" w:rsidRPr="004D16F5">
        <w:rPr>
          <w:rFonts w:ascii="Arial" w:hAnsi="Arial" w:cs="Arial"/>
          <w:sz w:val="20"/>
          <w:szCs w:val="20"/>
          <w:vertAlign w:val="superscript"/>
        </w:rPr>
      </w:r>
      <w:r w:rsidR="004D16F5" w:rsidRPr="004D16F5">
        <w:rPr>
          <w:rFonts w:ascii="Arial" w:hAnsi="Arial" w:cs="Arial"/>
          <w:sz w:val="20"/>
          <w:szCs w:val="20"/>
          <w:vertAlign w:val="superscript"/>
        </w:rPr>
        <w:fldChar w:fldCharType="separate"/>
      </w:r>
      <w:proofErr w:type="gramStart"/>
      <w:r w:rsidR="004D16F5" w:rsidRPr="004D16F5">
        <w:rPr>
          <w:rFonts w:ascii="Arial" w:hAnsi="Arial" w:cs="Arial"/>
          <w:sz w:val="20"/>
          <w:szCs w:val="20"/>
          <w:vertAlign w:val="superscript"/>
        </w:rPr>
        <w:t>9</w:t>
      </w:r>
      <w:proofErr w:type="gramEnd"/>
      <w:r w:rsidR="004D16F5" w:rsidRPr="004D16F5">
        <w:rPr>
          <w:rFonts w:ascii="Arial" w:hAnsi="Arial" w:cs="Arial"/>
          <w:sz w:val="20"/>
          <w:szCs w:val="20"/>
          <w:vertAlign w:val="superscript"/>
        </w:rPr>
        <w:fldChar w:fldCharType="end"/>
      </w:r>
    </w:p>
    <w:p w14:paraId="6FE011A0" w14:textId="60C8BB1C" w:rsidR="004B6F51" w:rsidRDefault="00A75A78" w:rsidP="004B6F51">
      <w:pPr>
        <w:rPr>
          <w:rFonts w:ascii="Arial" w:hAnsi="Arial" w:cs="Arial"/>
        </w:rPr>
      </w:pPr>
      <w:r>
        <w:rPr>
          <w:rFonts w:ascii="Arial" w:hAnsi="Arial" w:cs="Arial"/>
        </w:rPr>
        <w:t xml:space="preserve">All scores are relative to the 2015 baseline, so a higher score indicates improving </w:t>
      </w:r>
      <w:r w:rsidR="00662018">
        <w:rPr>
          <w:rFonts w:ascii="Arial" w:hAnsi="Arial" w:cs="Arial"/>
        </w:rPr>
        <w:t>health,</w:t>
      </w:r>
      <w:r>
        <w:rPr>
          <w:rFonts w:ascii="Arial" w:hAnsi="Arial" w:cs="Arial"/>
        </w:rPr>
        <w:t xml:space="preserve"> and a lower score indicates deterioration in health. </w:t>
      </w:r>
    </w:p>
    <w:p w14:paraId="64C9C98F" w14:textId="2349DC59" w:rsidR="00A75A78" w:rsidRDefault="004B6F51" w:rsidP="00A75A78">
      <w:pPr>
        <w:pStyle w:val="Heading4"/>
        <w:rPr>
          <w:rFonts w:ascii="Arial" w:hAnsi="Arial" w:cs="Arial"/>
        </w:rPr>
      </w:pPr>
      <w:r w:rsidRPr="00452191">
        <w:rPr>
          <w:rFonts w:ascii="Arial" w:hAnsi="Arial" w:cs="Arial"/>
        </w:rPr>
        <w:t>The health of the Derby and Derbyshire population</w:t>
      </w:r>
    </w:p>
    <w:p w14:paraId="6396F9A1" w14:textId="77777777" w:rsidR="0050438C" w:rsidRPr="0050438C" w:rsidRDefault="0050438C" w:rsidP="0050438C"/>
    <w:p w14:paraId="641AC606" w14:textId="295FCA77" w:rsidR="004B6F51" w:rsidRDefault="00662018" w:rsidP="004B6F51">
      <w:pPr>
        <w:rPr>
          <w:rFonts w:ascii="Arial" w:hAnsi="Arial" w:cs="Arial"/>
        </w:rPr>
      </w:pPr>
      <w:r>
        <w:rPr>
          <w:rFonts w:ascii="Arial" w:hAnsi="Arial" w:cs="Arial"/>
        </w:rPr>
        <w:t xml:space="preserve">At a macro level, the health of Derby population was on average lower in 2021 compared to 2015 </w:t>
      </w:r>
      <w:r w:rsidR="0050438C">
        <w:rPr>
          <w:rFonts w:ascii="Arial" w:hAnsi="Arial" w:cs="Arial"/>
        </w:rPr>
        <w:t>(index score of 90</w:t>
      </w:r>
      <w:r w:rsidR="00B02963">
        <w:rPr>
          <w:rFonts w:ascii="Arial" w:hAnsi="Arial" w:cs="Arial"/>
        </w:rPr>
        <w:t>.4</w:t>
      </w:r>
      <w:r w:rsidR="0050438C">
        <w:rPr>
          <w:rFonts w:ascii="Arial" w:hAnsi="Arial" w:cs="Arial"/>
        </w:rPr>
        <w:t xml:space="preserve"> in 2021 vs. a score of 92</w:t>
      </w:r>
      <w:r w:rsidR="00B02963">
        <w:rPr>
          <w:rFonts w:ascii="Arial" w:hAnsi="Arial" w:cs="Arial"/>
        </w:rPr>
        <w:t>.3</w:t>
      </w:r>
      <w:r w:rsidR="0050438C">
        <w:rPr>
          <w:rFonts w:ascii="Arial" w:hAnsi="Arial" w:cs="Arial"/>
        </w:rPr>
        <w:t xml:space="preserve"> in 2015) </w:t>
      </w:r>
      <w:r>
        <w:rPr>
          <w:rFonts w:ascii="Arial" w:hAnsi="Arial" w:cs="Arial"/>
        </w:rPr>
        <w:t xml:space="preserve">and </w:t>
      </w:r>
      <w:r w:rsidR="00B02963">
        <w:rPr>
          <w:rFonts w:ascii="Arial" w:hAnsi="Arial" w:cs="Arial"/>
        </w:rPr>
        <w:t>marginally</w:t>
      </w:r>
      <w:r>
        <w:rPr>
          <w:rFonts w:ascii="Arial" w:hAnsi="Arial" w:cs="Arial"/>
        </w:rPr>
        <w:t xml:space="preserve"> higher for the Derbyshire population</w:t>
      </w:r>
      <w:r w:rsidR="0050438C">
        <w:rPr>
          <w:rFonts w:ascii="Arial" w:hAnsi="Arial" w:cs="Arial"/>
        </w:rPr>
        <w:t xml:space="preserve"> </w:t>
      </w:r>
      <w:r>
        <w:rPr>
          <w:rFonts w:ascii="Arial" w:hAnsi="Arial" w:cs="Arial"/>
        </w:rPr>
        <w:t>at a county level</w:t>
      </w:r>
      <w:r w:rsidR="0050438C">
        <w:rPr>
          <w:rFonts w:ascii="Arial" w:hAnsi="Arial" w:cs="Arial"/>
        </w:rPr>
        <w:t xml:space="preserve"> (index score of 1</w:t>
      </w:r>
      <w:r w:rsidR="00B02963">
        <w:rPr>
          <w:rFonts w:ascii="Arial" w:hAnsi="Arial" w:cs="Arial"/>
        </w:rPr>
        <w:t xml:space="preserve">08.7 </w:t>
      </w:r>
      <w:r w:rsidR="0050438C">
        <w:rPr>
          <w:rFonts w:ascii="Arial" w:hAnsi="Arial" w:cs="Arial"/>
        </w:rPr>
        <w:t>in 2021 vs a score of 108</w:t>
      </w:r>
      <w:r w:rsidR="00B02963">
        <w:rPr>
          <w:rFonts w:ascii="Arial" w:hAnsi="Arial" w:cs="Arial"/>
        </w:rPr>
        <w:t>.1</w:t>
      </w:r>
      <w:r w:rsidR="0050438C">
        <w:rPr>
          <w:rFonts w:ascii="Arial" w:hAnsi="Arial" w:cs="Arial"/>
        </w:rPr>
        <w:t xml:space="preserve"> in 2015).</w:t>
      </w:r>
      <w:r w:rsidR="00B02963">
        <w:rPr>
          <w:rFonts w:ascii="Arial" w:hAnsi="Arial" w:cs="Arial"/>
        </w:rPr>
        <w:t xml:space="preserve"> However, the 'healthy people' domain score for both local authority areas was significantly lower in 2021 relative to 2015 – as shown in Table 1. </w:t>
      </w:r>
    </w:p>
    <w:p w14:paraId="5AE70528" w14:textId="77777777" w:rsidR="00D41B6C" w:rsidRDefault="00D41B6C" w:rsidP="004B6F51">
      <w:pPr>
        <w:rPr>
          <w:rFonts w:ascii="Arial" w:hAnsi="Arial" w:cs="Arial"/>
        </w:rPr>
      </w:pPr>
    </w:p>
    <w:p w14:paraId="76A07ACE" w14:textId="3AE6AF0F" w:rsidR="00B02963" w:rsidRPr="00B02963" w:rsidRDefault="00B02963" w:rsidP="00B02963">
      <w:pPr>
        <w:jc w:val="center"/>
      </w:pPr>
      <w:r w:rsidRPr="00B02963">
        <w:rPr>
          <w:noProof/>
        </w:rPr>
        <w:drawing>
          <wp:inline distT="0" distB="0" distL="0" distR="0" wp14:anchorId="01BC3D6E" wp14:editId="4D895A73">
            <wp:extent cx="5513166" cy="96202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34091" cy="983126"/>
                    </a:xfrm>
                    <a:prstGeom prst="rect">
                      <a:avLst/>
                    </a:prstGeom>
                    <a:noFill/>
                    <a:ln>
                      <a:noFill/>
                    </a:ln>
                  </pic:spPr>
                </pic:pic>
              </a:graphicData>
            </a:graphic>
          </wp:inline>
        </w:drawing>
      </w:r>
    </w:p>
    <w:p w14:paraId="537BE2D7" w14:textId="58A42AE1" w:rsidR="00015861" w:rsidRPr="00B02963" w:rsidRDefault="00B02963" w:rsidP="00B02963">
      <w:pPr>
        <w:jc w:val="center"/>
        <w:rPr>
          <w:rFonts w:ascii="Arial" w:hAnsi="Arial" w:cs="Arial"/>
          <w:sz w:val="20"/>
          <w:szCs w:val="20"/>
        </w:rPr>
      </w:pPr>
      <w:r w:rsidRPr="00B02963">
        <w:rPr>
          <w:rFonts w:ascii="Arial" w:hAnsi="Arial" w:cs="Arial"/>
          <w:sz w:val="20"/>
          <w:szCs w:val="20"/>
        </w:rPr>
        <w:t xml:space="preserve">Table 1. </w:t>
      </w:r>
      <w:bookmarkStart w:id="53" w:name="_Hlk139001888"/>
      <w:r w:rsidRPr="00B02963">
        <w:rPr>
          <w:rFonts w:ascii="Arial" w:hAnsi="Arial" w:cs="Arial"/>
          <w:sz w:val="20"/>
          <w:szCs w:val="20"/>
        </w:rPr>
        <w:t xml:space="preserve">Health Index Score </w:t>
      </w:r>
      <w:r>
        <w:rPr>
          <w:rFonts w:ascii="Arial" w:hAnsi="Arial" w:cs="Arial"/>
          <w:sz w:val="20"/>
          <w:szCs w:val="20"/>
        </w:rPr>
        <w:t xml:space="preserve">with </w:t>
      </w:r>
      <w:r w:rsidRPr="00B02963">
        <w:rPr>
          <w:rFonts w:ascii="Arial" w:hAnsi="Arial" w:cs="Arial"/>
          <w:sz w:val="20"/>
          <w:szCs w:val="20"/>
        </w:rPr>
        <w:t>domain breakdown – Derby and Derbyshire</w:t>
      </w:r>
      <w:bookmarkEnd w:id="53"/>
      <w:r>
        <w:rPr>
          <w:rStyle w:val="FootnoteReference"/>
          <w:rFonts w:ascii="Arial" w:hAnsi="Arial" w:cs="Arial"/>
          <w:sz w:val="20"/>
          <w:szCs w:val="20"/>
        </w:rPr>
        <w:footnoteReference w:id="14"/>
      </w:r>
    </w:p>
    <w:p w14:paraId="79152BEA" w14:textId="77777777" w:rsidR="00D41B6C" w:rsidRDefault="00D41B6C" w:rsidP="004B6F51">
      <w:pPr>
        <w:rPr>
          <w:rFonts w:ascii="Arial" w:hAnsi="Arial" w:cs="Arial"/>
        </w:rPr>
      </w:pPr>
    </w:p>
    <w:p w14:paraId="49E183D9" w14:textId="35CC48E4" w:rsidR="00015861" w:rsidRDefault="00B02963" w:rsidP="004B6F51">
      <w:pPr>
        <w:rPr>
          <w:rFonts w:ascii="Arial" w:hAnsi="Arial" w:cs="Arial"/>
        </w:rPr>
      </w:pPr>
      <w:r>
        <w:rPr>
          <w:rFonts w:ascii="Arial" w:hAnsi="Arial" w:cs="Arial"/>
        </w:rPr>
        <w:lastRenderedPageBreak/>
        <w:t xml:space="preserve">Given that the 'Healthy People' domain draws on indicators that are pertinent to the activities of the NHS, it is a concern that this aspect of health has deteriorated so much in the last eight years. </w:t>
      </w:r>
    </w:p>
    <w:p w14:paraId="4F4497AF" w14:textId="25911E2E" w:rsidR="00B02963" w:rsidRDefault="00B02963" w:rsidP="00B02963">
      <w:pPr>
        <w:pStyle w:val="Heading4"/>
        <w:rPr>
          <w:rFonts w:ascii="Arial" w:hAnsi="Arial" w:cs="Arial"/>
        </w:rPr>
      </w:pPr>
      <w:r>
        <w:rPr>
          <w:rFonts w:ascii="Arial" w:hAnsi="Arial" w:cs="Arial"/>
        </w:rPr>
        <w:t>So, what has caused this deterioration?</w:t>
      </w:r>
    </w:p>
    <w:p w14:paraId="5E404474" w14:textId="77777777" w:rsidR="00B02963" w:rsidRDefault="00B02963" w:rsidP="004B6F51">
      <w:pPr>
        <w:rPr>
          <w:rFonts w:ascii="Arial" w:hAnsi="Arial" w:cs="Arial"/>
        </w:rPr>
      </w:pPr>
    </w:p>
    <w:p w14:paraId="547EFC5E" w14:textId="56E8CE68" w:rsidR="004B6F51" w:rsidRPr="006D6919" w:rsidRDefault="006D6919" w:rsidP="004B6F51">
      <w:pPr>
        <w:rPr>
          <w:rFonts w:ascii="Arial" w:hAnsi="Arial" w:cs="Arial"/>
        </w:rPr>
      </w:pPr>
      <w:r w:rsidRPr="00452191">
        <w:rPr>
          <w:rFonts w:ascii="Arial" w:hAnsi="Arial" w:cs="Arial"/>
        </w:rPr>
        <w:t xml:space="preserve">The decline in </w:t>
      </w:r>
      <w:r w:rsidRPr="006D6919">
        <w:rPr>
          <w:rFonts w:ascii="Arial" w:hAnsi="Arial" w:cs="Arial"/>
          <w:b/>
          <w:bCs/>
        </w:rPr>
        <w:t>Healthy People</w:t>
      </w:r>
      <w:r w:rsidR="0050438C">
        <w:rPr>
          <w:rFonts w:ascii="Arial" w:hAnsi="Arial" w:cs="Arial"/>
          <w:b/>
          <w:bCs/>
        </w:rPr>
        <w:t xml:space="preserve"> </w:t>
      </w:r>
      <w:r>
        <w:rPr>
          <w:rFonts w:ascii="Arial" w:hAnsi="Arial" w:cs="Arial"/>
        </w:rPr>
        <w:t>has</w:t>
      </w:r>
      <w:r w:rsidRPr="00452191">
        <w:rPr>
          <w:rFonts w:ascii="Arial" w:hAnsi="Arial" w:cs="Arial"/>
        </w:rPr>
        <w:t xml:space="preserve"> predominantly </w:t>
      </w:r>
      <w:r>
        <w:rPr>
          <w:rFonts w:ascii="Arial" w:hAnsi="Arial" w:cs="Arial"/>
        </w:rPr>
        <w:t xml:space="preserve">been </w:t>
      </w:r>
      <w:r w:rsidRPr="00452191">
        <w:rPr>
          <w:rFonts w:ascii="Arial" w:hAnsi="Arial" w:cs="Arial"/>
        </w:rPr>
        <w:t>seen in the</w:t>
      </w:r>
      <w:r w:rsidR="001905C6">
        <w:rPr>
          <w:rFonts w:ascii="Arial" w:hAnsi="Arial" w:cs="Arial"/>
        </w:rPr>
        <w:t xml:space="preserve"> following sub-domains of the measure:</w:t>
      </w:r>
      <w:r w:rsidRPr="00452191">
        <w:rPr>
          <w:rFonts w:ascii="Arial" w:hAnsi="Arial" w:cs="Arial"/>
        </w:rPr>
        <w:t xml:space="preserve"> </w:t>
      </w:r>
      <w:r w:rsidR="00015861">
        <w:rPr>
          <w:rFonts w:ascii="Arial" w:hAnsi="Arial" w:cs="Arial"/>
        </w:rPr>
        <w:t>'</w:t>
      </w:r>
      <w:r w:rsidRPr="00452191">
        <w:rPr>
          <w:rFonts w:ascii="Arial" w:hAnsi="Arial" w:cs="Arial"/>
        </w:rPr>
        <w:t>personal well-being</w:t>
      </w:r>
      <w:r w:rsidR="00015861">
        <w:rPr>
          <w:rFonts w:ascii="Arial" w:hAnsi="Arial" w:cs="Arial"/>
        </w:rPr>
        <w:t>'</w:t>
      </w:r>
      <w:r w:rsidR="0050438C">
        <w:rPr>
          <w:rFonts w:ascii="Arial" w:hAnsi="Arial" w:cs="Arial"/>
        </w:rPr>
        <w:t xml:space="preserve"> (a 11.0-point reduction in Derbyshire and </w:t>
      </w:r>
      <w:r w:rsidR="00E75BA7">
        <w:rPr>
          <w:rFonts w:ascii="Arial" w:hAnsi="Arial" w:cs="Arial"/>
        </w:rPr>
        <w:t>2.6-point</w:t>
      </w:r>
      <w:r w:rsidR="0050438C">
        <w:rPr>
          <w:rFonts w:ascii="Arial" w:hAnsi="Arial" w:cs="Arial"/>
        </w:rPr>
        <w:t xml:space="preserve"> reduction in Derby)</w:t>
      </w:r>
      <w:r w:rsidR="001905C6">
        <w:rPr>
          <w:rFonts w:ascii="Arial" w:hAnsi="Arial" w:cs="Arial"/>
        </w:rPr>
        <w:t xml:space="preserve">; </w:t>
      </w:r>
      <w:r w:rsidR="00015861">
        <w:rPr>
          <w:rFonts w:ascii="Arial" w:hAnsi="Arial" w:cs="Arial"/>
        </w:rPr>
        <w:t>'</w:t>
      </w:r>
      <w:r>
        <w:rPr>
          <w:rFonts w:ascii="Arial" w:hAnsi="Arial" w:cs="Arial"/>
        </w:rPr>
        <w:t>mortality</w:t>
      </w:r>
      <w:r w:rsidR="00015861">
        <w:rPr>
          <w:rFonts w:ascii="Arial" w:hAnsi="Arial" w:cs="Arial"/>
        </w:rPr>
        <w:t>'</w:t>
      </w:r>
      <w:r>
        <w:rPr>
          <w:rFonts w:ascii="Arial" w:hAnsi="Arial" w:cs="Arial"/>
        </w:rPr>
        <w:t xml:space="preserve"> (</w:t>
      </w:r>
      <w:r w:rsidR="0050438C">
        <w:rPr>
          <w:rFonts w:ascii="Arial" w:hAnsi="Arial" w:cs="Arial"/>
        </w:rPr>
        <w:t xml:space="preserve">a </w:t>
      </w:r>
      <w:r w:rsidR="00E75BA7">
        <w:rPr>
          <w:rFonts w:ascii="Arial" w:hAnsi="Arial" w:cs="Arial"/>
        </w:rPr>
        <w:t>5.5-point</w:t>
      </w:r>
      <w:r w:rsidR="0050438C">
        <w:rPr>
          <w:rFonts w:ascii="Arial" w:hAnsi="Arial" w:cs="Arial"/>
        </w:rPr>
        <w:t xml:space="preserve"> reduction for</w:t>
      </w:r>
      <w:r>
        <w:rPr>
          <w:rFonts w:ascii="Arial" w:hAnsi="Arial" w:cs="Arial"/>
        </w:rPr>
        <w:t xml:space="preserve"> Derby specifically) and </w:t>
      </w:r>
      <w:r w:rsidR="00015861">
        <w:rPr>
          <w:rFonts w:ascii="Arial" w:hAnsi="Arial" w:cs="Arial"/>
        </w:rPr>
        <w:t>'</w:t>
      </w:r>
      <w:r>
        <w:rPr>
          <w:rFonts w:ascii="Arial" w:hAnsi="Arial" w:cs="Arial"/>
        </w:rPr>
        <w:t>difficulties in daily living</w:t>
      </w:r>
      <w:r w:rsidR="00015861">
        <w:rPr>
          <w:rFonts w:ascii="Arial" w:hAnsi="Arial" w:cs="Arial"/>
        </w:rPr>
        <w:t>'</w:t>
      </w:r>
      <w:r>
        <w:rPr>
          <w:rFonts w:ascii="Arial" w:hAnsi="Arial" w:cs="Arial"/>
        </w:rPr>
        <w:t xml:space="preserve"> </w:t>
      </w:r>
      <w:r w:rsidR="0050438C">
        <w:rPr>
          <w:rFonts w:ascii="Arial" w:hAnsi="Arial" w:cs="Arial"/>
        </w:rPr>
        <w:t>(a 2.6</w:t>
      </w:r>
      <w:r w:rsidR="00E75BA7">
        <w:rPr>
          <w:rFonts w:ascii="Arial" w:hAnsi="Arial" w:cs="Arial"/>
        </w:rPr>
        <w:t xml:space="preserve">- </w:t>
      </w:r>
      <w:r w:rsidR="0050438C">
        <w:rPr>
          <w:rFonts w:ascii="Arial" w:hAnsi="Arial" w:cs="Arial"/>
        </w:rPr>
        <w:t>point reduction in Derbyshire and 12.3 reduction in Derby)</w:t>
      </w:r>
      <w:r w:rsidR="00015861">
        <w:rPr>
          <w:rFonts w:ascii="Arial" w:hAnsi="Arial" w:cs="Arial"/>
        </w:rPr>
        <w:t xml:space="preserve"> </w:t>
      </w:r>
      <w:r w:rsidR="00B02963">
        <w:rPr>
          <w:rFonts w:ascii="Arial" w:hAnsi="Arial" w:cs="Arial"/>
        </w:rPr>
        <w:t>- as</w:t>
      </w:r>
      <w:r w:rsidR="00015861">
        <w:rPr>
          <w:rFonts w:ascii="Arial" w:hAnsi="Arial" w:cs="Arial"/>
        </w:rPr>
        <w:t xml:space="preserve"> shown in Figure </w:t>
      </w:r>
      <w:r w:rsidR="00BB05D1">
        <w:rPr>
          <w:rFonts w:ascii="Arial" w:hAnsi="Arial" w:cs="Arial"/>
        </w:rPr>
        <w:t>8</w:t>
      </w:r>
      <w:r w:rsidR="00015861">
        <w:rPr>
          <w:rFonts w:ascii="Arial" w:hAnsi="Arial" w:cs="Arial"/>
        </w:rPr>
        <w:t xml:space="preserve">. </w:t>
      </w:r>
    </w:p>
    <w:p w14:paraId="3D87DCC0" w14:textId="77777777" w:rsidR="003534AB" w:rsidRDefault="00335784" w:rsidP="003534AB">
      <w:pPr>
        <w:jc w:val="center"/>
        <w:rPr>
          <w:rFonts w:ascii="Arial" w:hAnsi="Arial" w:cs="Arial"/>
          <w:sz w:val="20"/>
          <w:szCs w:val="20"/>
        </w:rPr>
      </w:pPr>
      <w:r>
        <w:rPr>
          <w:noProof/>
        </w:rPr>
        <w:drawing>
          <wp:inline distT="0" distB="0" distL="0" distR="0" wp14:anchorId="684887CC" wp14:editId="634964CE">
            <wp:extent cx="4762500" cy="288544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93111" cy="2903990"/>
                    </a:xfrm>
                    <a:prstGeom prst="rect">
                      <a:avLst/>
                    </a:prstGeom>
                    <a:noFill/>
                  </pic:spPr>
                </pic:pic>
              </a:graphicData>
            </a:graphic>
          </wp:inline>
        </w:drawing>
      </w:r>
    </w:p>
    <w:p w14:paraId="2CC5955A" w14:textId="3C435EB9" w:rsidR="00A441E1" w:rsidRPr="003534AB" w:rsidRDefault="006D6919" w:rsidP="003534AB">
      <w:pPr>
        <w:jc w:val="center"/>
      </w:pPr>
      <w:r w:rsidRPr="006D6919">
        <w:rPr>
          <w:rFonts w:ascii="Arial" w:hAnsi="Arial" w:cs="Arial"/>
          <w:sz w:val="20"/>
          <w:szCs w:val="20"/>
        </w:rPr>
        <w:t xml:space="preserve">Figure </w:t>
      </w:r>
      <w:r w:rsidR="00BB05D1">
        <w:rPr>
          <w:rFonts w:ascii="Arial" w:hAnsi="Arial" w:cs="Arial"/>
          <w:sz w:val="20"/>
          <w:szCs w:val="20"/>
        </w:rPr>
        <w:t>8</w:t>
      </w:r>
      <w:r w:rsidRPr="006D6919">
        <w:rPr>
          <w:rFonts w:ascii="Arial" w:hAnsi="Arial" w:cs="Arial"/>
          <w:sz w:val="20"/>
          <w:szCs w:val="20"/>
        </w:rPr>
        <w:t xml:space="preserve">. </w:t>
      </w:r>
      <w:bookmarkStart w:id="54" w:name="_Hlk139001909"/>
      <w:r w:rsidRPr="006D6919">
        <w:rPr>
          <w:rFonts w:ascii="Arial" w:hAnsi="Arial" w:cs="Arial"/>
          <w:sz w:val="20"/>
          <w:szCs w:val="20"/>
        </w:rPr>
        <w:t xml:space="preserve">The </w:t>
      </w:r>
      <w:r w:rsidR="00CF7C4E">
        <w:rPr>
          <w:rFonts w:ascii="Arial" w:hAnsi="Arial" w:cs="Arial"/>
          <w:sz w:val="20"/>
          <w:szCs w:val="20"/>
        </w:rPr>
        <w:t>sub-domain</w:t>
      </w:r>
      <w:r w:rsidRPr="006D6919">
        <w:rPr>
          <w:rFonts w:ascii="Arial" w:hAnsi="Arial" w:cs="Arial"/>
          <w:sz w:val="20"/>
          <w:szCs w:val="20"/>
        </w:rPr>
        <w:t xml:space="preserve"> elements of the Healthy People </w:t>
      </w:r>
      <w:r w:rsidR="001905C6">
        <w:rPr>
          <w:rFonts w:ascii="Arial" w:hAnsi="Arial" w:cs="Arial"/>
          <w:sz w:val="20"/>
          <w:szCs w:val="20"/>
        </w:rPr>
        <w:t>Measure</w:t>
      </w:r>
      <w:r w:rsidRPr="006D6919">
        <w:rPr>
          <w:rFonts w:ascii="Arial" w:hAnsi="Arial" w:cs="Arial"/>
          <w:sz w:val="20"/>
          <w:szCs w:val="20"/>
        </w:rPr>
        <w:t xml:space="preserve"> of the Health Index – </w:t>
      </w:r>
      <w:r w:rsidRPr="00E46935">
        <w:rPr>
          <w:rFonts w:ascii="Arial" w:hAnsi="Arial" w:cs="Arial"/>
          <w:i/>
          <w:iCs/>
          <w:sz w:val="20"/>
          <w:szCs w:val="20"/>
        </w:rPr>
        <w:t>difference between the 2021 measure and the 2015 baseline index value</w:t>
      </w:r>
      <w:bookmarkEnd w:id="54"/>
      <w:r w:rsidR="001905C6">
        <w:rPr>
          <w:rFonts w:ascii="Arial" w:hAnsi="Arial" w:cs="Arial"/>
          <w:sz w:val="20"/>
          <w:szCs w:val="20"/>
          <w:vertAlign w:val="superscript"/>
        </w:rPr>
        <w:t>14</w:t>
      </w:r>
    </w:p>
    <w:p w14:paraId="24B6391D" w14:textId="7F95AB1B" w:rsidR="00015861" w:rsidRDefault="00E75BA7" w:rsidP="00B8608D">
      <w:pPr>
        <w:rPr>
          <w:rFonts w:ascii="Arial" w:hAnsi="Arial" w:cs="Arial"/>
        </w:rPr>
      </w:pPr>
      <w:r w:rsidRPr="00E75BA7">
        <w:rPr>
          <w:rFonts w:ascii="Arial" w:hAnsi="Arial" w:cs="Arial"/>
        </w:rPr>
        <w:t xml:space="preserve">A full breakdown </w:t>
      </w:r>
      <w:r>
        <w:rPr>
          <w:rFonts w:ascii="Arial" w:hAnsi="Arial" w:cs="Arial"/>
        </w:rPr>
        <w:t>for</w:t>
      </w:r>
      <w:r w:rsidRPr="00E75BA7">
        <w:rPr>
          <w:rFonts w:ascii="Arial" w:hAnsi="Arial" w:cs="Arial"/>
        </w:rPr>
        <w:t xml:space="preserve"> each of the elements</w:t>
      </w:r>
      <w:r>
        <w:rPr>
          <w:rFonts w:ascii="Arial" w:hAnsi="Arial" w:cs="Arial"/>
        </w:rPr>
        <w:t xml:space="preserve"> listed</w:t>
      </w:r>
      <w:r w:rsidRPr="00E75BA7">
        <w:rPr>
          <w:rFonts w:ascii="Arial" w:hAnsi="Arial" w:cs="Arial"/>
        </w:rPr>
        <w:t xml:space="preserve"> in Figure </w:t>
      </w:r>
      <w:r w:rsidR="00BB05D1">
        <w:rPr>
          <w:rFonts w:ascii="Arial" w:hAnsi="Arial" w:cs="Arial"/>
        </w:rPr>
        <w:t>8</w:t>
      </w:r>
      <w:r>
        <w:rPr>
          <w:rFonts w:ascii="Arial" w:hAnsi="Arial" w:cs="Arial"/>
        </w:rPr>
        <w:t xml:space="preserve">, </w:t>
      </w:r>
      <w:r w:rsidRPr="00E75BA7">
        <w:rPr>
          <w:rFonts w:ascii="Arial" w:hAnsi="Arial" w:cs="Arial"/>
        </w:rPr>
        <w:t xml:space="preserve">is detailed in Appendix </w:t>
      </w:r>
      <w:r w:rsidR="008246EA">
        <w:rPr>
          <w:rFonts w:ascii="Arial" w:hAnsi="Arial" w:cs="Arial"/>
        </w:rPr>
        <w:t>A</w:t>
      </w:r>
      <w:r>
        <w:rPr>
          <w:rFonts w:ascii="Arial" w:hAnsi="Arial" w:cs="Arial"/>
        </w:rPr>
        <w:t xml:space="preserve"> for information but the most significant findings are that:</w:t>
      </w:r>
    </w:p>
    <w:p w14:paraId="5EDEB751" w14:textId="698D4CF8" w:rsidR="00335784" w:rsidRPr="001D43B6" w:rsidRDefault="00E46935">
      <w:pPr>
        <w:pStyle w:val="ListParagraph"/>
        <w:numPr>
          <w:ilvl w:val="0"/>
          <w:numId w:val="29"/>
        </w:numPr>
        <w:rPr>
          <w:rFonts w:ascii="Arial" w:hAnsi="Arial" w:cs="Arial"/>
        </w:rPr>
      </w:pPr>
      <w:r w:rsidRPr="00E75BA7">
        <w:rPr>
          <w:rFonts w:ascii="Arial" w:hAnsi="Arial" w:cs="Arial"/>
          <w:b/>
          <w:bCs/>
        </w:rPr>
        <w:t>The adverse change in the mortality index</w:t>
      </w:r>
      <w:r w:rsidR="001D43B6">
        <w:rPr>
          <w:rFonts w:ascii="Arial" w:hAnsi="Arial" w:cs="Arial"/>
          <w:b/>
          <w:bCs/>
        </w:rPr>
        <w:t xml:space="preserve"> seen across</w:t>
      </w:r>
      <w:r w:rsidRPr="00E75BA7">
        <w:rPr>
          <w:rFonts w:ascii="Arial" w:hAnsi="Arial" w:cs="Arial"/>
          <w:b/>
          <w:bCs/>
        </w:rPr>
        <w:t xml:space="preserve"> Derby is a concern</w:t>
      </w:r>
      <w:r w:rsidR="00E75BA7">
        <w:rPr>
          <w:rFonts w:ascii="Arial" w:hAnsi="Arial" w:cs="Arial"/>
        </w:rPr>
        <w:t xml:space="preserve"> - </w:t>
      </w:r>
      <w:r w:rsidR="00CF7C4E" w:rsidRPr="00E75BA7">
        <w:rPr>
          <w:rFonts w:ascii="Arial" w:hAnsi="Arial" w:cs="Arial"/>
        </w:rPr>
        <w:t>with all aspects of this measure – mortality from all causes; life expectancy; infant mortality and avoidable mortality - recording a lower index value in 2021 relative to the 2015 baseline.</w:t>
      </w:r>
      <w:r w:rsidR="00CF7C4E">
        <w:t xml:space="preserve"> </w:t>
      </w:r>
    </w:p>
    <w:p w14:paraId="6CCEBD4D" w14:textId="77777777" w:rsidR="001D43B6" w:rsidRPr="00E75BA7" w:rsidRDefault="001D43B6" w:rsidP="001D43B6">
      <w:pPr>
        <w:pStyle w:val="ListParagraph"/>
        <w:rPr>
          <w:rFonts w:ascii="Arial" w:hAnsi="Arial" w:cs="Arial"/>
        </w:rPr>
      </w:pPr>
    </w:p>
    <w:p w14:paraId="2A46B7D1" w14:textId="36AF8FAD" w:rsidR="001D43B6" w:rsidRDefault="00E75BA7">
      <w:pPr>
        <w:pStyle w:val="ListParagraph"/>
        <w:numPr>
          <w:ilvl w:val="0"/>
          <w:numId w:val="29"/>
        </w:numPr>
        <w:rPr>
          <w:rFonts w:ascii="Arial" w:hAnsi="Arial" w:cs="Arial"/>
        </w:rPr>
      </w:pPr>
      <w:r w:rsidRPr="00E75BA7">
        <w:rPr>
          <w:rFonts w:ascii="Arial" w:hAnsi="Arial" w:cs="Arial"/>
          <w:b/>
          <w:bCs/>
        </w:rPr>
        <w:t>The reduction in the level of personal wellbeing felt by people living in Derbyshire</w:t>
      </w:r>
      <w:r>
        <w:rPr>
          <w:rFonts w:ascii="Arial" w:hAnsi="Arial" w:cs="Arial"/>
        </w:rPr>
        <w:t xml:space="preserve">, is driven by people feeling, on average, less satisfied within their life, less happy, more anxious and feeling that activities in life are less worthwhile than in 2015. </w:t>
      </w:r>
    </w:p>
    <w:p w14:paraId="71E18CB0" w14:textId="77777777" w:rsidR="001905C6" w:rsidRPr="001905C6" w:rsidRDefault="001905C6" w:rsidP="001905C6">
      <w:pPr>
        <w:pStyle w:val="ListParagraph"/>
        <w:rPr>
          <w:rFonts w:ascii="Arial" w:hAnsi="Arial" w:cs="Arial"/>
        </w:rPr>
      </w:pPr>
    </w:p>
    <w:p w14:paraId="72878EF2" w14:textId="6AB9B855" w:rsidR="00E75BA7" w:rsidRPr="00E75BA7" w:rsidRDefault="00E75BA7">
      <w:pPr>
        <w:pStyle w:val="ListParagraph"/>
        <w:numPr>
          <w:ilvl w:val="0"/>
          <w:numId w:val="29"/>
        </w:numPr>
        <w:rPr>
          <w:rFonts w:ascii="Arial" w:hAnsi="Arial" w:cs="Arial"/>
        </w:rPr>
      </w:pPr>
      <w:r>
        <w:rPr>
          <w:rFonts w:ascii="Arial" w:hAnsi="Arial" w:cs="Arial"/>
          <w:b/>
          <w:bCs/>
        </w:rPr>
        <w:t xml:space="preserve">The reduction in the difficulties in daily life score across both Derby and Derbyshire, </w:t>
      </w:r>
      <w:r w:rsidRPr="00E75BA7">
        <w:rPr>
          <w:rFonts w:ascii="Arial" w:hAnsi="Arial" w:cs="Arial"/>
        </w:rPr>
        <w:t xml:space="preserve">is due to </w:t>
      </w:r>
      <w:r>
        <w:rPr>
          <w:rFonts w:ascii="Arial" w:hAnsi="Arial" w:cs="Arial"/>
        </w:rPr>
        <w:t>a greater proportion of working age adults</w:t>
      </w:r>
      <w:r w:rsidR="001D43B6">
        <w:rPr>
          <w:rFonts w:ascii="Arial" w:hAnsi="Arial" w:cs="Arial"/>
        </w:rPr>
        <w:t xml:space="preserve"> registered as disabled under the Equality Act or work-limiting disabled. </w:t>
      </w:r>
    </w:p>
    <w:p w14:paraId="1F15B352" w14:textId="7015D0DF" w:rsidR="00335784" w:rsidRDefault="00335784" w:rsidP="00B8608D">
      <w:pPr>
        <w:rPr>
          <w:rFonts w:ascii="Arial" w:hAnsi="Arial" w:cs="Arial"/>
        </w:rPr>
      </w:pPr>
    </w:p>
    <w:p w14:paraId="717C1F3C" w14:textId="73599170" w:rsidR="00A9652F" w:rsidRDefault="00A9652F" w:rsidP="00D4020F">
      <w:pPr>
        <w:jc w:val="center"/>
        <w:rPr>
          <w:rFonts w:ascii="Arial" w:hAnsi="Arial" w:cs="Arial"/>
          <w:sz w:val="20"/>
          <w:szCs w:val="20"/>
          <w:vertAlign w:val="superscript"/>
        </w:rPr>
      </w:pPr>
    </w:p>
    <w:p w14:paraId="690450AF" w14:textId="666EB349" w:rsidR="00B8608D" w:rsidRPr="004D0E0B" w:rsidRDefault="004D0E0B" w:rsidP="004D0E0B">
      <w:pPr>
        <w:pStyle w:val="Heading3"/>
        <w:rPr>
          <w:rFonts w:ascii="Arial" w:hAnsi="Arial" w:cs="Arial"/>
          <w:u w:val="single"/>
        </w:rPr>
      </w:pPr>
      <w:bookmarkStart w:id="55" w:name="_Toc138574956"/>
      <w:bookmarkStart w:id="56" w:name="_Toc139012471"/>
      <w:r w:rsidRPr="004D0E0B">
        <w:rPr>
          <w:rFonts w:ascii="Arial" w:hAnsi="Arial" w:cs="Arial"/>
          <w:u w:val="single"/>
        </w:rPr>
        <w:lastRenderedPageBreak/>
        <w:t>The burden of disease</w:t>
      </w:r>
      <w:bookmarkEnd w:id="55"/>
      <w:bookmarkEnd w:id="56"/>
    </w:p>
    <w:p w14:paraId="18CF188B" w14:textId="480C11B3" w:rsidR="004D0E0B" w:rsidRDefault="004D0E0B" w:rsidP="006D6919">
      <w:pPr>
        <w:pStyle w:val="Heading3"/>
        <w:rPr>
          <w:rFonts w:ascii="Arial" w:hAnsi="Arial" w:cs="Arial"/>
          <w:u w:val="single"/>
        </w:rPr>
      </w:pPr>
    </w:p>
    <w:p w14:paraId="72F7B5C8" w14:textId="2BD22B16" w:rsidR="00D4020F" w:rsidRDefault="00586F61" w:rsidP="00586F61">
      <w:pPr>
        <w:rPr>
          <w:rFonts w:ascii="Arial" w:hAnsi="Arial" w:cs="Arial"/>
        </w:rPr>
      </w:pPr>
      <w:r w:rsidRPr="00586F61">
        <w:rPr>
          <w:rFonts w:ascii="Arial" w:hAnsi="Arial" w:cs="Arial"/>
        </w:rPr>
        <w:t>The latest Global Burden of Disease Study</w:t>
      </w:r>
      <w:r>
        <w:rPr>
          <w:rStyle w:val="FootnoteReference"/>
          <w:rFonts w:ascii="Arial" w:hAnsi="Arial" w:cs="Arial"/>
        </w:rPr>
        <w:footnoteReference w:id="15"/>
      </w:r>
      <w:r w:rsidRPr="00586F61">
        <w:rPr>
          <w:rFonts w:ascii="Arial" w:hAnsi="Arial" w:cs="Arial"/>
        </w:rPr>
        <w:t xml:space="preserve"> shows that the top </w:t>
      </w:r>
      <w:r w:rsidR="001D43B6">
        <w:rPr>
          <w:rFonts w:ascii="Arial" w:hAnsi="Arial" w:cs="Arial"/>
        </w:rPr>
        <w:t>six</w:t>
      </w:r>
      <w:r w:rsidRPr="00586F61">
        <w:rPr>
          <w:rFonts w:ascii="Arial" w:hAnsi="Arial" w:cs="Arial"/>
        </w:rPr>
        <w:t xml:space="preserve"> causes of disease burden</w:t>
      </w:r>
      <w:r w:rsidR="00D4020F">
        <w:rPr>
          <w:rFonts w:ascii="Arial" w:hAnsi="Arial" w:cs="Arial"/>
        </w:rPr>
        <w:t xml:space="preserve">, as </w:t>
      </w:r>
      <w:r w:rsidRPr="00586F61">
        <w:rPr>
          <w:rFonts w:ascii="Arial" w:hAnsi="Arial" w:cs="Arial"/>
        </w:rPr>
        <w:t xml:space="preserve">measured through </w:t>
      </w:r>
      <w:r w:rsidR="00D4020F">
        <w:rPr>
          <w:rFonts w:ascii="Arial" w:hAnsi="Arial" w:cs="Arial"/>
        </w:rPr>
        <w:t xml:space="preserve">the </w:t>
      </w:r>
      <w:r w:rsidRPr="00586F61">
        <w:rPr>
          <w:rFonts w:ascii="Arial" w:hAnsi="Arial" w:cs="Arial"/>
        </w:rPr>
        <w:t>Disability Adjusted Life Years</w:t>
      </w:r>
      <w:r w:rsidR="00D4020F">
        <w:rPr>
          <w:rStyle w:val="FootnoteReference"/>
          <w:rFonts w:ascii="Arial" w:hAnsi="Arial" w:cs="Arial"/>
        </w:rPr>
        <w:footnoteReference w:id="16"/>
      </w:r>
      <w:r w:rsidR="00D4020F">
        <w:rPr>
          <w:rFonts w:ascii="Arial" w:hAnsi="Arial" w:cs="Arial"/>
        </w:rPr>
        <w:t xml:space="preserve">, </w:t>
      </w:r>
      <w:r w:rsidRPr="00586F61">
        <w:rPr>
          <w:rFonts w:ascii="Arial" w:hAnsi="Arial" w:cs="Arial"/>
        </w:rPr>
        <w:t xml:space="preserve">across the Derby and Derbyshire population are: Cancer; Cardiovascular disease, Musculoskeletal disorders; Mental disorders, neurological </w:t>
      </w:r>
      <w:r w:rsidR="00D4020F" w:rsidRPr="00586F61">
        <w:rPr>
          <w:rFonts w:ascii="Arial" w:hAnsi="Arial" w:cs="Arial"/>
        </w:rPr>
        <w:t>disorders,</w:t>
      </w:r>
      <w:r w:rsidRPr="00586F61">
        <w:rPr>
          <w:rFonts w:ascii="Arial" w:hAnsi="Arial" w:cs="Arial"/>
        </w:rPr>
        <w:t xml:space="preserve"> and chronic respiratory disease</w:t>
      </w:r>
      <w:r w:rsidR="00D4020F">
        <w:rPr>
          <w:rFonts w:ascii="Arial" w:hAnsi="Arial" w:cs="Arial"/>
        </w:rPr>
        <w:t xml:space="preserve"> – with the burden of mental and neurological disorders increasing over the last three decades, as shown in Figure </w:t>
      </w:r>
      <w:r w:rsidR="00BB05D1">
        <w:rPr>
          <w:rFonts w:ascii="Arial" w:hAnsi="Arial" w:cs="Arial"/>
        </w:rPr>
        <w:t>9</w:t>
      </w:r>
      <w:r w:rsidR="00D4020F">
        <w:rPr>
          <w:rFonts w:ascii="Arial" w:hAnsi="Arial" w:cs="Arial"/>
        </w:rPr>
        <w:t xml:space="preserve">. </w:t>
      </w:r>
    </w:p>
    <w:p w14:paraId="0A6D4209" w14:textId="7E22069B" w:rsidR="00D4020F" w:rsidRDefault="00D4020F" w:rsidP="00523083">
      <w:pPr>
        <w:jc w:val="center"/>
        <w:rPr>
          <w:rFonts w:ascii="Arial" w:hAnsi="Arial" w:cs="Arial"/>
        </w:rPr>
      </w:pPr>
      <w:r w:rsidRPr="00D4020F">
        <w:rPr>
          <w:noProof/>
        </w:rPr>
        <w:drawing>
          <wp:inline distT="0" distB="0" distL="0" distR="0" wp14:anchorId="604DF3E7" wp14:editId="30465A15">
            <wp:extent cx="4200525" cy="215781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205462" cy="2160346"/>
                    </a:xfrm>
                    <a:prstGeom prst="rect">
                      <a:avLst/>
                    </a:prstGeom>
                    <a:noFill/>
                    <a:ln>
                      <a:noFill/>
                    </a:ln>
                  </pic:spPr>
                </pic:pic>
              </a:graphicData>
            </a:graphic>
          </wp:inline>
        </w:drawing>
      </w:r>
    </w:p>
    <w:p w14:paraId="30618206" w14:textId="38CBC3A2" w:rsidR="00D4020F" w:rsidRPr="00586F61" w:rsidRDefault="00D4020F" w:rsidP="00D4020F">
      <w:pPr>
        <w:jc w:val="center"/>
        <w:rPr>
          <w:rFonts w:ascii="Arial" w:hAnsi="Arial" w:cs="Arial"/>
          <w:sz w:val="20"/>
          <w:szCs w:val="20"/>
        </w:rPr>
      </w:pPr>
      <w:r w:rsidRPr="00D4020F">
        <w:rPr>
          <w:rFonts w:ascii="Arial" w:hAnsi="Arial" w:cs="Arial"/>
          <w:sz w:val="20"/>
          <w:szCs w:val="20"/>
        </w:rPr>
        <w:t xml:space="preserve">Figure </w:t>
      </w:r>
      <w:r w:rsidR="00BB05D1">
        <w:rPr>
          <w:rFonts w:ascii="Arial" w:hAnsi="Arial" w:cs="Arial"/>
          <w:sz w:val="20"/>
          <w:szCs w:val="20"/>
        </w:rPr>
        <w:t>9</w:t>
      </w:r>
      <w:r w:rsidRPr="00D4020F">
        <w:rPr>
          <w:rFonts w:ascii="Arial" w:hAnsi="Arial" w:cs="Arial"/>
          <w:sz w:val="20"/>
          <w:szCs w:val="20"/>
        </w:rPr>
        <w:t xml:space="preserve">. </w:t>
      </w:r>
      <w:bookmarkStart w:id="57" w:name="_Hlk139001942"/>
      <w:r w:rsidRPr="00D4020F">
        <w:rPr>
          <w:rFonts w:ascii="Arial" w:hAnsi="Arial" w:cs="Arial"/>
          <w:sz w:val="20"/>
          <w:szCs w:val="20"/>
        </w:rPr>
        <w:t>Disability Adjusted Life Years (DALYs) per 100,000 population</w:t>
      </w:r>
      <w:bookmarkEnd w:id="57"/>
      <w:r w:rsidR="00523083" w:rsidRPr="00523083">
        <w:rPr>
          <w:rFonts w:ascii="Arial" w:hAnsi="Arial" w:cs="Arial"/>
          <w:sz w:val="20"/>
          <w:szCs w:val="20"/>
          <w:vertAlign w:val="superscript"/>
        </w:rPr>
        <w:t>13</w:t>
      </w:r>
    </w:p>
    <w:p w14:paraId="3768A8E1" w14:textId="58F2C18B" w:rsidR="004D0E0B" w:rsidRDefault="004D0E0B" w:rsidP="006D6919">
      <w:pPr>
        <w:pStyle w:val="Heading3"/>
        <w:rPr>
          <w:rFonts w:ascii="Arial" w:hAnsi="Arial" w:cs="Arial"/>
          <w:u w:val="single"/>
        </w:rPr>
      </w:pPr>
    </w:p>
    <w:p w14:paraId="73F7DB5E" w14:textId="7C1CF31E" w:rsidR="00D4020F" w:rsidRDefault="00523083" w:rsidP="00D4020F">
      <w:pPr>
        <w:rPr>
          <w:rFonts w:ascii="Arial" w:hAnsi="Arial" w:cs="Arial"/>
        </w:rPr>
      </w:pPr>
      <w:r w:rsidRPr="00523083">
        <w:rPr>
          <w:rFonts w:ascii="Arial" w:hAnsi="Arial" w:cs="Arial"/>
        </w:rPr>
        <w:t>All these conditions are non-communicable with the main causes of them relating to tobacco use, high fasting glucose levels, high body mass index, dietary risk and high blood pressure</w:t>
      </w:r>
      <w:r>
        <w:rPr>
          <w:rFonts w:ascii="Arial" w:hAnsi="Arial" w:cs="Arial"/>
        </w:rPr>
        <w:t xml:space="preserve"> and cholesterol</w:t>
      </w:r>
      <w:r w:rsidR="001905C6">
        <w:rPr>
          <w:rFonts w:ascii="Arial" w:hAnsi="Arial" w:cs="Arial"/>
        </w:rPr>
        <w:t xml:space="preserve">, </w:t>
      </w:r>
      <w:r>
        <w:rPr>
          <w:rFonts w:ascii="Arial" w:hAnsi="Arial" w:cs="Arial"/>
        </w:rPr>
        <w:t xml:space="preserve">as shown at Figure </w:t>
      </w:r>
      <w:r w:rsidR="00BB05D1">
        <w:rPr>
          <w:rFonts w:ascii="Arial" w:hAnsi="Arial" w:cs="Arial"/>
        </w:rPr>
        <w:t>10</w:t>
      </w:r>
      <w:r>
        <w:rPr>
          <w:rFonts w:ascii="Arial" w:hAnsi="Arial" w:cs="Arial"/>
        </w:rPr>
        <w:t xml:space="preserve">. </w:t>
      </w:r>
    </w:p>
    <w:p w14:paraId="48E1DCE3" w14:textId="4A8C6B03" w:rsidR="00523083" w:rsidRPr="00523083" w:rsidRDefault="00523083" w:rsidP="00523083">
      <w:pPr>
        <w:jc w:val="center"/>
        <w:rPr>
          <w:rFonts w:ascii="Arial" w:hAnsi="Arial" w:cs="Arial"/>
        </w:rPr>
      </w:pPr>
      <w:r w:rsidRPr="00523083">
        <w:rPr>
          <w:noProof/>
        </w:rPr>
        <w:drawing>
          <wp:inline distT="0" distB="0" distL="0" distR="0" wp14:anchorId="1538130A" wp14:editId="7C2D008F">
            <wp:extent cx="4362450" cy="2737045"/>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375710" cy="2745365"/>
                    </a:xfrm>
                    <a:prstGeom prst="rect">
                      <a:avLst/>
                    </a:prstGeom>
                    <a:noFill/>
                    <a:ln>
                      <a:noFill/>
                    </a:ln>
                  </pic:spPr>
                </pic:pic>
              </a:graphicData>
            </a:graphic>
          </wp:inline>
        </w:drawing>
      </w:r>
    </w:p>
    <w:p w14:paraId="714364FE" w14:textId="7DA7BADC" w:rsidR="00523083" w:rsidRPr="00586F61" w:rsidRDefault="00523083" w:rsidP="00523083">
      <w:pPr>
        <w:jc w:val="center"/>
        <w:rPr>
          <w:rFonts w:ascii="Arial" w:hAnsi="Arial" w:cs="Arial"/>
          <w:sz w:val="20"/>
          <w:szCs w:val="20"/>
        </w:rPr>
      </w:pPr>
      <w:r>
        <w:t xml:space="preserve">Figure </w:t>
      </w:r>
      <w:r w:rsidR="00BB05D1">
        <w:t>10</w:t>
      </w:r>
      <w:r w:rsidRPr="00D4020F">
        <w:rPr>
          <w:rFonts w:ascii="Arial" w:hAnsi="Arial" w:cs="Arial"/>
          <w:sz w:val="20"/>
          <w:szCs w:val="20"/>
        </w:rPr>
        <w:t xml:space="preserve">. </w:t>
      </w:r>
      <w:bookmarkStart w:id="58" w:name="_Hlk139001970"/>
      <w:r>
        <w:rPr>
          <w:rFonts w:ascii="Arial" w:hAnsi="Arial" w:cs="Arial"/>
          <w:sz w:val="20"/>
          <w:szCs w:val="20"/>
        </w:rPr>
        <w:t xml:space="preserve">Cause of </w:t>
      </w:r>
      <w:r w:rsidRPr="00D4020F">
        <w:rPr>
          <w:rFonts w:ascii="Arial" w:hAnsi="Arial" w:cs="Arial"/>
          <w:sz w:val="20"/>
          <w:szCs w:val="20"/>
        </w:rPr>
        <w:t>Disability Adjusted Life Years (DALYs) per 100,000 pop</w:t>
      </w:r>
      <w:r>
        <w:rPr>
          <w:rFonts w:ascii="Arial" w:hAnsi="Arial" w:cs="Arial"/>
          <w:sz w:val="20"/>
          <w:szCs w:val="20"/>
        </w:rPr>
        <w:t>ulation</w:t>
      </w:r>
      <w:bookmarkEnd w:id="58"/>
      <w:r w:rsidRPr="00523083">
        <w:rPr>
          <w:rFonts w:ascii="Arial" w:hAnsi="Arial" w:cs="Arial"/>
          <w:sz w:val="20"/>
          <w:szCs w:val="20"/>
          <w:vertAlign w:val="superscript"/>
        </w:rPr>
        <w:t>13</w:t>
      </w:r>
    </w:p>
    <w:p w14:paraId="70C2C7EC" w14:textId="77777777" w:rsidR="001C3D0E" w:rsidRDefault="001C3D0E" w:rsidP="00D4020F">
      <w:pPr>
        <w:rPr>
          <w:rFonts w:ascii="Arial" w:hAnsi="Arial" w:cs="Arial"/>
        </w:rPr>
        <w:sectPr w:rsidR="001C3D0E" w:rsidSect="001139A5">
          <w:footerReference w:type="default" r:id="rId25"/>
          <w:footerReference w:type="first" r:id="rId26"/>
          <w:pgSz w:w="11906" w:h="16838"/>
          <w:pgMar w:top="1440" w:right="1440" w:bottom="1440" w:left="1440" w:header="708" w:footer="708" w:gutter="0"/>
          <w:pgNumType w:start="0"/>
          <w:cols w:space="708"/>
          <w:titlePg/>
          <w:docGrid w:linePitch="360"/>
        </w:sectPr>
      </w:pPr>
    </w:p>
    <w:p w14:paraId="668835FF" w14:textId="4631E261" w:rsidR="00D4020F" w:rsidRDefault="001C3D0E" w:rsidP="00D4020F">
      <w:pPr>
        <w:rPr>
          <w:rFonts w:ascii="Arial" w:hAnsi="Arial" w:cs="Arial"/>
        </w:rPr>
      </w:pPr>
      <w:r w:rsidRPr="001C3D0E">
        <w:rPr>
          <w:rFonts w:ascii="Arial" w:hAnsi="Arial" w:cs="Arial"/>
        </w:rPr>
        <w:lastRenderedPageBreak/>
        <w:t xml:space="preserve">Whilst dealing with the impact of these conditions over the next five-year period </w:t>
      </w:r>
      <w:r>
        <w:rPr>
          <w:rFonts w:ascii="Arial" w:hAnsi="Arial" w:cs="Arial"/>
        </w:rPr>
        <w:t>is</w:t>
      </w:r>
      <w:r w:rsidRPr="001C3D0E">
        <w:rPr>
          <w:rFonts w:ascii="Arial" w:hAnsi="Arial" w:cs="Arial"/>
        </w:rPr>
        <w:t xml:space="preserve"> going to present </w:t>
      </w:r>
      <w:r>
        <w:rPr>
          <w:rFonts w:ascii="Arial" w:hAnsi="Arial" w:cs="Arial"/>
        </w:rPr>
        <w:t xml:space="preserve">a series of complex </w:t>
      </w:r>
      <w:r w:rsidRPr="001C3D0E">
        <w:rPr>
          <w:rFonts w:ascii="Arial" w:hAnsi="Arial" w:cs="Arial"/>
        </w:rPr>
        <w:t>challenges for the NHS</w:t>
      </w:r>
      <w:r w:rsidR="001905C6">
        <w:rPr>
          <w:rFonts w:ascii="Arial" w:hAnsi="Arial" w:cs="Arial"/>
        </w:rPr>
        <w:t>,</w:t>
      </w:r>
      <w:r w:rsidRPr="001C3D0E">
        <w:rPr>
          <w:rFonts w:ascii="Arial" w:hAnsi="Arial" w:cs="Arial"/>
        </w:rPr>
        <w:t xml:space="preserve"> it is the growth in multi-morbidity intersected with age (see next point</w:t>
      </w:r>
      <w:r>
        <w:rPr>
          <w:rFonts w:ascii="Arial" w:hAnsi="Arial" w:cs="Arial"/>
        </w:rPr>
        <w:t>)</w:t>
      </w:r>
      <w:r w:rsidRPr="001C3D0E">
        <w:rPr>
          <w:rFonts w:ascii="Arial" w:hAnsi="Arial" w:cs="Arial"/>
        </w:rPr>
        <w:t xml:space="preserve"> which is going to </w:t>
      </w:r>
      <w:r>
        <w:rPr>
          <w:rFonts w:ascii="Arial" w:hAnsi="Arial" w:cs="Arial"/>
        </w:rPr>
        <w:t xml:space="preserve">require a fundamental shift in how the NHS in Derby and Derbyshire operates. </w:t>
      </w:r>
    </w:p>
    <w:p w14:paraId="1B09718C" w14:textId="77777777" w:rsidR="001518BB" w:rsidRDefault="001518BB" w:rsidP="001518BB">
      <w:pPr>
        <w:jc w:val="center"/>
        <w:rPr>
          <w:rFonts w:ascii="Arial" w:hAnsi="Arial" w:cs="Arial"/>
          <w:sz w:val="20"/>
          <w:szCs w:val="20"/>
        </w:rPr>
      </w:pPr>
      <w:r>
        <w:rPr>
          <w:rFonts w:ascii="Arial" w:hAnsi="Arial" w:cs="Arial"/>
          <w:noProof/>
        </w:rPr>
        <w:drawing>
          <wp:inline distT="0" distB="0" distL="0" distR="0" wp14:anchorId="540311C8" wp14:editId="53609DC8">
            <wp:extent cx="8090805" cy="4166558"/>
            <wp:effectExtent l="0" t="0" r="5715"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153258" cy="4198719"/>
                    </a:xfrm>
                    <a:prstGeom prst="rect">
                      <a:avLst/>
                    </a:prstGeom>
                    <a:noFill/>
                  </pic:spPr>
                </pic:pic>
              </a:graphicData>
            </a:graphic>
          </wp:inline>
        </w:drawing>
      </w:r>
    </w:p>
    <w:p w14:paraId="6D7D8CBE" w14:textId="26B87898" w:rsidR="001C3D0E" w:rsidRDefault="001518BB" w:rsidP="0081478C">
      <w:pPr>
        <w:jc w:val="center"/>
        <w:sectPr w:rsidR="001C3D0E" w:rsidSect="00AF4572">
          <w:pgSz w:w="16838" w:h="11906" w:orient="landscape"/>
          <w:pgMar w:top="1440" w:right="1440" w:bottom="1440" w:left="1440" w:header="709" w:footer="709" w:gutter="0"/>
          <w:cols w:space="708"/>
          <w:titlePg/>
          <w:docGrid w:linePitch="360"/>
        </w:sectPr>
      </w:pPr>
      <w:r w:rsidRPr="001518BB">
        <w:rPr>
          <w:rFonts w:ascii="Arial" w:hAnsi="Arial" w:cs="Arial"/>
          <w:sz w:val="20"/>
          <w:szCs w:val="20"/>
        </w:rPr>
        <w:t>Figure 1</w:t>
      </w:r>
      <w:r w:rsidR="00BB05D1">
        <w:rPr>
          <w:rFonts w:ascii="Arial" w:hAnsi="Arial" w:cs="Arial"/>
          <w:sz w:val="20"/>
          <w:szCs w:val="20"/>
        </w:rPr>
        <w:t>1</w:t>
      </w:r>
      <w:r w:rsidRPr="001518BB">
        <w:rPr>
          <w:rFonts w:ascii="Arial" w:hAnsi="Arial" w:cs="Arial"/>
          <w:sz w:val="20"/>
          <w:szCs w:val="20"/>
        </w:rPr>
        <w:t xml:space="preserve">. </w:t>
      </w:r>
      <w:bookmarkStart w:id="59" w:name="_Hlk139001990"/>
      <w:r w:rsidRPr="001518BB">
        <w:rPr>
          <w:rFonts w:ascii="Arial" w:hAnsi="Arial" w:cs="Arial"/>
          <w:sz w:val="20"/>
          <w:szCs w:val="20"/>
        </w:rPr>
        <w:t>Proportion of the Derby and Derbyshire population with a range of clinical conditions – snapshot as at 30/06/21</w:t>
      </w:r>
      <w:bookmarkEnd w:id="59"/>
      <w:r w:rsidRPr="001518BB">
        <w:rPr>
          <w:rStyle w:val="FootnoteReference"/>
          <w:rFonts w:ascii="Arial" w:hAnsi="Arial" w:cs="Arial"/>
          <w:sz w:val="20"/>
          <w:szCs w:val="20"/>
        </w:rPr>
        <w:footnoteReference w:id="17"/>
      </w:r>
    </w:p>
    <w:p w14:paraId="5F74A0E0" w14:textId="3C91D3A1" w:rsidR="00523083" w:rsidRDefault="00523083" w:rsidP="006D6919">
      <w:pPr>
        <w:pStyle w:val="Heading3"/>
        <w:rPr>
          <w:rFonts w:ascii="Arial" w:hAnsi="Arial" w:cs="Arial"/>
          <w:u w:val="single"/>
        </w:rPr>
      </w:pPr>
      <w:bookmarkStart w:id="60" w:name="_Toc138574957"/>
      <w:bookmarkStart w:id="61" w:name="_Toc139012472"/>
      <w:r>
        <w:rPr>
          <w:rFonts w:ascii="Arial" w:hAnsi="Arial" w:cs="Arial"/>
          <w:u w:val="single"/>
        </w:rPr>
        <w:lastRenderedPageBreak/>
        <w:t>Preparing for the change in demography</w:t>
      </w:r>
      <w:bookmarkEnd w:id="60"/>
      <w:bookmarkEnd w:id="61"/>
    </w:p>
    <w:p w14:paraId="41709663" w14:textId="77777777" w:rsidR="001D43B6" w:rsidRPr="001D43B6" w:rsidRDefault="001D43B6" w:rsidP="001D43B6"/>
    <w:p w14:paraId="57C46C25" w14:textId="5FB64507" w:rsidR="00523083" w:rsidRPr="00523083" w:rsidRDefault="00523083" w:rsidP="00523083">
      <w:pPr>
        <w:rPr>
          <w:rFonts w:ascii="Arial" w:hAnsi="Arial" w:cs="Arial"/>
        </w:rPr>
      </w:pPr>
      <w:r w:rsidRPr="00523083">
        <w:rPr>
          <w:rFonts w:ascii="Arial" w:hAnsi="Arial" w:cs="Arial"/>
        </w:rPr>
        <w:t xml:space="preserve">Whilst over the next </w:t>
      </w:r>
      <w:r>
        <w:rPr>
          <w:rFonts w:ascii="Arial" w:hAnsi="Arial" w:cs="Arial"/>
        </w:rPr>
        <w:t>five-</w:t>
      </w:r>
      <w:r w:rsidRPr="00523083">
        <w:rPr>
          <w:rFonts w:ascii="Arial" w:hAnsi="Arial" w:cs="Arial"/>
        </w:rPr>
        <w:t>year period</w:t>
      </w:r>
      <w:r>
        <w:rPr>
          <w:rFonts w:ascii="Arial" w:hAnsi="Arial" w:cs="Arial"/>
        </w:rPr>
        <w:t>,</w:t>
      </w:r>
      <w:r w:rsidRPr="00523083">
        <w:rPr>
          <w:rFonts w:ascii="Arial" w:hAnsi="Arial" w:cs="Arial"/>
        </w:rPr>
        <w:t xml:space="preserve"> we expect all age population to be bigger in 2028 relative to 2023 (1% Derby and 3% Derbyshire), the fastest growing sector of the Derby and Derbyshire population is the older adult, those aged over the age of </w:t>
      </w:r>
      <w:proofErr w:type="gramStart"/>
      <w:r w:rsidRPr="00523083">
        <w:rPr>
          <w:rFonts w:ascii="Arial" w:hAnsi="Arial" w:cs="Arial"/>
        </w:rPr>
        <w:t>65</w:t>
      </w:r>
      <w:proofErr w:type="gramEnd"/>
      <w:r w:rsidR="00965B90">
        <w:rPr>
          <w:rFonts w:ascii="Arial" w:hAnsi="Arial" w:cs="Arial"/>
        </w:rPr>
        <w:t xml:space="preserve">. </w:t>
      </w:r>
      <w:r w:rsidR="0099694D">
        <w:rPr>
          <w:rFonts w:ascii="Arial" w:hAnsi="Arial" w:cs="Arial"/>
        </w:rPr>
        <w:t>W</w:t>
      </w:r>
      <w:r w:rsidRPr="00523083">
        <w:rPr>
          <w:rFonts w:ascii="Arial" w:hAnsi="Arial" w:cs="Arial"/>
        </w:rPr>
        <w:t xml:space="preserve">e expect this population to be 10% and 9% larger in 2028, in Derby and Derbyshire respectively. </w:t>
      </w:r>
    </w:p>
    <w:p w14:paraId="2575B597" w14:textId="4D83B145" w:rsidR="00523083" w:rsidRDefault="00523083" w:rsidP="00523083">
      <w:pPr>
        <w:rPr>
          <w:rFonts w:ascii="Arial" w:hAnsi="Arial" w:cs="Arial"/>
        </w:rPr>
      </w:pPr>
      <w:r w:rsidRPr="00523083">
        <w:rPr>
          <w:rFonts w:ascii="Arial" w:hAnsi="Arial" w:cs="Arial"/>
        </w:rPr>
        <w:t xml:space="preserve">Furthermore, it is expected that two-thirds of adults aged over </w:t>
      </w:r>
      <w:proofErr w:type="gramStart"/>
      <w:r w:rsidRPr="00523083">
        <w:rPr>
          <w:rFonts w:ascii="Arial" w:hAnsi="Arial" w:cs="Arial"/>
        </w:rPr>
        <w:t>65</w:t>
      </w:r>
      <w:proofErr w:type="gramEnd"/>
      <w:r w:rsidRPr="00523083">
        <w:rPr>
          <w:rFonts w:ascii="Arial" w:hAnsi="Arial" w:cs="Arial"/>
        </w:rPr>
        <w:t xml:space="preserve"> will be living with multiple health conditions (multi-morbidity) by 2035 - 17% living with four or more diseases, double the number in 2015 and one-third of these people would have a mental illness like dementia or depression. </w:t>
      </w:r>
    </w:p>
    <w:p w14:paraId="503479B5" w14:textId="51F0DA1A" w:rsidR="00523083" w:rsidRDefault="001C3D0E" w:rsidP="00523083">
      <w:pPr>
        <w:rPr>
          <w:rFonts w:ascii="Arial" w:hAnsi="Arial" w:cs="Arial"/>
        </w:rPr>
      </w:pPr>
      <w:r w:rsidRPr="001C3D0E">
        <w:rPr>
          <w:noProof/>
        </w:rPr>
        <w:drawing>
          <wp:inline distT="0" distB="0" distL="0" distR="0" wp14:anchorId="264B9354" wp14:editId="548221DC">
            <wp:extent cx="5731510" cy="2733040"/>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31510" cy="2733040"/>
                    </a:xfrm>
                    <a:prstGeom prst="rect">
                      <a:avLst/>
                    </a:prstGeom>
                    <a:noFill/>
                    <a:ln>
                      <a:noFill/>
                    </a:ln>
                  </pic:spPr>
                </pic:pic>
              </a:graphicData>
            </a:graphic>
          </wp:inline>
        </w:drawing>
      </w:r>
    </w:p>
    <w:p w14:paraId="68B08627" w14:textId="0DF71DA3" w:rsidR="00523083" w:rsidRPr="00523083" w:rsidRDefault="001C3D0E" w:rsidP="001C3D0E">
      <w:pPr>
        <w:jc w:val="center"/>
        <w:rPr>
          <w:rFonts w:ascii="Arial" w:hAnsi="Arial" w:cs="Arial"/>
          <w:sz w:val="20"/>
          <w:szCs w:val="20"/>
        </w:rPr>
      </w:pPr>
      <w:r w:rsidRPr="001C3D0E">
        <w:rPr>
          <w:rFonts w:ascii="Arial" w:hAnsi="Arial" w:cs="Arial"/>
          <w:sz w:val="20"/>
          <w:szCs w:val="20"/>
        </w:rPr>
        <w:t>Figure 1</w:t>
      </w:r>
      <w:r w:rsidR="00BB05D1">
        <w:rPr>
          <w:rFonts w:ascii="Arial" w:hAnsi="Arial" w:cs="Arial"/>
          <w:sz w:val="20"/>
          <w:szCs w:val="20"/>
        </w:rPr>
        <w:t>2</w:t>
      </w:r>
      <w:r w:rsidRPr="001C3D0E">
        <w:rPr>
          <w:rFonts w:ascii="Arial" w:hAnsi="Arial" w:cs="Arial"/>
          <w:sz w:val="20"/>
          <w:szCs w:val="20"/>
        </w:rPr>
        <w:t xml:space="preserve">. </w:t>
      </w:r>
      <w:bookmarkStart w:id="62" w:name="_Hlk139002007"/>
      <w:r w:rsidRPr="001C3D0E">
        <w:rPr>
          <w:rFonts w:ascii="Arial" w:hAnsi="Arial" w:cs="Arial"/>
          <w:sz w:val="20"/>
          <w:szCs w:val="20"/>
        </w:rPr>
        <w:t>Derby and Derbyshire population projections. Office for National Statistics</w:t>
      </w:r>
      <w:bookmarkEnd w:id="62"/>
      <w:r>
        <w:rPr>
          <w:rStyle w:val="FootnoteReference"/>
          <w:rFonts w:ascii="Arial" w:hAnsi="Arial" w:cs="Arial"/>
          <w:sz w:val="20"/>
          <w:szCs w:val="20"/>
        </w:rPr>
        <w:footnoteReference w:id="18"/>
      </w:r>
    </w:p>
    <w:p w14:paraId="566E590B" w14:textId="77777777" w:rsidR="00523083" w:rsidRPr="00523083" w:rsidRDefault="00523083" w:rsidP="00523083"/>
    <w:p w14:paraId="4F768142" w14:textId="77777777" w:rsidR="00523083" w:rsidRDefault="00523083" w:rsidP="006D6919">
      <w:pPr>
        <w:pStyle w:val="Heading3"/>
        <w:rPr>
          <w:rFonts w:ascii="Arial" w:hAnsi="Arial" w:cs="Arial"/>
          <w:u w:val="single"/>
        </w:rPr>
      </w:pPr>
    </w:p>
    <w:p w14:paraId="28081F0C" w14:textId="59E6972C" w:rsidR="00C62969" w:rsidRDefault="00C62969" w:rsidP="006D6919">
      <w:pPr>
        <w:pStyle w:val="Heading3"/>
        <w:rPr>
          <w:rFonts w:ascii="Arial" w:hAnsi="Arial" w:cs="Arial"/>
          <w:u w:val="single"/>
        </w:rPr>
      </w:pPr>
      <w:bookmarkStart w:id="63" w:name="_Toc139012473"/>
      <w:bookmarkStart w:id="64" w:name="_Toc138574958"/>
      <w:r w:rsidRPr="00B8608D">
        <w:rPr>
          <w:rFonts w:ascii="Arial" w:hAnsi="Arial" w:cs="Arial"/>
          <w:u w:val="single"/>
        </w:rPr>
        <w:t>Public expectations</w:t>
      </w:r>
      <w:r w:rsidR="00DD51ED">
        <w:rPr>
          <w:rFonts w:ascii="Arial" w:hAnsi="Arial" w:cs="Arial"/>
          <w:u w:val="single"/>
        </w:rPr>
        <w:t xml:space="preserve"> and insights</w:t>
      </w:r>
      <w:bookmarkEnd w:id="63"/>
      <w:r w:rsidR="00B8608D">
        <w:rPr>
          <w:rFonts w:ascii="Arial" w:hAnsi="Arial" w:cs="Arial"/>
          <w:u w:val="single"/>
        </w:rPr>
        <w:t xml:space="preserve"> </w:t>
      </w:r>
      <w:bookmarkEnd w:id="64"/>
    </w:p>
    <w:p w14:paraId="7E4246AD" w14:textId="77777777" w:rsidR="001D43B6" w:rsidRPr="001D43B6" w:rsidRDefault="001D43B6" w:rsidP="001D43B6"/>
    <w:p w14:paraId="5C83B692" w14:textId="6607C4EE" w:rsidR="002E0D35" w:rsidRDefault="00C62969" w:rsidP="002E0D35">
      <w:pPr>
        <w:rPr>
          <w:rFonts w:ascii="Arial" w:hAnsi="Arial" w:cs="Arial"/>
        </w:rPr>
      </w:pPr>
      <w:r>
        <w:rPr>
          <w:rFonts w:ascii="Arial" w:hAnsi="Arial" w:cs="Arial"/>
        </w:rPr>
        <w:t>Public expectations regarding healthcare have evolved over time</w:t>
      </w:r>
      <w:r w:rsidR="00B8608D">
        <w:rPr>
          <w:rFonts w:ascii="Arial" w:hAnsi="Arial" w:cs="Arial"/>
        </w:rPr>
        <w:t xml:space="preserve">, </w:t>
      </w:r>
      <w:r>
        <w:rPr>
          <w:rFonts w:ascii="Arial" w:hAnsi="Arial" w:cs="Arial"/>
        </w:rPr>
        <w:t xml:space="preserve">with patients and their families seeking more active involvement in decisions regarding their care. </w:t>
      </w:r>
      <w:r w:rsidR="002E0D35">
        <w:rPr>
          <w:rFonts w:ascii="Arial" w:hAnsi="Arial" w:cs="Arial"/>
        </w:rPr>
        <w:t>However, the evidence shows</w:t>
      </w:r>
      <w:r w:rsidR="002E0D35" w:rsidRPr="002E0D35">
        <w:rPr>
          <w:rFonts w:ascii="Arial" w:hAnsi="Arial" w:cs="Arial"/>
        </w:rPr>
        <w:t xml:space="preserve"> that </w:t>
      </w:r>
      <w:r w:rsidR="002E0D35">
        <w:rPr>
          <w:rFonts w:ascii="Arial" w:hAnsi="Arial" w:cs="Arial"/>
        </w:rPr>
        <w:t>patients</w:t>
      </w:r>
      <w:r w:rsidR="002E0D35" w:rsidRPr="002E0D35">
        <w:rPr>
          <w:rFonts w:ascii="Arial" w:hAnsi="Arial" w:cs="Arial"/>
        </w:rPr>
        <w:t xml:space="preserve"> fe</w:t>
      </w:r>
      <w:r w:rsidR="002E0D35">
        <w:rPr>
          <w:rFonts w:ascii="Arial" w:hAnsi="Arial" w:cs="Arial"/>
        </w:rPr>
        <w:t>el</w:t>
      </w:r>
      <w:r w:rsidR="002E0D35" w:rsidRPr="002E0D35">
        <w:rPr>
          <w:rFonts w:ascii="Arial" w:hAnsi="Arial" w:cs="Arial"/>
        </w:rPr>
        <w:t xml:space="preserve"> less in control over the healthcare they receive</w:t>
      </w:r>
      <w:r w:rsidR="002E0D35">
        <w:rPr>
          <w:rFonts w:ascii="Arial" w:hAnsi="Arial" w:cs="Arial"/>
        </w:rPr>
        <w:t xml:space="preserve">. </w:t>
      </w:r>
      <w:r w:rsidR="002E0D35" w:rsidRPr="002E0D35">
        <w:rPr>
          <w:rFonts w:ascii="Arial" w:hAnsi="Arial" w:cs="Arial"/>
        </w:rPr>
        <w:t>For example, the latest population survey of General Practice found that 44.6% of patients want more involvement than they currently have in their healthcare decisions – the highest proportion since the question was first asked in 2018</w:t>
      </w:r>
      <w:r w:rsidR="001D43B6">
        <w:rPr>
          <w:rStyle w:val="FootnoteReference"/>
          <w:rFonts w:ascii="Arial" w:hAnsi="Arial" w:cs="Arial"/>
        </w:rPr>
        <w:footnoteReference w:id="19"/>
      </w:r>
      <w:r w:rsidR="002E0D35" w:rsidRPr="002E0D35">
        <w:rPr>
          <w:rFonts w:ascii="Arial" w:hAnsi="Arial" w:cs="Arial"/>
        </w:rPr>
        <w:t>. Similar findings arise in other aspects of provision</w:t>
      </w:r>
      <w:r w:rsidR="002E0D35">
        <w:rPr>
          <w:rFonts w:ascii="Arial" w:hAnsi="Arial" w:cs="Arial"/>
        </w:rPr>
        <w:t xml:space="preserve">, </w:t>
      </w:r>
      <w:r w:rsidR="002E0D35" w:rsidRPr="002E0D35">
        <w:rPr>
          <w:rFonts w:ascii="Arial" w:hAnsi="Arial" w:cs="Arial"/>
        </w:rPr>
        <w:t>including community mental health services and acute inpatient services</w:t>
      </w:r>
      <w:r w:rsidR="00FC763D">
        <w:rPr>
          <w:rStyle w:val="FootnoteReference"/>
          <w:rFonts w:ascii="Arial" w:hAnsi="Arial" w:cs="Arial"/>
        </w:rPr>
        <w:footnoteReference w:id="20"/>
      </w:r>
      <w:r w:rsidR="002E0D35" w:rsidRPr="002E0D35">
        <w:rPr>
          <w:rFonts w:ascii="Arial" w:hAnsi="Arial" w:cs="Arial"/>
        </w:rPr>
        <w:t xml:space="preserve">. </w:t>
      </w:r>
    </w:p>
    <w:p w14:paraId="7E2B41F4" w14:textId="35DFA828" w:rsidR="002E0D35" w:rsidRDefault="002E0D35">
      <w:pPr>
        <w:rPr>
          <w:rFonts w:ascii="Arial" w:hAnsi="Arial" w:cs="Arial"/>
        </w:rPr>
      </w:pPr>
      <w:r>
        <w:rPr>
          <w:rFonts w:ascii="Arial" w:hAnsi="Arial" w:cs="Arial"/>
        </w:rPr>
        <w:lastRenderedPageBreak/>
        <w:t>In this context, g</w:t>
      </w:r>
      <w:r w:rsidRPr="002E0D35">
        <w:rPr>
          <w:rFonts w:ascii="Arial" w:hAnsi="Arial" w:cs="Arial"/>
        </w:rPr>
        <w:t xml:space="preserve">iving patients better control over their care </w:t>
      </w:r>
      <w:r w:rsidR="00FB1314">
        <w:rPr>
          <w:rFonts w:ascii="Arial" w:hAnsi="Arial" w:cs="Arial"/>
        </w:rPr>
        <w:t xml:space="preserve">– shared decision making, health literacy and the provision of better information - </w:t>
      </w:r>
      <w:r w:rsidRPr="002E0D35">
        <w:rPr>
          <w:rFonts w:ascii="Arial" w:hAnsi="Arial" w:cs="Arial"/>
        </w:rPr>
        <w:t xml:space="preserve">is a challenge that the Derby and Derbyshire </w:t>
      </w:r>
      <w:r w:rsidR="00253766">
        <w:rPr>
          <w:rFonts w:ascii="Arial" w:hAnsi="Arial" w:cs="Arial"/>
        </w:rPr>
        <w:t>NHS</w:t>
      </w:r>
      <w:r w:rsidRPr="002E0D35">
        <w:rPr>
          <w:rFonts w:ascii="Arial" w:hAnsi="Arial" w:cs="Arial"/>
        </w:rPr>
        <w:t xml:space="preserve"> must meet over the next 5 years</w:t>
      </w:r>
      <w:r>
        <w:rPr>
          <w:rFonts w:ascii="Arial" w:hAnsi="Arial" w:cs="Arial"/>
        </w:rPr>
        <w:t xml:space="preserve">, particularly </w:t>
      </w:r>
      <w:r w:rsidRPr="002E0D35">
        <w:rPr>
          <w:rFonts w:ascii="Arial" w:hAnsi="Arial" w:cs="Arial"/>
        </w:rPr>
        <w:t>given the proven benefits of better</w:t>
      </w:r>
      <w:r w:rsidR="00B64491">
        <w:rPr>
          <w:rFonts w:ascii="Arial" w:hAnsi="Arial" w:cs="Arial"/>
        </w:rPr>
        <w:t xml:space="preserve"> </w:t>
      </w:r>
      <w:r w:rsidRPr="002E0D35">
        <w:rPr>
          <w:rFonts w:ascii="Arial" w:hAnsi="Arial" w:cs="Arial"/>
        </w:rPr>
        <w:t>clinician relationships, improved adherence to advice and increased satisfaction with the outcome of treatment</w:t>
      </w:r>
      <w:r w:rsidR="00965B90">
        <w:rPr>
          <w:rFonts w:ascii="Arial" w:hAnsi="Arial" w:cs="Arial"/>
        </w:rPr>
        <w:t xml:space="preserve">. </w:t>
      </w:r>
    </w:p>
    <w:p w14:paraId="04854711" w14:textId="77777777" w:rsidR="00172138" w:rsidRDefault="00172138" w:rsidP="00172138">
      <w:pPr>
        <w:rPr>
          <w:rFonts w:ascii="Arial" w:hAnsi="Arial" w:cs="Arial"/>
        </w:rPr>
      </w:pPr>
      <w:r w:rsidRPr="00172138">
        <w:rPr>
          <w:rFonts w:ascii="Arial" w:hAnsi="Arial" w:cs="Arial"/>
        </w:rPr>
        <w:t xml:space="preserve">In addition to this, insight gathered from recent engagement exercises relating to development of the DDICS and for 'NHS@75' – summarised in Figure 12, illustrates </w:t>
      </w:r>
      <w:proofErr w:type="gramStart"/>
      <w:r w:rsidRPr="00172138">
        <w:rPr>
          <w:rFonts w:ascii="Arial" w:hAnsi="Arial" w:cs="Arial"/>
        </w:rPr>
        <w:t>some of</w:t>
      </w:r>
      <w:proofErr w:type="gramEnd"/>
      <w:r w:rsidRPr="00172138">
        <w:rPr>
          <w:rFonts w:ascii="Arial" w:hAnsi="Arial" w:cs="Arial"/>
        </w:rPr>
        <w:t xml:space="preserve"> the pressing drivers for change from the public's perspective across the start well, stay well, and age well life course.</w:t>
      </w:r>
    </w:p>
    <w:p w14:paraId="1E8F5B4F" w14:textId="77777777" w:rsidR="00DD51ED" w:rsidRDefault="00DD51ED" w:rsidP="00DD51ED">
      <w:pPr>
        <w:spacing w:after="0"/>
        <w:rPr>
          <w:rFonts w:ascii="Arial" w:hAnsi="Arial" w:cs="Arial"/>
        </w:rPr>
      </w:pPr>
    </w:p>
    <w:p w14:paraId="5E73E121" w14:textId="074BCE8A" w:rsidR="00DD51ED" w:rsidRDefault="00485019">
      <w:pPr>
        <w:rPr>
          <w:rFonts w:ascii="Arial" w:hAnsi="Arial" w:cs="Arial"/>
        </w:rPr>
      </w:pPr>
      <w:r>
        <w:rPr>
          <w:rFonts w:ascii="Arial" w:hAnsi="Arial" w:cs="Arial"/>
          <w:noProof/>
        </w:rPr>
        <w:drawing>
          <wp:inline distT="0" distB="0" distL="0" distR="0" wp14:anchorId="62E453A4" wp14:editId="6723644A">
            <wp:extent cx="5824920" cy="2350807"/>
            <wp:effectExtent l="0" t="0" r="444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72262" cy="2369913"/>
                    </a:xfrm>
                    <a:prstGeom prst="rect">
                      <a:avLst/>
                    </a:prstGeom>
                    <a:noFill/>
                  </pic:spPr>
                </pic:pic>
              </a:graphicData>
            </a:graphic>
          </wp:inline>
        </w:drawing>
      </w:r>
    </w:p>
    <w:p w14:paraId="5BDD2072" w14:textId="5C38B574" w:rsidR="00A441E1" w:rsidRPr="00485019" w:rsidRDefault="00485019" w:rsidP="00485019">
      <w:pPr>
        <w:jc w:val="center"/>
        <w:rPr>
          <w:rFonts w:ascii="Arial" w:hAnsi="Arial" w:cs="Arial"/>
          <w:sz w:val="20"/>
          <w:szCs w:val="20"/>
        </w:rPr>
      </w:pPr>
      <w:r w:rsidRPr="00485019">
        <w:rPr>
          <w:rFonts w:ascii="Arial" w:hAnsi="Arial" w:cs="Arial"/>
          <w:sz w:val="20"/>
          <w:szCs w:val="20"/>
        </w:rPr>
        <w:t>Figure 1</w:t>
      </w:r>
      <w:r w:rsidR="00BB05D1">
        <w:rPr>
          <w:rFonts w:ascii="Arial" w:hAnsi="Arial" w:cs="Arial"/>
          <w:sz w:val="20"/>
          <w:szCs w:val="20"/>
        </w:rPr>
        <w:t>3</w:t>
      </w:r>
      <w:r w:rsidRPr="00485019">
        <w:rPr>
          <w:rFonts w:ascii="Arial" w:hAnsi="Arial" w:cs="Arial"/>
          <w:sz w:val="20"/>
          <w:szCs w:val="20"/>
        </w:rPr>
        <w:t xml:space="preserve">: </w:t>
      </w:r>
      <w:bookmarkStart w:id="65" w:name="_Hlk139002037"/>
      <w:r w:rsidRPr="00485019">
        <w:rPr>
          <w:rFonts w:ascii="Arial" w:hAnsi="Arial" w:cs="Arial"/>
          <w:sz w:val="20"/>
          <w:szCs w:val="20"/>
        </w:rPr>
        <w:t>Summary of issues arising from the NHS @</w:t>
      </w:r>
      <w:proofErr w:type="gramStart"/>
      <w:r w:rsidRPr="00485019">
        <w:rPr>
          <w:rFonts w:ascii="Arial" w:hAnsi="Arial" w:cs="Arial"/>
          <w:sz w:val="20"/>
          <w:szCs w:val="20"/>
        </w:rPr>
        <w:t>75</w:t>
      </w:r>
      <w:proofErr w:type="gramEnd"/>
      <w:r w:rsidRPr="00485019">
        <w:rPr>
          <w:rFonts w:ascii="Arial" w:hAnsi="Arial" w:cs="Arial"/>
          <w:sz w:val="20"/>
          <w:szCs w:val="20"/>
        </w:rPr>
        <w:t xml:space="preserve"> engagement event</w:t>
      </w:r>
      <w:bookmarkEnd w:id="65"/>
      <w:r>
        <w:rPr>
          <w:rFonts w:ascii="Arial" w:hAnsi="Arial" w:cs="Arial"/>
          <w:sz w:val="20"/>
          <w:szCs w:val="20"/>
        </w:rPr>
        <w:t>.</w:t>
      </w:r>
    </w:p>
    <w:p w14:paraId="275A23EA" w14:textId="77777777" w:rsidR="001C5032" w:rsidRDefault="001C5032" w:rsidP="006D6919">
      <w:pPr>
        <w:pStyle w:val="Heading3"/>
        <w:rPr>
          <w:rFonts w:ascii="Arial" w:hAnsi="Arial" w:cs="Arial"/>
          <w:u w:val="single"/>
        </w:rPr>
      </w:pPr>
      <w:bookmarkStart w:id="66" w:name="_Toc138574959"/>
    </w:p>
    <w:p w14:paraId="3CAD42B6" w14:textId="39E9B712" w:rsidR="001C5032" w:rsidRPr="00485019" w:rsidRDefault="007444E8" w:rsidP="001C5032">
      <w:pPr>
        <w:pStyle w:val="Heading3"/>
        <w:rPr>
          <w:rFonts w:ascii="Arial" w:hAnsi="Arial" w:cs="Arial"/>
          <w:u w:val="single"/>
        </w:rPr>
      </w:pPr>
      <w:bookmarkStart w:id="67" w:name="_Toc139012474"/>
      <w:r>
        <w:rPr>
          <w:rFonts w:ascii="Arial" w:hAnsi="Arial" w:cs="Arial"/>
          <w:u w:val="single"/>
        </w:rPr>
        <w:t>Advancements in technology</w:t>
      </w:r>
      <w:bookmarkEnd w:id="67"/>
    </w:p>
    <w:p w14:paraId="5DE50ECA" w14:textId="77777777" w:rsidR="001C5032" w:rsidRPr="00485019" w:rsidRDefault="001C5032" w:rsidP="001C5032"/>
    <w:p w14:paraId="377550F2" w14:textId="7CE9116D" w:rsidR="001C5032" w:rsidRDefault="001C5032" w:rsidP="001C5032">
      <w:pPr>
        <w:rPr>
          <w:rFonts w:ascii="Arial" w:hAnsi="Arial" w:cs="Arial"/>
        </w:rPr>
      </w:pPr>
      <w:r>
        <w:rPr>
          <w:rFonts w:ascii="Arial" w:hAnsi="Arial" w:cs="Arial"/>
        </w:rPr>
        <w:t xml:space="preserve">The growth and expansion of </w:t>
      </w:r>
      <w:proofErr w:type="gramStart"/>
      <w:r>
        <w:rPr>
          <w:rFonts w:ascii="Arial" w:hAnsi="Arial" w:cs="Arial"/>
        </w:rPr>
        <w:t>new technology</w:t>
      </w:r>
      <w:proofErr w:type="gramEnd"/>
      <w:r>
        <w:rPr>
          <w:rFonts w:ascii="Arial" w:hAnsi="Arial" w:cs="Arial"/>
        </w:rPr>
        <w:t xml:space="preserve"> will revolutionise healthcare over the next </w:t>
      </w:r>
      <w:r w:rsidR="00C23476">
        <w:rPr>
          <w:rFonts w:ascii="Arial" w:hAnsi="Arial" w:cs="Arial"/>
        </w:rPr>
        <w:t>five-</w:t>
      </w:r>
      <w:r>
        <w:rPr>
          <w:rFonts w:ascii="Arial" w:hAnsi="Arial" w:cs="Arial"/>
        </w:rPr>
        <w:t xml:space="preserve">years and beyond, presenting both opportunities and challenges for us. Medical breakthroughs, such as genomics, precision medicine and machine learning hold the potential for us to personalise the care we give in a more efficient </w:t>
      </w:r>
      <w:r w:rsidR="00FB51E5">
        <w:rPr>
          <w:rFonts w:ascii="Arial" w:hAnsi="Arial" w:cs="Arial"/>
        </w:rPr>
        <w:t xml:space="preserve">and effective </w:t>
      </w:r>
      <w:r>
        <w:rPr>
          <w:rFonts w:ascii="Arial" w:hAnsi="Arial" w:cs="Arial"/>
        </w:rPr>
        <w:t xml:space="preserve">way. </w:t>
      </w:r>
    </w:p>
    <w:p w14:paraId="2AAF2D88" w14:textId="77777777" w:rsidR="001C5032" w:rsidRDefault="001C5032" w:rsidP="001C5032">
      <w:pPr>
        <w:rPr>
          <w:rFonts w:ascii="Arial" w:hAnsi="Arial" w:cs="Arial"/>
        </w:rPr>
      </w:pPr>
      <w:r w:rsidRPr="002E0D35">
        <w:rPr>
          <w:rFonts w:ascii="Arial" w:hAnsi="Arial" w:cs="Arial"/>
        </w:rPr>
        <w:t xml:space="preserve">The issue that the Derby and Derbyshire healthcare system will need to grapple with </w:t>
      </w:r>
      <w:proofErr w:type="gramStart"/>
      <w:r w:rsidRPr="002E0D35">
        <w:rPr>
          <w:rFonts w:ascii="Arial" w:hAnsi="Arial" w:cs="Arial"/>
        </w:rPr>
        <w:t>isn’t</w:t>
      </w:r>
      <w:proofErr w:type="gramEnd"/>
      <w:r w:rsidRPr="002E0D35">
        <w:rPr>
          <w:rFonts w:ascii="Arial" w:hAnsi="Arial" w:cs="Arial"/>
        </w:rPr>
        <w:t xml:space="preserve"> whether we choose to adopt these technologies</w:t>
      </w:r>
      <w:r>
        <w:rPr>
          <w:rFonts w:ascii="Arial" w:hAnsi="Arial" w:cs="Arial"/>
        </w:rPr>
        <w:t>, r</w:t>
      </w:r>
      <w:r w:rsidRPr="002E0D35">
        <w:rPr>
          <w:rFonts w:ascii="Arial" w:hAnsi="Arial" w:cs="Arial"/>
        </w:rPr>
        <w:t>ather, the issue is one of preparedness</w:t>
      </w:r>
      <w:r>
        <w:rPr>
          <w:rFonts w:ascii="Arial" w:hAnsi="Arial" w:cs="Arial"/>
        </w:rPr>
        <w:t xml:space="preserve"> – with a range of challenges to work through. </w:t>
      </w:r>
    </w:p>
    <w:p w14:paraId="237E3B14" w14:textId="1D72772D" w:rsidR="001C5032" w:rsidRDefault="001C5032" w:rsidP="006D6919">
      <w:pPr>
        <w:pStyle w:val="Heading3"/>
        <w:rPr>
          <w:rFonts w:ascii="Arial" w:hAnsi="Arial" w:cs="Arial"/>
          <w:u w:val="single"/>
        </w:rPr>
      </w:pPr>
    </w:p>
    <w:p w14:paraId="4B52B8BD" w14:textId="3F85F7C3" w:rsidR="001C5032" w:rsidRDefault="001C5032" w:rsidP="001C5032"/>
    <w:p w14:paraId="117ECA29" w14:textId="481E43F6" w:rsidR="001C5032" w:rsidRDefault="001C5032" w:rsidP="001C5032"/>
    <w:p w14:paraId="4C220FA1" w14:textId="51BE7678" w:rsidR="001C5032" w:rsidRDefault="001C5032" w:rsidP="001C5032"/>
    <w:p w14:paraId="12D3B16A" w14:textId="77777777" w:rsidR="001C5032" w:rsidRPr="001C5032" w:rsidRDefault="001C5032" w:rsidP="001C5032"/>
    <w:p w14:paraId="395B1DCF" w14:textId="48208AEB" w:rsidR="00C25720" w:rsidRPr="00B8608D" w:rsidRDefault="00977C8E" w:rsidP="006D6919">
      <w:pPr>
        <w:pStyle w:val="Heading3"/>
        <w:rPr>
          <w:rFonts w:ascii="Arial" w:hAnsi="Arial" w:cs="Arial"/>
          <w:u w:val="single"/>
        </w:rPr>
      </w:pPr>
      <w:bookmarkStart w:id="68" w:name="_Toc139012475"/>
      <w:r>
        <w:rPr>
          <w:rFonts w:ascii="Arial" w:hAnsi="Arial" w:cs="Arial"/>
          <w:u w:val="single"/>
        </w:rPr>
        <w:lastRenderedPageBreak/>
        <w:t>Improving productivity</w:t>
      </w:r>
      <w:bookmarkEnd w:id="66"/>
      <w:bookmarkEnd w:id="68"/>
    </w:p>
    <w:p w14:paraId="6D8F5ED1" w14:textId="2479464D" w:rsidR="00C25720" w:rsidRDefault="00C25720" w:rsidP="00FB1314">
      <w:pPr>
        <w:pStyle w:val="Heading2"/>
        <w:rPr>
          <w:rFonts w:ascii="Arial" w:hAnsi="Arial" w:cs="Arial"/>
        </w:rPr>
      </w:pPr>
    </w:p>
    <w:p w14:paraId="5B8ACA8B" w14:textId="35C50D50" w:rsidR="00B8608D" w:rsidRDefault="00B8608D" w:rsidP="00B8608D">
      <w:pPr>
        <w:rPr>
          <w:rFonts w:ascii="Arial" w:hAnsi="Arial" w:cs="Arial"/>
        </w:rPr>
      </w:pPr>
      <w:r w:rsidRPr="00B8608D">
        <w:rPr>
          <w:rFonts w:ascii="Arial" w:hAnsi="Arial" w:cs="Arial"/>
        </w:rPr>
        <w:t>The recently published report by the Institute of Government</w:t>
      </w:r>
      <w:r w:rsidR="0075799A">
        <w:rPr>
          <w:rStyle w:val="FootnoteReference"/>
          <w:rFonts w:ascii="Arial" w:hAnsi="Arial" w:cs="Arial"/>
        </w:rPr>
        <w:footnoteReference w:id="21"/>
      </w:r>
      <w:r w:rsidRPr="00B8608D">
        <w:rPr>
          <w:rFonts w:ascii="Arial" w:hAnsi="Arial" w:cs="Arial"/>
        </w:rPr>
        <w:t xml:space="preserve"> </w:t>
      </w:r>
      <w:r>
        <w:rPr>
          <w:rFonts w:ascii="Arial" w:hAnsi="Arial" w:cs="Arial"/>
        </w:rPr>
        <w:t xml:space="preserve">examines the issue of why hospital activity has not increased in line with funding and staff. </w:t>
      </w:r>
      <w:proofErr w:type="gramStart"/>
      <w:r>
        <w:rPr>
          <w:rFonts w:ascii="Arial" w:hAnsi="Arial" w:cs="Arial"/>
        </w:rPr>
        <w:t>Clearly, the</w:t>
      </w:r>
      <w:proofErr w:type="gramEnd"/>
      <w:r>
        <w:rPr>
          <w:rFonts w:ascii="Arial" w:hAnsi="Arial" w:cs="Arial"/>
        </w:rPr>
        <w:t xml:space="preserve"> productivity challenge is not only limited to </w:t>
      </w:r>
      <w:r w:rsidR="008C5372">
        <w:rPr>
          <w:rFonts w:ascii="Arial" w:hAnsi="Arial" w:cs="Arial"/>
        </w:rPr>
        <w:t>hospital-based</w:t>
      </w:r>
      <w:r>
        <w:rPr>
          <w:rFonts w:ascii="Arial" w:hAnsi="Arial" w:cs="Arial"/>
        </w:rPr>
        <w:t xml:space="preserve"> care</w:t>
      </w:r>
      <w:r w:rsidR="00816A5A">
        <w:rPr>
          <w:rFonts w:ascii="Arial" w:hAnsi="Arial" w:cs="Arial"/>
        </w:rPr>
        <w:t xml:space="preserve">. However, </w:t>
      </w:r>
      <w:r>
        <w:rPr>
          <w:rFonts w:ascii="Arial" w:hAnsi="Arial" w:cs="Arial"/>
        </w:rPr>
        <w:t xml:space="preserve">given that significant investment has gone into the sector in the recent past </w:t>
      </w:r>
      <w:r w:rsidR="00816A5A">
        <w:rPr>
          <w:rFonts w:ascii="Arial" w:hAnsi="Arial" w:cs="Arial"/>
        </w:rPr>
        <w:t xml:space="preserve">is it reasonable to focus on the challenges of this sector </w:t>
      </w:r>
      <w:r w:rsidR="007A30EF">
        <w:rPr>
          <w:rFonts w:ascii="Arial" w:hAnsi="Arial" w:cs="Arial"/>
        </w:rPr>
        <w:t>as a priority</w:t>
      </w:r>
      <w:r w:rsidR="00816A5A">
        <w:rPr>
          <w:rFonts w:ascii="Arial" w:hAnsi="Arial" w:cs="Arial"/>
        </w:rPr>
        <w:t xml:space="preserve">. </w:t>
      </w:r>
    </w:p>
    <w:p w14:paraId="0EDE4E05" w14:textId="069608AC" w:rsidR="00171ED1" w:rsidRDefault="00171ED1" w:rsidP="00171ED1">
      <w:pPr>
        <w:rPr>
          <w:rFonts w:ascii="Arial" w:hAnsi="Arial" w:cs="Arial"/>
        </w:rPr>
      </w:pPr>
      <w:r>
        <w:rPr>
          <w:rFonts w:ascii="Arial" w:hAnsi="Arial" w:cs="Arial"/>
        </w:rPr>
        <w:t xml:space="preserve">The key area of improvement required over the next five-year period relates to the productivity of elective acute care services, where the level of input (the number of medical </w:t>
      </w:r>
      <w:r w:rsidR="007274EB">
        <w:rPr>
          <w:rFonts w:ascii="Arial" w:hAnsi="Arial" w:cs="Arial"/>
        </w:rPr>
        <w:t xml:space="preserve">Full Time Equivalents </w:t>
      </w:r>
      <w:r>
        <w:rPr>
          <w:rFonts w:ascii="Arial" w:hAnsi="Arial" w:cs="Arial"/>
        </w:rPr>
        <w:t xml:space="preserve">FTEs working in surgical specialties) has increased by 20% since 2016, but the level of output (the number of completed RTT admitted and non-admitted pathways) has reduced – as shown in </w:t>
      </w:r>
      <w:r w:rsidRPr="00485019">
        <w:rPr>
          <w:rFonts w:ascii="Arial" w:hAnsi="Arial" w:cs="Arial"/>
        </w:rPr>
        <w:t xml:space="preserve">Figure </w:t>
      </w:r>
      <w:r w:rsidR="00485019" w:rsidRPr="00485019">
        <w:rPr>
          <w:rFonts w:ascii="Arial" w:hAnsi="Arial" w:cs="Arial"/>
        </w:rPr>
        <w:t>1</w:t>
      </w:r>
      <w:r w:rsidR="00BB05D1">
        <w:rPr>
          <w:rFonts w:ascii="Arial" w:hAnsi="Arial" w:cs="Arial"/>
        </w:rPr>
        <w:t>4</w:t>
      </w:r>
      <w:r w:rsidRPr="00485019">
        <w:rPr>
          <w:rFonts w:ascii="Arial" w:hAnsi="Arial" w:cs="Arial"/>
        </w:rPr>
        <w:t>.</w:t>
      </w:r>
      <w:r>
        <w:rPr>
          <w:rFonts w:ascii="Arial" w:hAnsi="Arial" w:cs="Arial"/>
        </w:rPr>
        <w:t xml:space="preserve">   </w:t>
      </w:r>
    </w:p>
    <w:p w14:paraId="0163BE5B" w14:textId="77777777" w:rsidR="00171ED1" w:rsidRDefault="00171ED1" w:rsidP="00171ED1">
      <w:pPr>
        <w:jc w:val="center"/>
        <w:rPr>
          <w:rFonts w:ascii="Arial" w:hAnsi="Arial" w:cs="Arial"/>
        </w:rPr>
      </w:pPr>
      <w:r>
        <w:rPr>
          <w:rFonts w:ascii="Arial" w:hAnsi="Arial" w:cs="Arial"/>
          <w:noProof/>
        </w:rPr>
        <w:drawing>
          <wp:inline distT="0" distB="0" distL="0" distR="0" wp14:anchorId="5A9693B9" wp14:editId="11631955">
            <wp:extent cx="4629150" cy="2699315"/>
            <wp:effectExtent l="0" t="0" r="0"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664972" cy="2720203"/>
                    </a:xfrm>
                    <a:prstGeom prst="rect">
                      <a:avLst/>
                    </a:prstGeom>
                    <a:noFill/>
                  </pic:spPr>
                </pic:pic>
              </a:graphicData>
            </a:graphic>
          </wp:inline>
        </w:drawing>
      </w:r>
    </w:p>
    <w:p w14:paraId="6A8A66CC" w14:textId="44D766AE" w:rsidR="00171ED1" w:rsidRPr="0062147D" w:rsidRDefault="00171ED1" w:rsidP="00171ED1">
      <w:pPr>
        <w:rPr>
          <w:rFonts w:ascii="Arial" w:hAnsi="Arial" w:cs="Arial"/>
          <w:sz w:val="20"/>
          <w:szCs w:val="20"/>
        </w:rPr>
      </w:pPr>
      <w:r w:rsidRPr="0062147D">
        <w:rPr>
          <w:rFonts w:ascii="Arial" w:hAnsi="Arial" w:cs="Arial"/>
          <w:sz w:val="20"/>
          <w:szCs w:val="20"/>
        </w:rPr>
        <w:t xml:space="preserve">Figure </w:t>
      </w:r>
      <w:r w:rsidR="001966A1">
        <w:rPr>
          <w:rFonts w:ascii="Arial" w:hAnsi="Arial" w:cs="Arial"/>
          <w:sz w:val="20"/>
          <w:szCs w:val="20"/>
        </w:rPr>
        <w:t>1</w:t>
      </w:r>
      <w:r w:rsidR="00BB05D1">
        <w:rPr>
          <w:rFonts w:ascii="Arial" w:hAnsi="Arial" w:cs="Arial"/>
          <w:sz w:val="20"/>
          <w:szCs w:val="20"/>
        </w:rPr>
        <w:t>4</w:t>
      </w:r>
      <w:r w:rsidRPr="0062147D">
        <w:rPr>
          <w:rFonts w:ascii="Arial" w:hAnsi="Arial" w:cs="Arial"/>
          <w:sz w:val="20"/>
          <w:szCs w:val="20"/>
        </w:rPr>
        <w:t xml:space="preserve">: </w:t>
      </w:r>
      <w:bookmarkStart w:id="69" w:name="_Hlk139002059"/>
      <w:r w:rsidRPr="0062147D">
        <w:rPr>
          <w:rFonts w:ascii="Arial" w:hAnsi="Arial" w:cs="Arial"/>
          <w:sz w:val="20"/>
          <w:szCs w:val="20"/>
        </w:rPr>
        <w:t>Number of Medical FTEs working in elective care specialities and the total number of RTT admitted and non-admitted pathways – with 2016 as the base year</w:t>
      </w:r>
      <w:bookmarkEnd w:id="69"/>
      <w:r>
        <w:rPr>
          <w:rStyle w:val="FootnoteReference"/>
          <w:rFonts w:ascii="Arial" w:hAnsi="Arial" w:cs="Arial"/>
          <w:sz w:val="20"/>
          <w:szCs w:val="20"/>
        </w:rPr>
        <w:footnoteReference w:id="22"/>
      </w:r>
    </w:p>
    <w:p w14:paraId="6585A806" w14:textId="6E3110BA" w:rsidR="00073404" w:rsidRDefault="00C23476" w:rsidP="00073404">
      <w:pPr>
        <w:rPr>
          <w:rFonts w:ascii="Arial" w:hAnsi="Arial" w:cs="Arial"/>
        </w:rPr>
      </w:pPr>
      <w:bookmarkStart w:id="70" w:name="_Toc138574963"/>
      <w:bookmarkStart w:id="71" w:name="_Toc138574960"/>
      <w:r>
        <w:rPr>
          <w:rFonts w:ascii="Arial" w:hAnsi="Arial" w:cs="Arial"/>
        </w:rPr>
        <w:t xml:space="preserve">Whilst the </w:t>
      </w:r>
      <w:r w:rsidR="00BD6465">
        <w:rPr>
          <w:rFonts w:ascii="Arial" w:hAnsi="Arial" w:cs="Arial"/>
        </w:rPr>
        <w:t>causes for the lag in elective productivity are complex and multifactorial</w:t>
      </w:r>
      <w:r>
        <w:rPr>
          <w:rFonts w:ascii="Arial" w:hAnsi="Arial" w:cs="Arial"/>
        </w:rPr>
        <w:t xml:space="preserve">, there are </w:t>
      </w:r>
      <w:r w:rsidR="008A4FB2">
        <w:rPr>
          <w:rFonts w:ascii="Arial" w:hAnsi="Arial" w:cs="Arial"/>
        </w:rPr>
        <w:t>two</w:t>
      </w:r>
      <w:r>
        <w:rPr>
          <w:rFonts w:ascii="Arial" w:hAnsi="Arial" w:cs="Arial"/>
        </w:rPr>
        <w:t xml:space="preserve"> underlying issues at play</w:t>
      </w:r>
      <w:r w:rsidR="008A4FB2">
        <w:rPr>
          <w:rFonts w:ascii="Arial" w:hAnsi="Arial" w:cs="Arial"/>
        </w:rPr>
        <w:t xml:space="preserve">, </w:t>
      </w:r>
      <w:r>
        <w:rPr>
          <w:rFonts w:ascii="Arial" w:hAnsi="Arial" w:cs="Arial"/>
        </w:rPr>
        <w:t xml:space="preserve">which need to be resolved if we are to improve the situation. </w:t>
      </w:r>
    </w:p>
    <w:p w14:paraId="0F70A7A3" w14:textId="0F0EEA60" w:rsidR="00C23476" w:rsidRDefault="008A4FB2">
      <w:pPr>
        <w:pStyle w:val="ListParagraph"/>
        <w:numPr>
          <w:ilvl w:val="0"/>
          <w:numId w:val="46"/>
        </w:numPr>
        <w:rPr>
          <w:rFonts w:ascii="Arial" w:hAnsi="Arial" w:cs="Arial"/>
        </w:rPr>
      </w:pPr>
      <w:r w:rsidRPr="00E42FD7">
        <w:rPr>
          <w:rFonts w:ascii="Arial" w:hAnsi="Arial" w:cs="Arial"/>
          <w:color w:val="4472C4" w:themeColor="accent1"/>
        </w:rPr>
        <w:t>Reducing general medical acute demand</w:t>
      </w:r>
      <w:r w:rsidR="00E42FD7">
        <w:rPr>
          <w:rFonts w:ascii="Arial" w:hAnsi="Arial" w:cs="Arial"/>
          <w:color w:val="4472C4" w:themeColor="accent1"/>
        </w:rPr>
        <w:t xml:space="preserve">. </w:t>
      </w:r>
      <w:r w:rsidR="00E42FD7">
        <w:rPr>
          <w:rFonts w:ascii="Arial" w:hAnsi="Arial" w:cs="Arial"/>
        </w:rPr>
        <w:t>T</w:t>
      </w:r>
      <w:r w:rsidRPr="00E42FD7">
        <w:rPr>
          <w:rFonts w:ascii="Arial" w:hAnsi="Arial" w:cs="Arial"/>
        </w:rPr>
        <w:t xml:space="preserve">he use of surgical bed provision to manage medical </w:t>
      </w:r>
      <w:r w:rsidR="00D41B6C" w:rsidRPr="00E42FD7">
        <w:rPr>
          <w:rFonts w:ascii="Arial" w:hAnsi="Arial" w:cs="Arial"/>
        </w:rPr>
        <w:t>demand</w:t>
      </w:r>
      <w:r w:rsidR="00D41B6C">
        <w:rPr>
          <w:rFonts w:ascii="Arial" w:hAnsi="Arial" w:cs="Arial"/>
        </w:rPr>
        <w:t xml:space="preserve"> because</w:t>
      </w:r>
      <w:r w:rsidRPr="00E42FD7">
        <w:rPr>
          <w:rFonts w:ascii="Arial" w:hAnsi="Arial" w:cs="Arial"/>
        </w:rPr>
        <w:t xml:space="preserve"> it </w:t>
      </w:r>
      <w:proofErr w:type="gramStart"/>
      <w:r w:rsidRPr="00E42FD7">
        <w:rPr>
          <w:rFonts w:ascii="Arial" w:hAnsi="Arial" w:cs="Arial"/>
        </w:rPr>
        <w:t>can't</w:t>
      </w:r>
      <w:proofErr w:type="gramEnd"/>
      <w:r w:rsidRPr="00E42FD7">
        <w:rPr>
          <w:rFonts w:ascii="Arial" w:hAnsi="Arial" w:cs="Arial"/>
        </w:rPr>
        <w:t xml:space="preserve"> be safely managed within the medical bed footprint</w:t>
      </w:r>
      <w:r w:rsidR="00E42FD7">
        <w:rPr>
          <w:rFonts w:ascii="Arial" w:hAnsi="Arial" w:cs="Arial"/>
        </w:rPr>
        <w:t>,</w:t>
      </w:r>
      <w:r w:rsidRPr="00E42FD7">
        <w:rPr>
          <w:rFonts w:ascii="Arial" w:hAnsi="Arial" w:cs="Arial"/>
        </w:rPr>
        <w:t xml:space="preserve"> has become normalised in day-to-day practice. </w:t>
      </w:r>
    </w:p>
    <w:p w14:paraId="4A42119B" w14:textId="77777777" w:rsidR="00D41B6C" w:rsidRPr="00E42FD7" w:rsidRDefault="00D41B6C" w:rsidP="00D41B6C">
      <w:pPr>
        <w:pStyle w:val="ListParagraph"/>
        <w:rPr>
          <w:rFonts w:ascii="Arial" w:hAnsi="Arial" w:cs="Arial"/>
        </w:rPr>
      </w:pPr>
    </w:p>
    <w:p w14:paraId="7A9DD010" w14:textId="2F7DD0E9" w:rsidR="008A4FB2" w:rsidRPr="00E42FD7" w:rsidRDefault="008A4FB2">
      <w:pPr>
        <w:pStyle w:val="ListParagraph"/>
        <w:numPr>
          <w:ilvl w:val="0"/>
          <w:numId w:val="46"/>
        </w:numPr>
        <w:rPr>
          <w:rFonts w:ascii="Arial" w:hAnsi="Arial" w:cs="Arial"/>
        </w:rPr>
      </w:pPr>
      <w:r w:rsidRPr="00E42FD7">
        <w:rPr>
          <w:rFonts w:ascii="Arial" w:hAnsi="Arial" w:cs="Arial"/>
          <w:color w:val="4472C4" w:themeColor="accent1"/>
        </w:rPr>
        <w:t xml:space="preserve">The </w:t>
      </w:r>
      <w:r w:rsidR="00920378">
        <w:rPr>
          <w:rFonts w:ascii="Arial" w:hAnsi="Arial" w:cs="Arial"/>
          <w:color w:val="4472C4" w:themeColor="accent1"/>
        </w:rPr>
        <w:t>c.</w:t>
      </w:r>
      <w:proofErr w:type="gramStart"/>
      <w:r w:rsidRPr="00E42FD7">
        <w:rPr>
          <w:rFonts w:ascii="Arial" w:hAnsi="Arial" w:cs="Arial"/>
          <w:color w:val="4472C4" w:themeColor="accent1"/>
        </w:rPr>
        <w:t>200</w:t>
      </w:r>
      <w:proofErr w:type="gramEnd"/>
      <w:r w:rsidRPr="00E42FD7">
        <w:rPr>
          <w:rFonts w:ascii="Arial" w:hAnsi="Arial" w:cs="Arial"/>
          <w:color w:val="4472C4" w:themeColor="accent1"/>
        </w:rPr>
        <w:t xml:space="preserve"> patients</w:t>
      </w:r>
      <w:r w:rsidR="00920378">
        <w:rPr>
          <w:rFonts w:ascii="Arial" w:hAnsi="Arial" w:cs="Arial"/>
          <w:color w:val="4472C4" w:themeColor="accent1"/>
        </w:rPr>
        <w:t xml:space="preserve"> currently</w:t>
      </w:r>
      <w:r w:rsidRPr="00E42FD7">
        <w:rPr>
          <w:rFonts w:ascii="Arial" w:hAnsi="Arial" w:cs="Arial"/>
          <w:color w:val="4472C4" w:themeColor="accent1"/>
        </w:rPr>
        <w:t xml:space="preserve"> who are ready to go home but are in delay</w:t>
      </w:r>
      <w:r w:rsidR="00E42FD7">
        <w:rPr>
          <w:rFonts w:ascii="Arial" w:hAnsi="Arial" w:cs="Arial"/>
        </w:rPr>
        <w:t>. T</w:t>
      </w:r>
      <w:r w:rsidRPr="00E42FD7">
        <w:rPr>
          <w:rFonts w:ascii="Arial" w:hAnsi="Arial" w:cs="Arial"/>
        </w:rPr>
        <w:t>he opportunity cost of delayed discharge is significant</w:t>
      </w:r>
      <w:r w:rsidR="00E42FD7">
        <w:rPr>
          <w:rFonts w:ascii="Arial" w:hAnsi="Arial" w:cs="Arial"/>
        </w:rPr>
        <w:t>,</w:t>
      </w:r>
      <w:r w:rsidRPr="00E42FD7">
        <w:rPr>
          <w:rFonts w:ascii="Arial" w:hAnsi="Arial" w:cs="Arial"/>
        </w:rPr>
        <w:t xml:space="preserve"> due in part to a lack of suitable capacity outside our acute hospital (c</w:t>
      </w:r>
      <w:r w:rsidR="00920378">
        <w:rPr>
          <w:rFonts w:ascii="Arial" w:hAnsi="Arial" w:cs="Arial"/>
        </w:rPr>
        <w:t>.</w:t>
      </w:r>
      <w:r w:rsidRPr="00E42FD7">
        <w:rPr>
          <w:rFonts w:ascii="Arial" w:hAnsi="Arial" w:cs="Arial"/>
        </w:rPr>
        <w:t>60% of the problem) in addition to poor internal discharge processes (c</w:t>
      </w:r>
      <w:r w:rsidR="00920378">
        <w:rPr>
          <w:rFonts w:ascii="Arial" w:hAnsi="Arial" w:cs="Arial"/>
        </w:rPr>
        <w:t>.</w:t>
      </w:r>
      <w:r w:rsidRPr="00E42FD7">
        <w:rPr>
          <w:rFonts w:ascii="Arial" w:hAnsi="Arial" w:cs="Arial"/>
        </w:rPr>
        <w:t xml:space="preserve">40% of the problem). </w:t>
      </w:r>
    </w:p>
    <w:p w14:paraId="5108C46A" w14:textId="77777777" w:rsidR="001C5032" w:rsidRDefault="001C5032" w:rsidP="001C5032">
      <w:pPr>
        <w:pStyle w:val="Heading3"/>
        <w:rPr>
          <w:rFonts w:ascii="Arial" w:hAnsi="Arial" w:cs="Arial"/>
          <w:u w:val="single"/>
        </w:rPr>
        <w:sectPr w:rsidR="001C5032" w:rsidSect="0081478C">
          <w:pgSz w:w="11906" w:h="16838"/>
          <w:pgMar w:top="1440" w:right="1440" w:bottom="1440" w:left="1440" w:header="708" w:footer="708" w:gutter="0"/>
          <w:cols w:space="708"/>
          <w:docGrid w:linePitch="360"/>
        </w:sectPr>
      </w:pPr>
    </w:p>
    <w:p w14:paraId="4FB4F6F6" w14:textId="74F46C5E" w:rsidR="001C5032" w:rsidRPr="00B8608D" w:rsidRDefault="001C5032" w:rsidP="001C5032">
      <w:pPr>
        <w:pStyle w:val="Heading3"/>
        <w:rPr>
          <w:rFonts w:ascii="Arial" w:hAnsi="Arial" w:cs="Arial"/>
          <w:u w:val="single"/>
        </w:rPr>
      </w:pPr>
      <w:bookmarkStart w:id="72" w:name="_Toc139012476"/>
      <w:r w:rsidRPr="00B8608D">
        <w:rPr>
          <w:rFonts w:ascii="Arial" w:hAnsi="Arial" w:cs="Arial"/>
          <w:u w:val="single"/>
        </w:rPr>
        <w:lastRenderedPageBreak/>
        <w:t>The care quality gap</w:t>
      </w:r>
      <w:bookmarkEnd w:id="70"/>
      <w:bookmarkEnd w:id="72"/>
    </w:p>
    <w:p w14:paraId="6C730851" w14:textId="77777777" w:rsidR="001C5032" w:rsidRDefault="001C5032" w:rsidP="001C5032"/>
    <w:p w14:paraId="2FCEB628" w14:textId="77777777" w:rsidR="00D41B6C" w:rsidRDefault="001C5032" w:rsidP="001C5032">
      <w:pPr>
        <w:jc w:val="center"/>
        <w:rPr>
          <w:rFonts w:ascii="Arial" w:hAnsi="Arial" w:cs="Arial"/>
        </w:rPr>
      </w:pPr>
      <w:r w:rsidRPr="0035522F">
        <w:rPr>
          <w:rFonts w:ascii="Arial" w:hAnsi="Arial" w:cs="Arial"/>
        </w:rPr>
        <w:t xml:space="preserve">Over </w:t>
      </w:r>
      <w:r w:rsidR="00920378">
        <w:rPr>
          <w:rFonts w:ascii="Arial" w:hAnsi="Arial" w:cs="Arial"/>
        </w:rPr>
        <w:t>this</w:t>
      </w:r>
      <w:r w:rsidRPr="0035522F">
        <w:rPr>
          <w:rFonts w:ascii="Arial" w:hAnsi="Arial" w:cs="Arial"/>
        </w:rPr>
        <w:t xml:space="preserve"> five-year period, there are significant opportunities to improve the quality of healthcare provision as </w:t>
      </w:r>
      <w:r w:rsidRPr="001C58C3">
        <w:rPr>
          <w:rFonts w:ascii="Arial" w:hAnsi="Arial" w:cs="Arial"/>
        </w:rPr>
        <w:t xml:space="preserve">shown in Figure </w:t>
      </w:r>
      <w:r w:rsidR="00E86375">
        <w:rPr>
          <w:rFonts w:ascii="Arial" w:hAnsi="Arial" w:cs="Arial"/>
        </w:rPr>
        <w:t>1</w:t>
      </w:r>
      <w:r w:rsidR="00BB05D1">
        <w:rPr>
          <w:rFonts w:ascii="Arial" w:hAnsi="Arial" w:cs="Arial"/>
        </w:rPr>
        <w:t>5</w:t>
      </w:r>
      <w:r w:rsidRPr="001C58C3">
        <w:rPr>
          <w:rFonts w:ascii="Arial" w:hAnsi="Arial" w:cs="Arial"/>
        </w:rPr>
        <w:t>. This</w:t>
      </w:r>
      <w:r w:rsidRPr="0035522F">
        <w:rPr>
          <w:rFonts w:ascii="Arial" w:hAnsi="Arial" w:cs="Arial"/>
        </w:rPr>
        <w:t xml:space="preserve"> will not only have a demonstrable positive </w:t>
      </w:r>
      <w:r w:rsidR="00E42FD7">
        <w:rPr>
          <w:rFonts w:ascii="Arial" w:hAnsi="Arial" w:cs="Arial"/>
        </w:rPr>
        <w:t>e</w:t>
      </w:r>
      <w:r w:rsidRPr="0035522F">
        <w:rPr>
          <w:rFonts w:ascii="Arial" w:hAnsi="Arial" w:cs="Arial"/>
        </w:rPr>
        <w:t>ffect on the health and wellbeing of our population but also enable the Health System to save money.</w:t>
      </w:r>
    </w:p>
    <w:p w14:paraId="1C6CEA81" w14:textId="21CF7BD7" w:rsidR="001C5032" w:rsidRDefault="001C5032" w:rsidP="001C5032">
      <w:pPr>
        <w:jc w:val="center"/>
        <w:rPr>
          <w:noProof/>
        </w:rPr>
      </w:pPr>
      <w:r>
        <w:rPr>
          <w:noProof/>
        </w:rPr>
        <w:drawing>
          <wp:inline distT="0" distB="0" distL="0" distR="0" wp14:anchorId="08632F93" wp14:editId="6C203273">
            <wp:extent cx="8512148" cy="4205942"/>
            <wp:effectExtent l="0" t="0" r="3810" b="444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606869" cy="4252745"/>
                    </a:xfrm>
                    <a:prstGeom prst="rect">
                      <a:avLst/>
                    </a:prstGeom>
                    <a:noFill/>
                  </pic:spPr>
                </pic:pic>
              </a:graphicData>
            </a:graphic>
          </wp:inline>
        </w:drawing>
      </w:r>
    </w:p>
    <w:p w14:paraId="0BF952F0" w14:textId="6E212422" w:rsidR="001C5032" w:rsidRDefault="001C5032" w:rsidP="001C5032">
      <w:pPr>
        <w:tabs>
          <w:tab w:val="left" w:pos="5157"/>
        </w:tabs>
        <w:jc w:val="center"/>
        <w:rPr>
          <w:rFonts w:ascii="Arial" w:hAnsi="Arial" w:cs="Arial"/>
          <w:sz w:val="20"/>
          <w:szCs w:val="20"/>
        </w:rPr>
      </w:pPr>
      <w:r w:rsidRPr="001C58C3">
        <w:rPr>
          <w:rFonts w:ascii="Arial" w:hAnsi="Arial" w:cs="Arial"/>
          <w:sz w:val="20"/>
          <w:szCs w:val="20"/>
        </w:rPr>
        <w:t xml:space="preserve">Figure </w:t>
      </w:r>
      <w:r w:rsidR="00E86375">
        <w:rPr>
          <w:rFonts w:ascii="Arial" w:hAnsi="Arial" w:cs="Arial"/>
          <w:sz w:val="20"/>
          <w:szCs w:val="20"/>
        </w:rPr>
        <w:t>1</w:t>
      </w:r>
      <w:r w:rsidR="00BB05D1">
        <w:rPr>
          <w:rFonts w:ascii="Arial" w:hAnsi="Arial" w:cs="Arial"/>
          <w:sz w:val="20"/>
          <w:szCs w:val="20"/>
        </w:rPr>
        <w:t>5</w:t>
      </w:r>
      <w:r w:rsidRPr="001C58C3">
        <w:rPr>
          <w:rFonts w:ascii="Arial" w:hAnsi="Arial" w:cs="Arial"/>
          <w:sz w:val="20"/>
          <w:szCs w:val="20"/>
        </w:rPr>
        <w:t xml:space="preserve">: </w:t>
      </w:r>
      <w:bookmarkStart w:id="73" w:name="_Hlk139002081"/>
      <w:r w:rsidRPr="001C58C3">
        <w:rPr>
          <w:rFonts w:ascii="Arial" w:hAnsi="Arial" w:cs="Arial"/>
          <w:sz w:val="20"/>
          <w:szCs w:val="20"/>
        </w:rPr>
        <w:t>Summary of opportunities to improve specific aspects of healthcare over the next five-years</w:t>
      </w:r>
      <w:bookmarkEnd w:id="73"/>
      <w:r w:rsidRPr="001C58C3">
        <w:rPr>
          <w:rFonts w:ascii="Arial" w:hAnsi="Arial" w:cs="Arial"/>
          <w:sz w:val="20"/>
          <w:szCs w:val="20"/>
        </w:rPr>
        <w:t>.</w:t>
      </w:r>
    </w:p>
    <w:p w14:paraId="38B3DF5C" w14:textId="77777777" w:rsidR="001C5032" w:rsidRDefault="00C25720" w:rsidP="001C5032">
      <w:pPr>
        <w:pStyle w:val="Heading3"/>
        <w:rPr>
          <w:rFonts w:ascii="Arial" w:hAnsi="Arial" w:cs="Arial"/>
          <w:u w:val="single"/>
        </w:rPr>
      </w:pPr>
      <w:bookmarkStart w:id="74" w:name="_Toc139012477"/>
      <w:r w:rsidRPr="00B8608D">
        <w:rPr>
          <w:rFonts w:ascii="Arial" w:hAnsi="Arial" w:cs="Arial"/>
          <w:u w:val="single"/>
        </w:rPr>
        <w:lastRenderedPageBreak/>
        <w:t>The cost of provision</w:t>
      </w:r>
      <w:bookmarkEnd w:id="71"/>
      <w:bookmarkEnd w:id="74"/>
    </w:p>
    <w:p w14:paraId="184C3B9A" w14:textId="77777777" w:rsidR="001C5032" w:rsidRDefault="001C5032" w:rsidP="001C5032"/>
    <w:p w14:paraId="3F974D59" w14:textId="77777777" w:rsidR="001C5032" w:rsidRDefault="001C5032" w:rsidP="001C5032">
      <w:pPr>
        <w:pStyle w:val="Heading5"/>
        <w:rPr>
          <w:rFonts w:ascii="Arial" w:hAnsi="Arial" w:cs="Arial"/>
        </w:rPr>
      </w:pPr>
      <w:r>
        <w:rPr>
          <w:rFonts w:ascii="Arial" w:hAnsi="Arial" w:cs="Arial"/>
        </w:rPr>
        <w:t xml:space="preserve">The environmental challenge </w:t>
      </w:r>
    </w:p>
    <w:p w14:paraId="2A7F3756" w14:textId="28E4D33F" w:rsidR="001C5032" w:rsidRDefault="001C5032" w:rsidP="001C5032">
      <w:pPr>
        <w:rPr>
          <w:rFonts w:ascii="Arial" w:hAnsi="Arial" w:cs="Arial"/>
        </w:rPr>
      </w:pPr>
      <w:r w:rsidRPr="002F2BA8">
        <w:rPr>
          <w:rFonts w:ascii="Arial" w:hAnsi="Arial" w:cs="Arial"/>
        </w:rPr>
        <w:t xml:space="preserve">NHS England in its 2020 report, </w:t>
      </w:r>
      <w:r w:rsidRPr="00AD3B79">
        <w:rPr>
          <w:rFonts w:ascii="Arial" w:hAnsi="Arial" w:cs="Arial"/>
          <w:i/>
          <w:iCs/>
        </w:rPr>
        <w:t>delivering a Net Zero National Healthcare Service</w:t>
      </w:r>
      <w:r w:rsidRPr="002F2BA8">
        <w:rPr>
          <w:rFonts w:ascii="Arial" w:hAnsi="Arial" w:cs="Arial"/>
        </w:rPr>
        <w:t xml:space="preserve">, sets </w:t>
      </w:r>
      <w:r w:rsidR="00E42FD7">
        <w:rPr>
          <w:rFonts w:ascii="Arial" w:hAnsi="Arial" w:cs="Arial"/>
        </w:rPr>
        <w:t>challenging</w:t>
      </w:r>
      <w:r w:rsidRPr="002F2BA8">
        <w:rPr>
          <w:rFonts w:ascii="Arial" w:hAnsi="Arial" w:cs="Arial"/>
        </w:rPr>
        <w:t xml:space="preserve"> targets for the NHS to decarbonise healthcare delivery. </w:t>
      </w:r>
      <w:r>
        <w:rPr>
          <w:rFonts w:ascii="Arial" w:hAnsi="Arial" w:cs="Arial"/>
        </w:rPr>
        <w:t xml:space="preserve">This includes </w:t>
      </w:r>
      <w:r w:rsidRPr="002F2BA8">
        <w:rPr>
          <w:rFonts w:ascii="Arial" w:hAnsi="Arial" w:cs="Arial"/>
        </w:rPr>
        <w:t>achieving net zero carbon emissions by 2040</w:t>
      </w:r>
      <w:r>
        <w:rPr>
          <w:rFonts w:ascii="Arial" w:hAnsi="Arial" w:cs="Arial"/>
        </w:rPr>
        <w:t xml:space="preserve"> and</w:t>
      </w:r>
      <w:r w:rsidRPr="002F2BA8">
        <w:rPr>
          <w:rFonts w:ascii="Arial" w:hAnsi="Arial" w:cs="Arial"/>
        </w:rPr>
        <w:t xml:space="preserve"> </w:t>
      </w:r>
      <w:r>
        <w:rPr>
          <w:rFonts w:ascii="Arial" w:hAnsi="Arial" w:cs="Arial"/>
        </w:rPr>
        <w:t>requires the NHS in Derby and Derbyshire to remove 23</w:t>
      </w:r>
      <w:r w:rsidRPr="002F2BA8">
        <w:rPr>
          <w:rFonts w:ascii="Arial" w:hAnsi="Arial" w:cs="Arial"/>
        </w:rPr>
        <w:t>,000 tonnes of carbon emissions per year</w:t>
      </w:r>
      <w:r>
        <w:rPr>
          <w:rFonts w:ascii="Arial" w:hAnsi="Arial" w:cs="Arial"/>
        </w:rPr>
        <w:t xml:space="preserve">, during this NHS Plan period, </w:t>
      </w:r>
      <w:r w:rsidRPr="002F2BA8">
        <w:rPr>
          <w:rFonts w:ascii="Arial" w:hAnsi="Arial" w:cs="Arial"/>
        </w:rPr>
        <w:t>from both direct and indirect aspects of healthcare provision</w:t>
      </w:r>
      <w:r>
        <w:rPr>
          <w:rFonts w:ascii="Arial" w:hAnsi="Arial" w:cs="Arial"/>
        </w:rPr>
        <w:t>.</w:t>
      </w:r>
    </w:p>
    <w:p w14:paraId="6D7A9636" w14:textId="77777777" w:rsidR="001C5032" w:rsidRDefault="001C5032" w:rsidP="001C5032">
      <w:pPr>
        <w:pStyle w:val="Heading5"/>
        <w:rPr>
          <w:rFonts w:ascii="Arial" w:hAnsi="Arial" w:cs="Arial"/>
        </w:rPr>
      </w:pPr>
      <w:r>
        <w:rPr>
          <w:rFonts w:ascii="Arial" w:hAnsi="Arial" w:cs="Arial"/>
        </w:rPr>
        <w:t xml:space="preserve">The financial challenge </w:t>
      </w:r>
    </w:p>
    <w:p w14:paraId="7824E245" w14:textId="13763D3B" w:rsidR="006C5506" w:rsidRPr="006C5506" w:rsidRDefault="001C5032" w:rsidP="006C5506">
      <w:pPr>
        <w:rPr>
          <w:rFonts w:ascii="Arial" w:hAnsi="Arial" w:cs="Arial"/>
        </w:rPr>
      </w:pPr>
      <w:r>
        <w:rPr>
          <w:rFonts w:ascii="Arial" w:hAnsi="Arial" w:cs="Arial"/>
        </w:rPr>
        <w:t xml:space="preserve">In the context of the economic situation, it is highly likely that the next five years will see the NHS in Derby and Derbyshire continue to operate within a constrained financial environment. </w:t>
      </w:r>
      <w:r w:rsidRPr="00FB1314">
        <w:rPr>
          <w:rFonts w:ascii="Arial" w:hAnsi="Arial" w:cs="Arial"/>
        </w:rPr>
        <w:t xml:space="preserve">To clear the underlying deficit over the next 5-year period will require a cumulative reduction in the cost of delivering care of around £363m (assuming </w:t>
      </w:r>
      <w:r>
        <w:rPr>
          <w:rFonts w:ascii="Arial" w:hAnsi="Arial" w:cs="Arial"/>
        </w:rPr>
        <w:t>a</w:t>
      </w:r>
      <w:r w:rsidRPr="00FB1314">
        <w:rPr>
          <w:rFonts w:ascii="Arial" w:hAnsi="Arial" w:cs="Arial"/>
        </w:rPr>
        <w:t xml:space="preserve"> 4.4% </w:t>
      </w:r>
      <w:r>
        <w:rPr>
          <w:rFonts w:ascii="Arial" w:hAnsi="Arial" w:cs="Arial"/>
        </w:rPr>
        <w:t>reduced level of spend</w:t>
      </w:r>
      <w:r w:rsidRPr="00FB1314">
        <w:rPr>
          <w:rFonts w:ascii="Arial" w:hAnsi="Arial" w:cs="Arial"/>
        </w:rPr>
        <w:t xml:space="preserve"> is deliver</w:t>
      </w:r>
      <w:r>
        <w:rPr>
          <w:rFonts w:ascii="Arial" w:hAnsi="Arial" w:cs="Arial"/>
        </w:rPr>
        <w:t>ed</w:t>
      </w:r>
      <w:r w:rsidRPr="00FB1314">
        <w:rPr>
          <w:rFonts w:ascii="Arial" w:hAnsi="Arial" w:cs="Arial"/>
        </w:rPr>
        <w:t xml:space="preserve"> </w:t>
      </w:r>
      <w:r>
        <w:rPr>
          <w:rFonts w:ascii="Arial" w:hAnsi="Arial" w:cs="Arial"/>
        </w:rPr>
        <w:t>in 2023/24</w:t>
      </w:r>
      <w:r w:rsidRPr="00FB1314">
        <w:rPr>
          <w:rFonts w:ascii="Arial" w:hAnsi="Arial" w:cs="Arial"/>
        </w:rPr>
        <w:t xml:space="preserve"> and recurrent </w:t>
      </w:r>
      <w:r>
        <w:rPr>
          <w:rFonts w:ascii="Arial" w:hAnsi="Arial" w:cs="Arial"/>
        </w:rPr>
        <w:t>savings</w:t>
      </w:r>
      <w:r w:rsidRPr="00FB1314">
        <w:rPr>
          <w:rFonts w:ascii="Arial" w:hAnsi="Arial" w:cs="Arial"/>
        </w:rPr>
        <w:t xml:space="preserve"> of 2% </w:t>
      </w:r>
      <w:r>
        <w:rPr>
          <w:rFonts w:ascii="Arial" w:hAnsi="Arial" w:cs="Arial"/>
        </w:rPr>
        <w:t>are</w:t>
      </w:r>
      <w:r w:rsidRPr="00FB1314">
        <w:rPr>
          <w:rFonts w:ascii="Arial" w:hAnsi="Arial" w:cs="Arial"/>
        </w:rPr>
        <w:t xml:space="preserve"> delivered in years 2-5). Meeting this challenge will require all parts of the Derby and Derbyshire health system to fundamentally change at significant scale, how </w:t>
      </w:r>
      <w:r>
        <w:rPr>
          <w:rFonts w:ascii="Arial" w:hAnsi="Arial" w:cs="Arial"/>
        </w:rPr>
        <w:t xml:space="preserve">NHS </w:t>
      </w:r>
      <w:r w:rsidRPr="00FB1314">
        <w:rPr>
          <w:rFonts w:ascii="Arial" w:hAnsi="Arial" w:cs="Arial"/>
        </w:rPr>
        <w:t>care is delivered</w:t>
      </w:r>
      <w:bookmarkStart w:id="75" w:name="_Toc138574962"/>
      <w:r w:rsidR="006C5506">
        <w:rPr>
          <w:rFonts w:ascii="Arial" w:hAnsi="Arial" w:cs="Arial"/>
        </w:rPr>
        <w:t xml:space="preserve"> and have a much greater focus on reducing </w:t>
      </w:r>
      <w:proofErr w:type="gramStart"/>
      <w:r w:rsidR="006C5506">
        <w:rPr>
          <w:rFonts w:ascii="Arial" w:hAnsi="Arial" w:cs="Arial"/>
        </w:rPr>
        <w:t>different aspects</w:t>
      </w:r>
      <w:proofErr w:type="gramEnd"/>
      <w:r w:rsidR="006C5506">
        <w:rPr>
          <w:rFonts w:ascii="Arial" w:hAnsi="Arial" w:cs="Arial"/>
        </w:rPr>
        <w:t xml:space="preserve"> of waste from the process of delivering care – as summarised in Figure </w:t>
      </w:r>
      <w:r w:rsidR="00E86375">
        <w:rPr>
          <w:rFonts w:ascii="Arial" w:hAnsi="Arial" w:cs="Arial"/>
        </w:rPr>
        <w:t>1</w:t>
      </w:r>
      <w:r w:rsidR="00BB05D1">
        <w:rPr>
          <w:rFonts w:ascii="Arial" w:hAnsi="Arial" w:cs="Arial"/>
        </w:rPr>
        <w:t>6</w:t>
      </w:r>
      <w:r w:rsidR="00E86375">
        <w:rPr>
          <w:rFonts w:ascii="Arial" w:hAnsi="Arial" w:cs="Arial"/>
        </w:rPr>
        <w:t>.</w:t>
      </w:r>
    </w:p>
    <w:p w14:paraId="59B55C1E" w14:textId="092C1FC0" w:rsidR="006C5506" w:rsidRDefault="006C5506" w:rsidP="006C5506">
      <w:pPr>
        <w:jc w:val="center"/>
        <w:rPr>
          <w:rFonts w:ascii="Arial" w:hAnsi="Arial" w:cs="Arial"/>
        </w:rPr>
      </w:pPr>
      <w:r>
        <w:rPr>
          <w:rFonts w:ascii="Arial" w:hAnsi="Arial" w:cs="Arial"/>
          <w:noProof/>
        </w:rPr>
        <w:drawing>
          <wp:inline distT="0" distB="0" distL="0" distR="0" wp14:anchorId="0E88453C" wp14:editId="7D9645CE">
            <wp:extent cx="6935189" cy="2793194"/>
            <wp:effectExtent l="0" t="0" r="0" b="762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062639" cy="2844526"/>
                    </a:xfrm>
                    <a:prstGeom prst="rect">
                      <a:avLst/>
                    </a:prstGeom>
                    <a:noFill/>
                  </pic:spPr>
                </pic:pic>
              </a:graphicData>
            </a:graphic>
          </wp:inline>
        </w:drawing>
      </w:r>
    </w:p>
    <w:p w14:paraId="7E91D8E7" w14:textId="3A17C897" w:rsidR="006C5506" w:rsidRDefault="006C5506" w:rsidP="006C5506">
      <w:pPr>
        <w:jc w:val="center"/>
        <w:rPr>
          <w:rFonts w:ascii="Arial" w:hAnsi="Arial" w:cs="Arial"/>
        </w:rPr>
      </w:pPr>
      <w:r w:rsidRPr="006C5506">
        <w:rPr>
          <w:rFonts w:ascii="Arial" w:hAnsi="Arial" w:cs="Arial"/>
          <w:sz w:val="20"/>
          <w:szCs w:val="20"/>
        </w:rPr>
        <w:t xml:space="preserve">Figure </w:t>
      </w:r>
      <w:r w:rsidR="00E86375">
        <w:rPr>
          <w:rFonts w:ascii="Arial" w:hAnsi="Arial" w:cs="Arial"/>
          <w:sz w:val="20"/>
          <w:szCs w:val="20"/>
        </w:rPr>
        <w:t>1</w:t>
      </w:r>
      <w:r w:rsidR="00BB05D1">
        <w:rPr>
          <w:rFonts w:ascii="Arial" w:hAnsi="Arial" w:cs="Arial"/>
          <w:sz w:val="20"/>
          <w:szCs w:val="20"/>
        </w:rPr>
        <w:t>6</w:t>
      </w:r>
      <w:r w:rsidRPr="006C5506">
        <w:rPr>
          <w:rFonts w:ascii="Arial" w:hAnsi="Arial" w:cs="Arial"/>
          <w:sz w:val="20"/>
          <w:szCs w:val="20"/>
        </w:rPr>
        <w:t xml:space="preserve">. </w:t>
      </w:r>
      <w:bookmarkStart w:id="76" w:name="_Hlk139002101"/>
      <w:proofErr w:type="gramStart"/>
      <w:r w:rsidRPr="006C5506">
        <w:rPr>
          <w:rFonts w:ascii="Arial" w:hAnsi="Arial" w:cs="Arial"/>
          <w:sz w:val="20"/>
          <w:szCs w:val="20"/>
        </w:rPr>
        <w:t>Some</w:t>
      </w:r>
      <w:proofErr w:type="gramEnd"/>
      <w:r w:rsidRPr="006C5506">
        <w:rPr>
          <w:rFonts w:ascii="Arial" w:hAnsi="Arial" w:cs="Arial"/>
          <w:sz w:val="20"/>
          <w:szCs w:val="20"/>
        </w:rPr>
        <w:t xml:space="preserve"> examples of waste inherent in the way care is currently delivered</w:t>
      </w:r>
      <w:bookmarkEnd w:id="76"/>
    </w:p>
    <w:p w14:paraId="245FEFA9" w14:textId="77777777" w:rsidR="00EB2C17" w:rsidRDefault="00EB2C17" w:rsidP="006C5506">
      <w:pPr>
        <w:rPr>
          <w:rFonts w:ascii="Arial" w:hAnsi="Arial" w:cs="Arial"/>
          <w:u w:val="single"/>
        </w:rPr>
        <w:sectPr w:rsidR="00EB2C17" w:rsidSect="006C5506">
          <w:pgSz w:w="16838" w:h="11906" w:orient="landscape"/>
          <w:pgMar w:top="1440" w:right="1440" w:bottom="1440" w:left="1440" w:header="709" w:footer="709" w:gutter="0"/>
          <w:cols w:space="708"/>
          <w:docGrid w:linePitch="360"/>
        </w:sectPr>
      </w:pPr>
    </w:p>
    <w:p w14:paraId="5931EE3F" w14:textId="4B0C7D0F" w:rsidR="00E35BBC" w:rsidRDefault="00347C43" w:rsidP="00EB2C17">
      <w:pPr>
        <w:pStyle w:val="Heading3"/>
        <w:rPr>
          <w:rFonts w:ascii="Arial" w:hAnsi="Arial" w:cs="Arial"/>
          <w:u w:val="single"/>
        </w:rPr>
      </w:pPr>
      <w:bookmarkStart w:id="77" w:name="_Toc139012478"/>
      <w:r>
        <w:rPr>
          <w:rFonts w:ascii="Arial" w:hAnsi="Arial" w:cs="Arial"/>
          <w:u w:val="single"/>
        </w:rPr>
        <w:lastRenderedPageBreak/>
        <w:t>Our estate</w:t>
      </w:r>
      <w:bookmarkEnd w:id="77"/>
    </w:p>
    <w:p w14:paraId="39268057" w14:textId="151665EC" w:rsidR="00347C43" w:rsidRDefault="00347C43" w:rsidP="00347C43"/>
    <w:p w14:paraId="1750B9D2" w14:textId="4CC7D772" w:rsidR="00347C43" w:rsidRPr="00D769BD" w:rsidRDefault="00347C43" w:rsidP="00347C43">
      <w:pPr>
        <w:rPr>
          <w:rFonts w:ascii="Arial" w:hAnsi="Arial" w:cs="Arial"/>
        </w:rPr>
      </w:pPr>
      <w:r w:rsidRPr="00D769BD">
        <w:rPr>
          <w:rFonts w:ascii="Arial" w:hAnsi="Arial" w:cs="Arial"/>
        </w:rPr>
        <w:t xml:space="preserve">Over the next five-years, the Derby and Derbyshire NHS is likely to face </w:t>
      </w:r>
      <w:proofErr w:type="gramStart"/>
      <w:r w:rsidRPr="00D769BD">
        <w:rPr>
          <w:rFonts w:ascii="Arial" w:hAnsi="Arial" w:cs="Arial"/>
        </w:rPr>
        <w:t>several</w:t>
      </w:r>
      <w:proofErr w:type="gramEnd"/>
      <w:r w:rsidRPr="00D769BD">
        <w:rPr>
          <w:rFonts w:ascii="Arial" w:hAnsi="Arial" w:cs="Arial"/>
        </w:rPr>
        <w:t xml:space="preserve"> challenges in relation to its estate. </w:t>
      </w:r>
    </w:p>
    <w:p w14:paraId="29A10FF3" w14:textId="100E1A0F" w:rsidR="00347C43" w:rsidRDefault="00347C43" w:rsidP="00D769BD">
      <w:pPr>
        <w:pStyle w:val="Heading5"/>
        <w:rPr>
          <w:rFonts w:ascii="Arial" w:hAnsi="Arial" w:cs="Arial"/>
        </w:rPr>
      </w:pPr>
      <w:r w:rsidRPr="00D769BD">
        <w:rPr>
          <w:rFonts w:ascii="Arial" w:hAnsi="Arial" w:cs="Arial"/>
        </w:rPr>
        <w:t xml:space="preserve">Ageing infrastructure </w:t>
      </w:r>
    </w:p>
    <w:p w14:paraId="080A6587" w14:textId="77777777" w:rsidR="00E42FD7" w:rsidRPr="00E42FD7" w:rsidRDefault="00E42FD7" w:rsidP="00E42FD7"/>
    <w:p w14:paraId="490E4483" w14:textId="7E4C7761" w:rsidR="00D769BD" w:rsidRPr="00D769BD" w:rsidRDefault="00D769BD" w:rsidP="00347C43">
      <w:pPr>
        <w:rPr>
          <w:rFonts w:ascii="Arial" w:hAnsi="Arial" w:cs="Arial"/>
        </w:rPr>
      </w:pPr>
      <w:r w:rsidRPr="00D769BD">
        <w:rPr>
          <w:rFonts w:ascii="Arial" w:hAnsi="Arial" w:cs="Arial"/>
        </w:rPr>
        <w:t>NHS Provider Trusts operating in Derby and Derbyshire occupy estate that predates the formation of the NHS (22%) or is more than 30 years old (</w:t>
      </w:r>
      <w:r w:rsidR="00347C43" w:rsidRPr="00D769BD">
        <w:rPr>
          <w:rFonts w:ascii="Arial" w:hAnsi="Arial" w:cs="Arial"/>
        </w:rPr>
        <w:t>65%</w:t>
      </w:r>
      <w:r w:rsidRPr="00D769BD">
        <w:rPr>
          <w:rFonts w:ascii="Arial" w:hAnsi="Arial" w:cs="Arial"/>
        </w:rPr>
        <w:t>).</w:t>
      </w:r>
    </w:p>
    <w:p w14:paraId="6745EFA2" w14:textId="0BCFF9BD" w:rsidR="00D769BD" w:rsidRDefault="00D769BD" w:rsidP="00347C43">
      <w:r w:rsidRPr="00D769BD">
        <w:rPr>
          <w:noProof/>
        </w:rPr>
        <w:drawing>
          <wp:inline distT="0" distB="0" distL="0" distR="0" wp14:anchorId="31617F10" wp14:editId="3388C908">
            <wp:extent cx="5500241" cy="3360717"/>
            <wp:effectExtent l="0" t="0" r="571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503977" cy="3363000"/>
                    </a:xfrm>
                    <a:prstGeom prst="rect">
                      <a:avLst/>
                    </a:prstGeom>
                    <a:noFill/>
                    <a:ln>
                      <a:noFill/>
                    </a:ln>
                  </pic:spPr>
                </pic:pic>
              </a:graphicData>
            </a:graphic>
          </wp:inline>
        </w:drawing>
      </w:r>
    </w:p>
    <w:p w14:paraId="0554C13B" w14:textId="3D771F9F" w:rsidR="00D769BD" w:rsidRPr="00D769BD" w:rsidRDefault="00D769BD" w:rsidP="00D769BD">
      <w:pPr>
        <w:jc w:val="center"/>
        <w:rPr>
          <w:rFonts w:ascii="Arial" w:hAnsi="Arial" w:cs="Arial"/>
          <w:sz w:val="20"/>
          <w:szCs w:val="20"/>
        </w:rPr>
      </w:pPr>
      <w:r w:rsidRPr="00D769BD">
        <w:rPr>
          <w:rFonts w:ascii="Arial" w:hAnsi="Arial" w:cs="Arial"/>
          <w:sz w:val="20"/>
          <w:szCs w:val="20"/>
        </w:rPr>
        <w:t xml:space="preserve">Figure </w:t>
      </w:r>
      <w:r w:rsidR="00EE7755">
        <w:rPr>
          <w:rFonts w:ascii="Arial" w:hAnsi="Arial" w:cs="Arial"/>
          <w:sz w:val="20"/>
          <w:szCs w:val="20"/>
        </w:rPr>
        <w:t>1</w:t>
      </w:r>
      <w:r w:rsidR="00BB05D1">
        <w:rPr>
          <w:rFonts w:ascii="Arial" w:hAnsi="Arial" w:cs="Arial"/>
          <w:sz w:val="20"/>
          <w:szCs w:val="20"/>
        </w:rPr>
        <w:t>7</w:t>
      </w:r>
      <w:r w:rsidRPr="00D769BD">
        <w:rPr>
          <w:rFonts w:ascii="Arial" w:hAnsi="Arial" w:cs="Arial"/>
          <w:sz w:val="20"/>
          <w:szCs w:val="20"/>
        </w:rPr>
        <w:t xml:space="preserve">. </w:t>
      </w:r>
      <w:bookmarkStart w:id="78" w:name="_Hlk139002118"/>
      <w:r w:rsidRPr="00D769BD">
        <w:rPr>
          <w:rFonts w:ascii="Arial" w:hAnsi="Arial" w:cs="Arial"/>
          <w:sz w:val="20"/>
          <w:szCs w:val="20"/>
        </w:rPr>
        <w:t>Age of the Derby and Derbyshire NHS Provider estate</w:t>
      </w:r>
      <w:bookmarkEnd w:id="78"/>
      <w:r>
        <w:rPr>
          <w:rStyle w:val="FootnoteReference"/>
          <w:rFonts w:ascii="Arial" w:hAnsi="Arial" w:cs="Arial"/>
          <w:sz w:val="20"/>
          <w:szCs w:val="20"/>
        </w:rPr>
        <w:footnoteReference w:id="23"/>
      </w:r>
    </w:p>
    <w:p w14:paraId="67256030" w14:textId="77777777" w:rsidR="00D769BD" w:rsidRDefault="00D769BD" w:rsidP="00347C43"/>
    <w:p w14:paraId="5BC33E5A" w14:textId="3D03386D" w:rsidR="00944F3F" w:rsidRDefault="00347C43" w:rsidP="00347C43">
      <w:pPr>
        <w:rPr>
          <w:rFonts w:ascii="Arial" w:hAnsi="Arial" w:cs="Arial"/>
        </w:rPr>
      </w:pPr>
      <w:r w:rsidRPr="00073404">
        <w:rPr>
          <w:rFonts w:ascii="Arial" w:hAnsi="Arial" w:cs="Arial"/>
        </w:rPr>
        <w:t xml:space="preserve">While this is not always a problem, as </w:t>
      </w:r>
      <w:proofErr w:type="gramStart"/>
      <w:r w:rsidRPr="00073404">
        <w:rPr>
          <w:rFonts w:ascii="Arial" w:hAnsi="Arial" w:cs="Arial"/>
        </w:rPr>
        <w:t>some</w:t>
      </w:r>
      <w:proofErr w:type="gramEnd"/>
      <w:r w:rsidRPr="00073404">
        <w:rPr>
          <w:rFonts w:ascii="Arial" w:hAnsi="Arial" w:cs="Arial"/>
        </w:rPr>
        <w:t xml:space="preserve"> older buildings have been upgraded to meet modern standards of care, it is still too often the case that the NHS is operating in inadequate facilities</w:t>
      </w:r>
      <w:r w:rsidR="00944F3F" w:rsidRPr="00073404">
        <w:rPr>
          <w:rFonts w:ascii="Arial" w:hAnsi="Arial" w:cs="Arial"/>
        </w:rPr>
        <w:t xml:space="preserve">. </w:t>
      </w:r>
      <w:r w:rsidR="00E42FD7">
        <w:rPr>
          <w:rFonts w:ascii="Arial" w:hAnsi="Arial" w:cs="Arial"/>
        </w:rPr>
        <w:t>Unfortunately, n</w:t>
      </w:r>
      <w:r w:rsidR="00944F3F" w:rsidRPr="00073404">
        <w:rPr>
          <w:rFonts w:ascii="Arial" w:hAnsi="Arial" w:cs="Arial"/>
        </w:rPr>
        <w:t xml:space="preserve">o equivalent national data is collected on the maintenance of the primary care </w:t>
      </w:r>
      <w:r w:rsidR="00073404" w:rsidRPr="00073404">
        <w:rPr>
          <w:rFonts w:ascii="Arial" w:hAnsi="Arial" w:cs="Arial"/>
        </w:rPr>
        <w:t>estat</w:t>
      </w:r>
      <w:r w:rsidR="00073404">
        <w:rPr>
          <w:rFonts w:ascii="Arial" w:hAnsi="Arial" w:cs="Arial"/>
        </w:rPr>
        <w:t>e; however, a</w:t>
      </w:r>
      <w:r w:rsidR="00944F3F" w:rsidRPr="00073404">
        <w:rPr>
          <w:rFonts w:ascii="Arial" w:hAnsi="Arial" w:cs="Arial"/>
        </w:rPr>
        <w:t>necdotal evidence suggests the age and condition of the primary care estate is no better than that owned by NHS provider trusts</w:t>
      </w:r>
      <w:r w:rsidR="00D769BD">
        <w:rPr>
          <w:rStyle w:val="FootnoteReference"/>
          <w:rFonts w:ascii="Arial" w:hAnsi="Arial" w:cs="Arial"/>
        </w:rPr>
        <w:footnoteReference w:id="24"/>
      </w:r>
      <w:r w:rsidR="00D769BD">
        <w:rPr>
          <w:rFonts w:ascii="Arial" w:hAnsi="Arial" w:cs="Arial"/>
        </w:rPr>
        <w:t>.</w:t>
      </w:r>
      <w:r w:rsidR="00017A0B">
        <w:rPr>
          <w:rFonts w:ascii="Arial" w:hAnsi="Arial" w:cs="Arial"/>
        </w:rPr>
        <w:t xml:space="preserve"> </w:t>
      </w:r>
    </w:p>
    <w:p w14:paraId="5D6160C5" w14:textId="13FFEA11" w:rsidR="00017A0B" w:rsidRDefault="00017A0B" w:rsidP="00347C43">
      <w:pPr>
        <w:rPr>
          <w:rFonts w:ascii="Arial" w:hAnsi="Arial" w:cs="Arial"/>
        </w:rPr>
      </w:pPr>
      <w:r>
        <w:rPr>
          <w:rFonts w:ascii="Arial" w:hAnsi="Arial" w:cs="Arial"/>
        </w:rPr>
        <w:t>The impact of this can be seen in the levels of backlog maintenance – estimated to be valued at around £43m</w:t>
      </w:r>
      <w:r w:rsidR="00944F3F">
        <w:rPr>
          <w:rFonts w:ascii="Arial" w:hAnsi="Arial" w:cs="Arial"/>
        </w:rPr>
        <w:t xml:space="preserve"> in 2021/22</w:t>
      </w:r>
      <w:r w:rsidR="00944F3F" w:rsidRPr="00944F3F">
        <w:rPr>
          <w:rFonts w:ascii="Arial" w:hAnsi="Arial" w:cs="Arial"/>
          <w:vertAlign w:val="superscript"/>
        </w:rPr>
        <w:t>24</w:t>
      </w:r>
      <w:r w:rsidR="00944F3F">
        <w:rPr>
          <w:rFonts w:ascii="Arial" w:hAnsi="Arial" w:cs="Arial"/>
        </w:rPr>
        <w:t>.</w:t>
      </w:r>
    </w:p>
    <w:p w14:paraId="3260B5A2" w14:textId="77777777" w:rsidR="00944F3F" w:rsidRDefault="00944F3F" w:rsidP="00944F3F">
      <w:pPr>
        <w:pStyle w:val="Heading5"/>
        <w:rPr>
          <w:rFonts w:ascii="Arial" w:hAnsi="Arial" w:cs="Arial"/>
        </w:rPr>
      </w:pPr>
    </w:p>
    <w:p w14:paraId="0F2AC7B0" w14:textId="33693507" w:rsidR="00944F3F" w:rsidRDefault="00944F3F" w:rsidP="00944F3F">
      <w:pPr>
        <w:pStyle w:val="Heading5"/>
        <w:rPr>
          <w:rFonts w:ascii="Arial" w:hAnsi="Arial" w:cs="Arial"/>
        </w:rPr>
      </w:pPr>
      <w:r>
        <w:rPr>
          <w:rFonts w:ascii="Arial" w:hAnsi="Arial" w:cs="Arial"/>
        </w:rPr>
        <w:t>Sustainability and Climate Change</w:t>
      </w:r>
    </w:p>
    <w:p w14:paraId="66240CDB" w14:textId="77777777" w:rsidR="00E42FD7" w:rsidRPr="00E42FD7" w:rsidRDefault="00E42FD7" w:rsidP="00E42FD7"/>
    <w:p w14:paraId="309713F2" w14:textId="6FE90559" w:rsidR="00944F3F" w:rsidRDefault="00944F3F" w:rsidP="00347C43">
      <w:pPr>
        <w:rPr>
          <w:rFonts w:ascii="Arial" w:hAnsi="Arial" w:cs="Arial"/>
        </w:rPr>
      </w:pPr>
      <w:r>
        <w:rPr>
          <w:rFonts w:ascii="Arial" w:hAnsi="Arial" w:cs="Arial"/>
        </w:rPr>
        <w:t>Achieving net zero by 2040 will require a transformation in how we make our NHS estate more energy efficient using renewable energy sources.</w:t>
      </w:r>
    </w:p>
    <w:p w14:paraId="316F706F" w14:textId="77777777" w:rsidR="00944F3F" w:rsidRDefault="00944F3F" w:rsidP="00944F3F">
      <w:pPr>
        <w:pStyle w:val="Heading5"/>
        <w:rPr>
          <w:rFonts w:ascii="Arial" w:hAnsi="Arial" w:cs="Arial"/>
        </w:rPr>
      </w:pPr>
    </w:p>
    <w:p w14:paraId="0C4CDFC9" w14:textId="3F986F3C" w:rsidR="00944F3F" w:rsidRDefault="00944F3F" w:rsidP="00944F3F">
      <w:pPr>
        <w:pStyle w:val="Heading5"/>
        <w:rPr>
          <w:rFonts w:ascii="Arial" w:hAnsi="Arial" w:cs="Arial"/>
        </w:rPr>
      </w:pPr>
      <w:r>
        <w:rPr>
          <w:rFonts w:ascii="Arial" w:hAnsi="Arial" w:cs="Arial"/>
        </w:rPr>
        <w:t>Changing models of care</w:t>
      </w:r>
    </w:p>
    <w:p w14:paraId="55F02F21" w14:textId="77777777" w:rsidR="00E42FD7" w:rsidRPr="00E42FD7" w:rsidRDefault="00E42FD7" w:rsidP="00E42FD7"/>
    <w:p w14:paraId="777B31BD" w14:textId="02F3DDDB" w:rsidR="00347C43" w:rsidRDefault="00944F3F" w:rsidP="00347C43">
      <w:pPr>
        <w:rPr>
          <w:rFonts w:ascii="Arial" w:hAnsi="Arial" w:cs="Arial"/>
        </w:rPr>
      </w:pPr>
      <w:r>
        <w:rPr>
          <w:rFonts w:ascii="Arial" w:hAnsi="Arial" w:cs="Arial"/>
        </w:rPr>
        <w:t>Transitioning the operating model of the NHS in Derby and Derbyshire to one that is truly community based and integrated</w:t>
      </w:r>
      <w:r w:rsidR="00E42FD7">
        <w:rPr>
          <w:rFonts w:ascii="Arial" w:hAnsi="Arial" w:cs="Arial"/>
        </w:rPr>
        <w:t xml:space="preserve">, </w:t>
      </w:r>
      <w:r>
        <w:rPr>
          <w:rFonts w:ascii="Arial" w:hAnsi="Arial" w:cs="Arial"/>
        </w:rPr>
        <w:t xml:space="preserve">will require a reconfiguration of estate to support the move. </w:t>
      </w:r>
      <w:r w:rsidR="00073404">
        <w:rPr>
          <w:rFonts w:ascii="Arial" w:hAnsi="Arial" w:cs="Arial"/>
        </w:rPr>
        <w:t xml:space="preserve">In addition, the adoption of </w:t>
      </w:r>
      <w:proofErr w:type="gramStart"/>
      <w:r w:rsidR="00073404">
        <w:rPr>
          <w:rFonts w:ascii="Arial" w:hAnsi="Arial" w:cs="Arial"/>
        </w:rPr>
        <w:t>new technology</w:t>
      </w:r>
      <w:proofErr w:type="gramEnd"/>
      <w:r w:rsidR="00073404">
        <w:rPr>
          <w:rFonts w:ascii="Arial" w:hAnsi="Arial" w:cs="Arial"/>
        </w:rPr>
        <w:t xml:space="preserve"> and digital systems as a way of transforming the care delivery model over the next five-years (e.g.  electronic health records, telemedicine capability and smart infrastructure) will require careful planning and investment. </w:t>
      </w:r>
    </w:p>
    <w:p w14:paraId="1A632484" w14:textId="7A4CF920" w:rsidR="00073404" w:rsidRDefault="00073404" w:rsidP="00073404">
      <w:pPr>
        <w:pStyle w:val="Heading5"/>
        <w:rPr>
          <w:rFonts w:ascii="Arial" w:hAnsi="Arial" w:cs="Arial"/>
        </w:rPr>
      </w:pPr>
      <w:r>
        <w:rPr>
          <w:rFonts w:ascii="Arial" w:hAnsi="Arial" w:cs="Arial"/>
        </w:rPr>
        <w:t>Adapting to pandemics and health emergencies</w:t>
      </w:r>
    </w:p>
    <w:p w14:paraId="75FE2F4B" w14:textId="77777777" w:rsidR="00E42FD7" w:rsidRPr="00E42FD7" w:rsidRDefault="00E42FD7" w:rsidP="00E42FD7"/>
    <w:p w14:paraId="0915BB1C" w14:textId="6092CA23" w:rsidR="00073404" w:rsidRPr="00073404" w:rsidRDefault="00073404" w:rsidP="00073404">
      <w:pPr>
        <w:rPr>
          <w:rFonts w:ascii="Arial" w:hAnsi="Arial" w:cs="Arial"/>
        </w:rPr>
      </w:pPr>
      <w:r w:rsidRPr="00073404">
        <w:rPr>
          <w:rFonts w:ascii="Arial" w:hAnsi="Arial" w:cs="Arial"/>
        </w:rPr>
        <w:t xml:space="preserve">The COVID-19 pandemic highlighted the need for flexible, adaptable, and resilient healthcare facilities. </w:t>
      </w:r>
      <w:r>
        <w:rPr>
          <w:rFonts w:ascii="Arial" w:hAnsi="Arial" w:cs="Arial"/>
        </w:rPr>
        <w:t xml:space="preserve">It is therefore vital that the preparedness work that we do over the next period examines this </w:t>
      </w:r>
      <w:proofErr w:type="gramStart"/>
      <w:r>
        <w:rPr>
          <w:rFonts w:ascii="Arial" w:hAnsi="Arial" w:cs="Arial"/>
        </w:rPr>
        <w:t>important issue</w:t>
      </w:r>
      <w:proofErr w:type="gramEnd"/>
      <w:r w:rsidR="00E42FD7">
        <w:rPr>
          <w:rFonts w:ascii="Arial" w:hAnsi="Arial" w:cs="Arial"/>
        </w:rPr>
        <w:t>,</w:t>
      </w:r>
      <w:r>
        <w:rPr>
          <w:rFonts w:ascii="Arial" w:hAnsi="Arial" w:cs="Arial"/>
        </w:rPr>
        <w:t xml:space="preserve"> so that we can handle surges in demand and deliver infection control measures effectively. </w:t>
      </w:r>
    </w:p>
    <w:p w14:paraId="3B4C4D08" w14:textId="77777777" w:rsidR="00E35BBC" w:rsidRDefault="00E35BBC">
      <w:pPr>
        <w:rPr>
          <w:rFonts w:ascii="Arial" w:eastAsiaTheme="majorEastAsia" w:hAnsi="Arial" w:cs="Arial"/>
          <w:color w:val="1F3763" w:themeColor="accent1" w:themeShade="7F"/>
          <w:sz w:val="24"/>
          <w:szCs w:val="24"/>
          <w:u w:val="single"/>
        </w:rPr>
      </w:pPr>
      <w:r>
        <w:rPr>
          <w:rFonts w:ascii="Arial" w:hAnsi="Arial" w:cs="Arial"/>
          <w:u w:val="single"/>
        </w:rPr>
        <w:br w:type="page"/>
      </w:r>
    </w:p>
    <w:p w14:paraId="487058F3" w14:textId="6B8DD5B4" w:rsidR="00EB2C17" w:rsidRDefault="00A441E1" w:rsidP="00EB2C17">
      <w:pPr>
        <w:pStyle w:val="Heading3"/>
        <w:rPr>
          <w:rFonts w:ascii="Arial" w:hAnsi="Arial" w:cs="Arial"/>
          <w:u w:val="single"/>
        </w:rPr>
      </w:pPr>
      <w:bookmarkStart w:id="79" w:name="_Toc139012479"/>
      <w:r w:rsidRPr="00B8608D">
        <w:rPr>
          <w:rFonts w:ascii="Arial" w:hAnsi="Arial" w:cs="Arial"/>
          <w:u w:val="single"/>
        </w:rPr>
        <w:lastRenderedPageBreak/>
        <w:t>Delivering improvement with significant workforce constraints</w:t>
      </w:r>
      <w:bookmarkEnd w:id="75"/>
      <w:bookmarkEnd w:id="79"/>
    </w:p>
    <w:p w14:paraId="770D4009" w14:textId="77777777" w:rsidR="00EB2C17" w:rsidRPr="00EB2C17" w:rsidRDefault="00EB2C17" w:rsidP="00EB2C17"/>
    <w:p w14:paraId="4A8E0FD2" w14:textId="71851C5E" w:rsidR="007274EB" w:rsidRPr="00EB2C17" w:rsidRDefault="00A441E1" w:rsidP="00662018">
      <w:pPr>
        <w:rPr>
          <w:rFonts w:ascii="Arial" w:hAnsi="Arial" w:cs="Arial"/>
        </w:rPr>
      </w:pPr>
      <w:r w:rsidRPr="00A441E1">
        <w:rPr>
          <w:rFonts w:ascii="Arial" w:hAnsi="Arial" w:cs="Arial"/>
        </w:rPr>
        <w:t xml:space="preserve">The clinical workforce pressures that the Derby and Derbyshire </w:t>
      </w:r>
      <w:r w:rsidR="00DF1413">
        <w:rPr>
          <w:rFonts w:ascii="Arial" w:hAnsi="Arial" w:cs="Arial"/>
        </w:rPr>
        <w:t>NHS</w:t>
      </w:r>
      <w:r w:rsidRPr="00A441E1">
        <w:rPr>
          <w:rFonts w:ascii="Arial" w:hAnsi="Arial" w:cs="Arial"/>
        </w:rPr>
        <w:t xml:space="preserve"> has experience</w:t>
      </w:r>
      <w:r w:rsidR="00DF1413">
        <w:rPr>
          <w:rFonts w:ascii="Arial" w:hAnsi="Arial" w:cs="Arial"/>
        </w:rPr>
        <w:t>d</w:t>
      </w:r>
      <w:r w:rsidRPr="00A441E1">
        <w:rPr>
          <w:rFonts w:ascii="Arial" w:hAnsi="Arial" w:cs="Arial"/>
        </w:rPr>
        <w:t xml:space="preserve"> over recent years, reflects the challenge that is seen across </w:t>
      </w:r>
      <w:proofErr w:type="gramStart"/>
      <w:r w:rsidR="00DF1413">
        <w:rPr>
          <w:rFonts w:ascii="Arial" w:hAnsi="Arial" w:cs="Arial"/>
        </w:rPr>
        <w:t>many</w:t>
      </w:r>
      <w:proofErr w:type="gramEnd"/>
      <w:r w:rsidR="00DF1413">
        <w:rPr>
          <w:rFonts w:ascii="Arial" w:hAnsi="Arial" w:cs="Arial"/>
        </w:rPr>
        <w:t xml:space="preserve"> parts of the NHS</w:t>
      </w:r>
      <w:r w:rsidRPr="00A441E1">
        <w:rPr>
          <w:rFonts w:ascii="Arial" w:hAnsi="Arial" w:cs="Arial"/>
        </w:rPr>
        <w:t xml:space="preserve"> across England. Indeed, </w:t>
      </w:r>
      <w:r w:rsidR="00485019">
        <w:rPr>
          <w:rFonts w:ascii="Arial" w:hAnsi="Arial" w:cs="Arial"/>
        </w:rPr>
        <w:t xml:space="preserve">whilst the clinical workforce has increased over the recent period, </w:t>
      </w:r>
      <w:proofErr w:type="gramStart"/>
      <w:r w:rsidRPr="00A441E1">
        <w:rPr>
          <w:rFonts w:ascii="Arial" w:hAnsi="Arial" w:cs="Arial"/>
        </w:rPr>
        <w:t>much</w:t>
      </w:r>
      <w:proofErr w:type="gramEnd"/>
      <w:r w:rsidRPr="00A441E1">
        <w:rPr>
          <w:rFonts w:ascii="Arial" w:hAnsi="Arial" w:cs="Arial"/>
        </w:rPr>
        <w:t xml:space="preserve"> of the healthcare that has been delivered in recent years has been done with ‘deficit level’ of demand.</w:t>
      </w:r>
      <w:r w:rsidR="00485019">
        <w:rPr>
          <w:rFonts w:ascii="Arial" w:hAnsi="Arial" w:cs="Arial"/>
        </w:rPr>
        <w:t xml:space="preserve"> </w:t>
      </w:r>
      <w:r w:rsidRPr="00A441E1">
        <w:rPr>
          <w:rFonts w:ascii="Arial" w:hAnsi="Arial" w:cs="Arial"/>
        </w:rPr>
        <w:t>This is particular</w:t>
      </w:r>
      <w:r w:rsidR="007A2E96">
        <w:rPr>
          <w:rFonts w:ascii="Arial" w:hAnsi="Arial" w:cs="Arial"/>
        </w:rPr>
        <w:t>ly</w:t>
      </w:r>
      <w:r w:rsidRPr="00A441E1">
        <w:rPr>
          <w:rFonts w:ascii="Arial" w:hAnsi="Arial" w:cs="Arial"/>
        </w:rPr>
        <w:t xml:space="preserve"> the case for General Practitioners and </w:t>
      </w:r>
      <w:r w:rsidR="007A2E96">
        <w:rPr>
          <w:rFonts w:ascii="Arial" w:hAnsi="Arial" w:cs="Arial"/>
        </w:rPr>
        <w:t>n</w:t>
      </w:r>
      <w:r w:rsidRPr="00A441E1">
        <w:rPr>
          <w:rFonts w:ascii="Arial" w:hAnsi="Arial" w:cs="Arial"/>
        </w:rPr>
        <w:t xml:space="preserve">urses across NHS Hospital and Community Health Services (HCHS). </w:t>
      </w:r>
    </w:p>
    <w:p w14:paraId="1F9050ED" w14:textId="22555C8C" w:rsidR="000C198D" w:rsidRPr="000C198D" w:rsidRDefault="00767CEE" w:rsidP="000C198D">
      <w:pPr>
        <w:pStyle w:val="Heading5"/>
        <w:rPr>
          <w:rFonts w:ascii="Arial" w:hAnsi="Arial" w:cs="Arial"/>
        </w:rPr>
      </w:pPr>
      <w:r w:rsidRPr="000C198D">
        <w:rPr>
          <w:rFonts w:ascii="Arial" w:hAnsi="Arial" w:cs="Arial"/>
        </w:rPr>
        <w:t xml:space="preserve">The need </w:t>
      </w:r>
      <w:r w:rsidR="000C198D">
        <w:rPr>
          <w:rFonts w:ascii="Arial" w:hAnsi="Arial" w:cs="Arial"/>
        </w:rPr>
        <w:t>to recruit</w:t>
      </w:r>
    </w:p>
    <w:p w14:paraId="0CAE24B5" w14:textId="5E6518D6" w:rsidR="00767CEE" w:rsidRDefault="00A441E1" w:rsidP="00A441E1">
      <w:pPr>
        <w:rPr>
          <w:rFonts w:ascii="Arial" w:hAnsi="Arial" w:cs="Arial"/>
        </w:rPr>
      </w:pPr>
      <w:r w:rsidRPr="00A441E1">
        <w:rPr>
          <w:rFonts w:ascii="Arial" w:hAnsi="Arial" w:cs="Arial"/>
        </w:rPr>
        <w:t xml:space="preserve">The importance of effective workforce planning </w:t>
      </w:r>
      <w:r w:rsidR="00767CEE">
        <w:rPr>
          <w:rFonts w:ascii="Arial" w:hAnsi="Arial" w:cs="Arial"/>
        </w:rPr>
        <w:t xml:space="preserve">for </w:t>
      </w:r>
      <w:r w:rsidR="00D01EBE">
        <w:rPr>
          <w:rFonts w:ascii="Arial" w:hAnsi="Arial" w:cs="Arial"/>
        </w:rPr>
        <w:t>this</w:t>
      </w:r>
      <w:r w:rsidR="00767CEE">
        <w:rPr>
          <w:rFonts w:ascii="Arial" w:hAnsi="Arial" w:cs="Arial"/>
        </w:rPr>
        <w:t xml:space="preserve"> five-year period </w:t>
      </w:r>
      <w:r w:rsidRPr="00A441E1">
        <w:rPr>
          <w:rFonts w:ascii="Arial" w:hAnsi="Arial" w:cs="Arial"/>
        </w:rPr>
        <w:t>cannot be under-estimated</w:t>
      </w:r>
      <w:r w:rsidR="00B64491">
        <w:rPr>
          <w:rFonts w:ascii="Arial" w:hAnsi="Arial" w:cs="Arial"/>
        </w:rPr>
        <w:t xml:space="preserve"> </w:t>
      </w:r>
      <w:r w:rsidRPr="00A441E1">
        <w:rPr>
          <w:rFonts w:ascii="Arial" w:hAnsi="Arial" w:cs="Arial"/>
        </w:rPr>
        <w:t>and is urgent. Applying the work of The Health Foundation</w:t>
      </w:r>
      <w:r w:rsidR="0075799A">
        <w:rPr>
          <w:rStyle w:val="FootnoteReference"/>
          <w:rFonts w:ascii="Arial" w:hAnsi="Arial" w:cs="Arial"/>
        </w:rPr>
        <w:footnoteReference w:id="25"/>
      </w:r>
      <w:r w:rsidRPr="00A441E1">
        <w:rPr>
          <w:rFonts w:ascii="Arial" w:hAnsi="Arial" w:cs="Arial"/>
          <w:vertAlign w:val="superscript"/>
        </w:rPr>
        <w:t xml:space="preserve">  </w:t>
      </w:r>
      <w:r w:rsidRPr="00A441E1">
        <w:rPr>
          <w:rFonts w:ascii="Arial" w:hAnsi="Arial" w:cs="Arial"/>
        </w:rPr>
        <w:t xml:space="preserve">to the Derby and Derbyshire health system poses significant questions about general practice workforce supply for Derby and Derbyshire with a projected ~30% deficit in General Practitioner FTEs by the end of the </w:t>
      </w:r>
      <w:r w:rsidR="001C4D2D">
        <w:rPr>
          <w:rFonts w:ascii="Arial" w:hAnsi="Arial" w:cs="Arial"/>
        </w:rPr>
        <w:t>NHS P</w:t>
      </w:r>
      <w:r w:rsidR="00D01EBE">
        <w:rPr>
          <w:rFonts w:ascii="Arial" w:hAnsi="Arial" w:cs="Arial"/>
        </w:rPr>
        <w:t>lan</w:t>
      </w:r>
      <w:r w:rsidRPr="00A441E1">
        <w:rPr>
          <w:rFonts w:ascii="Arial" w:hAnsi="Arial" w:cs="Arial"/>
        </w:rPr>
        <w:t xml:space="preserve"> period </w:t>
      </w:r>
      <w:r w:rsidR="00767CEE">
        <w:rPr>
          <w:rFonts w:ascii="Arial" w:hAnsi="Arial" w:cs="Arial"/>
        </w:rPr>
        <w:t>(as displayed at Figure 1</w:t>
      </w:r>
      <w:r w:rsidR="00BB05D1">
        <w:rPr>
          <w:rFonts w:ascii="Arial" w:hAnsi="Arial" w:cs="Arial"/>
        </w:rPr>
        <w:t>8</w:t>
      </w:r>
      <w:r w:rsidR="00767CEE">
        <w:rPr>
          <w:rFonts w:ascii="Arial" w:hAnsi="Arial" w:cs="Arial"/>
        </w:rPr>
        <w:t xml:space="preserve">) </w:t>
      </w:r>
      <w:r w:rsidRPr="00A441E1">
        <w:rPr>
          <w:rFonts w:ascii="Arial" w:hAnsi="Arial" w:cs="Arial"/>
        </w:rPr>
        <w:t xml:space="preserve">which poses a material risk </w:t>
      </w:r>
      <w:r w:rsidR="00767CEE">
        <w:rPr>
          <w:rFonts w:ascii="Arial" w:hAnsi="Arial" w:cs="Arial"/>
        </w:rPr>
        <w:t>to the sustainability of the section.</w:t>
      </w:r>
    </w:p>
    <w:p w14:paraId="5F23BE9F" w14:textId="47E01697" w:rsidR="00767CEE" w:rsidRDefault="00767CEE" w:rsidP="00EB2C17">
      <w:pPr>
        <w:jc w:val="center"/>
        <w:rPr>
          <w:rFonts w:ascii="Arial" w:hAnsi="Arial" w:cs="Arial"/>
        </w:rPr>
      </w:pPr>
      <w:r>
        <w:rPr>
          <w:rFonts w:ascii="Arial" w:hAnsi="Arial" w:cs="Arial"/>
          <w:noProof/>
        </w:rPr>
        <w:drawing>
          <wp:inline distT="0" distB="0" distL="0" distR="0" wp14:anchorId="6006C80A" wp14:editId="318E3A0A">
            <wp:extent cx="5657396" cy="1866900"/>
            <wp:effectExtent l="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20368" cy="1887680"/>
                    </a:xfrm>
                    <a:prstGeom prst="rect">
                      <a:avLst/>
                    </a:prstGeom>
                    <a:noFill/>
                  </pic:spPr>
                </pic:pic>
              </a:graphicData>
            </a:graphic>
          </wp:inline>
        </w:drawing>
      </w:r>
    </w:p>
    <w:p w14:paraId="7AB78611" w14:textId="6776B9AF" w:rsidR="00F30F12" w:rsidRPr="00485019" w:rsidRDefault="009B6B0D" w:rsidP="00767CEE">
      <w:pPr>
        <w:rPr>
          <w:rFonts w:ascii="Arial" w:hAnsi="Arial" w:cs="Arial"/>
          <w:sz w:val="20"/>
          <w:szCs w:val="20"/>
        </w:rPr>
      </w:pPr>
      <w:r w:rsidRPr="009B6B0D">
        <w:rPr>
          <w:rFonts w:ascii="Arial" w:hAnsi="Arial" w:cs="Arial"/>
          <w:sz w:val="20"/>
          <w:szCs w:val="20"/>
        </w:rPr>
        <w:t>Figure 1</w:t>
      </w:r>
      <w:r w:rsidR="00BB05D1">
        <w:rPr>
          <w:rFonts w:ascii="Arial" w:hAnsi="Arial" w:cs="Arial"/>
          <w:sz w:val="20"/>
          <w:szCs w:val="20"/>
        </w:rPr>
        <w:t>8</w:t>
      </w:r>
      <w:r w:rsidRPr="009B6B0D">
        <w:rPr>
          <w:rFonts w:ascii="Arial" w:hAnsi="Arial" w:cs="Arial"/>
          <w:sz w:val="20"/>
          <w:szCs w:val="20"/>
        </w:rPr>
        <w:t xml:space="preserve">. </w:t>
      </w:r>
      <w:bookmarkStart w:id="80" w:name="_Hlk139002144"/>
      <w:r w:rsidRPr="009B6B0D">
        <w:rPr>
          <w:rFonts w:ascii="Arial" w:hAnsi="Arial" w:cs="Arial"/>
          <w:sz w:val="20"/>
          <w:szCs w:val="20"/>
        </w:rPr>
        <w:t xml:space="preserve">Projection of fully qualified permanent GPs in Derby and Derbyshire needed vs. forecast supply. </w:t>
      </w:r>
    </w:p>
    <w:bookmarkEnd w:id="80"/>
    <w:p w14:paraId="41EBA297" w14:textId="50BE56A6" w:rsidR="00767CEE" w:rsidRDefault="00767CEE" w:rsidP="00767CEE">
      <w:pPr>
        <w:rPr>
          <w:rFonts w:ascii="Arial" w:hAnsi="Arial" w:cs="Arial"/>
        </w:rPr>
      </w:pPr>
      <w:r w:rsidRPr="00A441E1">
        <w:rPr>
          <w:rFonts w:ascii="Arial" w:hAnsi="Arial" w:cs="Arial"/>
        </w:rPr>
        <w:t xml:space="preserve">Furthermore, HCHS nursing is projected to continue operating at a deficit over the period – equating to a ~8% gap by the end of the </w:t>
      </w:r>
      <w:r w:rsidR="001C4D2D">
        <w:rPr>
          <w:rFonts w:ascii="Arial" w:hAnsi="Arial" w:cs="Arial"/>
        </w:rPr>
        <w:t>NHS P</w:t>
      </w:r>
      <w:r w:rsidR="00D01EBE">
        <w:rPr>
          <w:rFonts w:ascii="Arial" w:hAnsi="Arial" w:cs="Arial"/>
        </w:rPr>
        <w:t>lan</w:t>
      </w:r>
      <w:r w:rsidRPr="00A441E1">
        <w:rPr>
          <w:rFonts w:ascii="Arial" w:hAnsi="Arial" w:cs="Arial"/>
        </w:rPr>
        <w:t xml:space="preserve"> period</w:t>
      </w:r>
      <w:r w:rsidR="00E105C6">
        <w:rPr>
          <w:rFonts w:ascii="Arial" w:hAnsi="Arial" w:cs="Arial"/>
        </w:rPr>
        <w:t xml:space="preserve">, </w:t>
      </w:r>
      <w:r w:rsidR="009B6B0D">
        <w:rPr>
          <w:rFonts w:ascii="Arial" w:hAnsi="Arial" w:cs="Arial"/>
        </w:rPr>
        <w:t xml:space="preserve">as displayed in </w:t>
      </w:r>
      <w:r w:rsidR="00F30F12">
        <w:rPr>
          <w:rFonts w:ascii="Arial" w:hAnsi="Arial" w:cs="Arial"/>
        </w:rPr>
        <w:t>F</w:t>
      </w:r>
      <w:r w:rsidR="009B6B0D">
        <w:rPr>
          <w:rFonts w:ascii="Arial" w:hAnsi="Arial" w:cs="Arial"/>
        </w:rPr>
        <w:t>igure 1</w:t>
      </w:r>
      <w:r w:rsidR="00BB05D1">
        <w:rPr>
          <w:rFonts w:ascii="Arial" w:hAnsi="Arial" w:cs="Arial"/>
        </w:rPr>
        <w:t>9</w:t>
      </w:r>
      <w:r w:rsidR="009B6B0D">
        <w:rPr>
          <w:rFonts w:ascii="Arial" w:hAnsi="Arial" w:cs="Arial"/>
        </w:rPr>
        <w:t xml:space="preserve">. </w:t>
      </w:r>
    </w:p>
    <w:p w14:paraId="15139059" w14:textId="77777777" w:rsidR="00F30F12" w:rsidRDefault="00F30F12" w:rsidP="00767CEE">
      <w:pPr>
        <w:rPr>
          <w:rFonts w:ascii="Arial" w:hAnsi="Arial" w:cs="Arial"/>
        </w:rPr>
      </w:pPr>
    </w:p>
    <w:p w14:paraId="071C1665" w14:textId="514A2717" w:rsidR="009B6B0D" w:rsidRDefault="009B6B0D" w:rsidP="00EB2C17">
      <w:pPr>
        <w:jc w:val="center"/>
        <w:rPr>
          <w:rFonts w:ascii="Arial" w:hAnsi="Arial" w:cs="Arial"/>
        </w:rPr>
      </w:pPr>
      <w:r>
        <w:rPr>
          <w:rFonts w:ascii="Arial" w:hAnsi="Arial" w:cs="Arial"/>
          <w:noProof/>
        </w:rPr>
        <w:drawing>
          <wp:inline distT="0" distB="0" distL="0" distR="0" wp14:anchorId="229FABB1" wp14:editId="79915D77">
            <wp:extent cx="5487162" cy="19621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521987" cy="1974603"/>
                    </a:xfrm>
                    <a:prstGeom prst="rect">
                      <a:avLst/>
                    </a:prstGeom>
                    <a:noFill/>
                  </pic:spPr>
                </pic:pic>
              </a:graphicData>
            </a:graphic>
          </wp:inline>
        </w:drawing>
      </w:r>
    </w:p>
    <w:p w14:paraId="059CD708" w14:textId="310F039C" w:rsidR="001C58C3" w:rsidRPr="00EB2C17" w:rsidRDefault="009B6B0D" w:rsidP="00EB2C17">
      <w:pPr>
        <w:jc w:val="center"/>
        <w:rPr>
          <w:rFonts w:ascii="Arial" w:hAnsi="Arial" w:cs="Arial"/>
          <w:sz w:val="20"/>
          <w:szCs w:val="20"/>
        </w:rPr>
      </w:pPr>
      <w:r w:rsidRPr="009B6B0D">
        <w:rPr>
          <w:rFonts w:ascii="Arial" w:hAnsi="Arial" w:cs="Arial"/>
          <w:sz w:val="20"/>
          <w:szCs w:val="20"/>
        </w:rPr>
        <w:t>Figure 1</w:t>
      </w:r>
      <w:r w:rsidR="00BB05D1">
        <w:rPr>
          <w:rFonts w:ascii="Arial" w:hAnsi="Arial" w:cs="Arial"/>
          <w:sz w:val="20"/>
          <w:szCs w:val="20"/>
        </w:rPr>
        <w:t>9</w:t>
      </w:r>
      <w:r w:rsidRPr="009B6B0D">
        <w:rPr>
          <w:rFonts w:ascii="Arial" w:hAnsi="Arial" w:cs="Arial"/>
          <w:sz w:val="20"/>
          <w:szCs w:val="20"/>
        </w:rPr>
        <w:t xml:space="preserve">. </w:t>
      </w:r>
      <w:bookmarkStart w:id="81" w:name="_Hlk139002167"/>
      <w:r w:rsidRPr="009B6B0D">
        <w:rPr>
          <w:rFonts w:ascii="Arial" w:hAnsi="Arial" w:cs="Arial"/>
          <w:sz w:val="20"/>
          <w:szCs w:val="20"/>
        </w:rPr>
        <w:t xml:space="preserve">Projection of </w:t>
      </w:r>
      <w:r>
        <w:rPr>
          <w:rFonts w:ascii="Arial" w:hAnsi="Arial" w:cs="Arial"/>
          <w:sz w:val="20"/>
          <w:szCs w:val="20"/>
        </w:rPr>
        <w:t>registered nurses</w:t>
      </w:r>
      <w:r w:rsidRPr="009B6B0D">
        <w:rPr>
          <w:rFonts w:ascii="Arial" w:hAnsi="Arial" w:cs="Arial"/>
          <w:sz w:val="20"/>
          <w:szCs w:val="20"/>
        </w:rPr>
        <w:t xml:space="preserve"> in Derby and Derbyshire needed vs. forecast supply</w:t>
      </w:r>
      <w:bookmarkEnd w:id="81"/>
      <w:r w:rsidRPr="009B6B0D">
        <w:rPr>
          <w:rFonts w:ascii="Arial" w:hAnsi="Arial" w:cs="Arial"/>
          <w:sz w:val="20"/>
          <w:szCs w:val="20"/>
        </w:rPr>
        <w:t>.</w:t>
      </w:r>
      <w:r w:rsidR="001C58C3">
        <w:rPr>
          <w:rFonts w:ascii="Arial" w:hAnsi="Arial" w:cs="Arial"/>
        </w:rPr>
        <w:br w:type="page"/>
      </w:r>
    </w:p>
    <w:p w14:paraId="370986CE" w14:textId="77777777" w:rsidR="001C58C3" w:rsidRDefault="001C58C3" w:rsidP="000C198D">
      <w:pPr>
        <w:pStyle w:val="Heading5"/>
        <w:rPr>
          <w:rFonts w:ascii="Arial" w:hAnsi="Arial" w:cs="Arial"/>
        </w:rPr>
        <w:sectPr w:rsidR="001C58C3" w:rsidSect="00EB2C17">
          <w:pgSz w:w="11906" w:h="16838"/>
          <w:pgMar w:top="1440" w:right="1440" w:bottom="1440" w:left="1440" w:header="709" w:footer="709" w:gutter="0"/>
          <w:cols w:space="708"/>
          <w:docGrid w:linePitch="360"/>
        </w:sectPr>
      </w:pPr>
    </w:p>
    <w:p w14:paraId="5EB42E43" w14:textId="486C80FA" w:rsidR="00F30F12" w:rsidRDefault="000C198D" w:rsidP="000C198D">
      <w:pPr>
        <w:pStyle w:val="Heading5"/>
        <w:rPr>
          <w:rFonts w:ascii="Arial" w:hAnsi="Arial" w:cs="Arial"/>
        </w:rPr>
      </w:pPr>
      <w:r>
        <w:rPr>
          <w:rFonts w:ascii="Arial" w:hAnsi="Arial" w:cs="Arial"/>
        </w:rPr>
        <w:lastRenderedPageBreak/>
        <w:t>The need to retain</w:t>
      </w:r>
    </w:p>
    <w:p w14:paraId="0EA1863E" w14:textId="77777777" w:rsidR="00F30F12" w:rsidRDefault="00F30F12" w:rsidP="000C198D">
      <w:pPr>
        <w:pStyle w:val="Heading5"/>
        <w:rPr>
          <w:rFonts w:ascii="Arial" w:hAnsi="Arial" w:cs="Arial"/>
        </w:rPr>
      </w:pPr>
    </w:p>
    <w:p w14:paraId="7FEF7BE1" w14:textId="61E5ADB2" w:rsidR="00171ED1" w:rsidRDefault="00592015" w:rsidP="00171ED1">
      <w:pPr>
        <w:rPr>
          <w:rFonts w:ascii="Arial" w:hAnsi="Arial" w:cs="Arial"/>
        </w:rPr>
      </w:pPr>
      <w:r>
        <w:rPr>
          <w:rFonts w:ascii="Arial" w:hAnsi="Arial" w:cs="Arial"/>
        </w:rPr>
        <w:t>R</w:t>
      </w:r>
      <w:r w:rsidR="00171ED1" w:rsidRPr="0082593A">
        <w:rPr>
          <w:rFonts w:ascii="Arial" w:hAnsi="Arial" w:cs="Arial"/>
        </w:rPr>
        <w:t>et</w:t>
      </w:r>
      <w:r>
        <w:rPr>
          <w:rFonts w:ascii="Arial" w:hAnsi="Arial" w:cs="Arial"/>
        </w:rPr>
        <w:t>aining</w:t>
      </w:r>
      <w:r w:rsidR="00171ED1" w:rsidRPr="0082593A">
        <w:rPr>
          <w:rFonts w:ascii="Arial" w:hAnsi="Arial" w:cs="Arial"/>
        </w:rPr>
        <w:t xml:space="preserve"> our clinical workforce is of paramount importance</w:t>
      </w:r>
      <w:r>
        <w:rPr>
          <w:rFonts w:ascii="Arial" w:hAnsi="Arial" w:cs="Arial"/>
        </w:rPr>
        <w:t>,</w:t>
      </w:r>
      <w:r w:rsidR="00171ED1" w:rsidRPr="0082593A">
        <w:rPr>
          <w:rFonts w:ascii="Arial" w:hAnsi="Arial" w:cs="Arial"/>
        </w:rPr>
        <w:t xml:space="preserve"> particularly wh</w:t>
      </w:r>
      <w:r>
        <w:rPr>
          <w:rFonts w:ascii="Arial" w:hAnsi="Arial" w:cs="Arial"/>
        </w:rPr>
        <w:t xml:space="preserve">en considering how it </w:t>
      </w:r>
      <w:r w:rsidR="00171ED1" w:rsidRPr="0082593A">
        <w:rPr>
          <w:rFonts w:ascii="Arial" w:hAnsi="Arial" w:cs="Arial"/>
        </w:rPr>
        <w:t>mitigat</w:t>
      </w:r>
      <w:r>
        <w:rPr>
          <w:rFonts w:ascii="Arial" w:hAnsi="Arial" w:cs="Arial"/>
        </w:rPr>
        <w:t>es</w:t>
      </w:r>
      <w:r w:rsidR="00171ED1" w:rsidRPr="0082593A">
        <w:rPr>
          <w:rFonts w:ascii="Arial" w:hAnsi="Arial" w:cs="Arial"/>
        </w:rPr>
        <w:t xml:space="preserve"> the workforce shortages summarised </w:t>
      </w:r>
      <w:r w:rsidRPr="0082593A">
        <w:rPr>
          <w:rFonts w:ascii="Arial" w:hAnsi="Arial" w:cs="Arial"/>
        </w:rPr>
        <w:t>earlier and</w:t>
      </w:r>
      <w:r>
        <w:rPr>
          <w:rFonts w:ascii="Arial" w:hAnsi="Arial" w:cs="Arial"/>
        </w:rPr>
        <w:t xml:space="preserve"> </w:t>
      </w:r>
      <w:r w:rsidR="00666FFA">
        <w:rPr>
          <w:rFonts w:ascii="Arial" w:hAnsi="Arial" w:cs="Arial"/>
        </w:rPr>
        <w:t xml:space="preserve">is </w:t>
      </w:r>
      <w:r w:rsidR="00666FFA" w:rsidRPr="0082593A">
        <w:rPr>
          <w:rFonts w:ascii="Arial" w:hAnsi="Arial" w:cs="Arial"/>
        </w:rPr>
        <w:t>also</w:t>
      </w:r>
      <w:r w:rsidR="00171ED1" w:rsidRPr="0082593A">
        <w:rPr>
          <w:rFonts w:ascii="Arial" w:hAnsi="Arial" w:cs="Arial"/>
        </w:rPr>
        <w:t xml:space="preserve"> better for the quality of care provided to patients</w:t>
      </w:r>
      <w:r>
        <w:rPr>
          <w:rFonts w:ascii="Arial" w:hAnsi="Arial" w:cs="Arial"/>
        </w:rPr>
        <w:t xml:space="preserve">. </w:t>
      </w:r>
      <w:r w:rsidR="00171ED1">
        <w:rPr>
          <w:rFonts w:ascii="Arial" w:hAnsi="Arial" w:cs="Arial"/>
        </w:rPr>
        <w:t>Whilst there are issues at an individual service line level within organisations, at a macro level</w:t>
      </w:r>
      <w:r w:rsidR="00485019">
        <w:rPr>
          <w:rFonts w:ascii="Arial" w:hAnsi="Arial" w:cs="Arial"/>
        </w:rPr>
        <w:t>,</w:t>
      </w:r>
      <w:r w:rsidR="00171ED1">
        <w:rPr>
          <w:rFonts w:ascii="Arial" w:hAnsi="Arial" w:cs="Arial"/>
        </w:rPr>
        <w:t xml:space="preserve"> the current situation across the Derby and Derbyshire Health System is broadly positive</w:t>
      </w:r>
      <w:r w:rsidR="00485019">
        <w:rPr>
          <w:rFonts w:ascii="Arial" w:hAnsi="Arial" w:cs="Arial"/>
        </w:rPr>
        <w:t xml:space="preserve"> - </w:t>
      </w:r>
      <w:r w:rsidR="00171ED1">
        <w:rPr>
          <w:rFonts w:ascii="Arial" w:hAnsi="Arial" w:cs="Arial"/>
        </w:rPr>
        <w:t xml:space="preserve">albeit with </w:t>
      </w:r>
      <w:proofErr w:type="gramStart"/>
      <w:r w:rsidR="00171ED1">
        <w:rPr>
          <w:rFonts w:ascii="Arial" w:hAnsi="Arial" w:cs="Arial"/>
        </w:rPr>
        <w:t>some</w:t>
      </w:r>
      <w:proofErr w:type="gramEnd"/>
      <w:r w:rsidR="00171ED1">
        <w:rPr>
          <w:rFonts w:ascii="Arial" w:hAnsi="Arial" w:cs="Arial"/>
        </w:rPr>
        <w:t xml:space="preserve"> clear pressure points</w:t>
      </w:r>
      <w:r w:rsidR="00485019">
        <w:rPr>
          <w:rFonts w:ascii="Arial" w:hAnsi="Arial" w:cs="Arial"/>
        </w:rPr>
        <w:t>.</w:t>
      </w:r>
    </w:p>
    <w:p w14:paraId="647CE348" w14:textId="262833CC" w:rsidR="00666FFA" w:rsidRPr="00666FFA" w:rsidRDefault="00171ED1" w:rsidP="00666FFA">
      <w:pPr>
        <w:pStyle w:val="Heading6"/>
        <w:rPr>
          <w:rFonts w:ascii="Arial" w:hAnsi="Arial" w:cs="Arial"/>
          <w:i/>
          <w:iCs/>
        </w:rPr>
      </w:pPr>
      <w:r w:rsidRPr="00485019">
        <w:rPr>
          <w:rFonts w:ascii="Arial" w:hAnsi="Arial" w:cs="Arial"/>
          <w:i/>
          <w:iCs/>
        </w:rPr>
        <w:t>General Practitioners</w:t>
      </w:r>
    </w:p>
    <w:p w14:paraId="7268E36E" w14:textId="2C78FC33" w:rsidR="00171ED1" w:rsidRDefault="00171ED1" w:rsidP="00666FFA">
      <w:r w:rsidRPr="00666FFA">
        <w:rPr>
          <w:rFonts w:ascii="Arial" w:hAnsi="Arial" w:cs="Arial"/>
        </w:rPr>
        <w:t xml:space="preserve">During the last </w:t>
      </w:r>
      <w:proofErr w:type="gramStart"/>
      <w:r w:rsidRPr="00666FFA">
        <w:rPr>
          <w:rFonts w:ascii="Arial" w:hAnsi="Arial" w:cs="Arial"/>
        </w:rPr>
        <w:t>financial year</w:t>
      </w:r>
      <w:proofErr w:type="gramEnd"/>
      <w:r w:rsidRPr="00666FFA">
        <w:rPr>
          <w:rFonts w:ascii="Arial" w:hAnsi="Arial" w:cs="Arial"/>
        </w:rPr>
        <w:t xml:space="preserve"> (2022-23), England saw more fully qualified General Practitioners leave the workforce relative to the number joining – a net 1.2% reduction. This is a similar position seen across the Derby and Derbyshire patch, with a net 1.5% reduction</w:t>
      </w:r>
      <w:r w:rsidR="00E105C6">
        <w:rPr>
          <w:rFonts w:ascii="Arial" w:hAnsi="Arial" w:cs="Arial"/>
        </w:rPr>
        <w:t xml:space="preserve">, </w:t>
      </w:r>
      <w:r w:rsidRPr="00666FFA">
        <w:rPr>
          <w:rFonts w:ascii="Arial" w:hAnsi="Arial" w:cs="Arial"/>
        </w:rPr>
        <w:t xml:space="preserve">as shown at Figure </w:t>
      </w:r>
      <w:r w:rsidR="00BB05D1">
        <w:rPr>
          <w:rFonts w:ascii="Arial" w:hAnsi="Arial" w:cs="Arial"/>
        </w:rPr>
        <w:t>20</w:t>
      </w:r>
      <w:r w:rsidRPr="00666FFA">
        <w:rPr>
          <w:rFonts w:ascii="Arial" w:hAnsi="Arial" w:cs="Arial"/>
        </w:rPr>
        <w:t xml:space="preserve">. A continuation of this performance into the following years, against a backdrop of a structural deficit of GP supply relative to demand poses a significant set of risks for the Derby and Derbyshire Health System over the five-year period. </w:t>
      </w:r>
    </w:p>
    <w:p w14:paraId="3CE9E71A" w14:textId="77777777" w:rsidR="00171ED1" w:rsidRPr="002B79F8" w:rsidRDefault="00171ED1" w:rsidP="00171ED1"/>
    <w:p w14:paraId="745398E6" w14:textId="77777777" w:rsidR="00171ED1" w:rsidRDefault="00171ED1" w:rsidP="00171ED1">
      <w:pPr>
        <w:jc w:val="center"/>
        <w:rPr>
          <w:rFonts w:ascii="Arial" w:hAnsi="Arial" w:cs="Arial"/>
        </w:rPr>
      </w:pPr>
      <w:r>
        <w:rPr>
          <w:rFonts w:ascii="Arial" w:hAnsi="Arial" w:cs="Arial"/>
          <w:noProof/>
        </w:rPr>
        <w:drawing>
          <wp:inline distT="0" distB="0" distL="0" distR="0" wp14:anchorId="4DE0BF37" wp14:editId="0449C2EF">
            <wp:extent cx="6571890" cy="2658279"/>
            <wp:effectExtent l="0" t="0" r="635" b="889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710512" cy="2714351"/>
                    </a:xfrm>
                    <a:prstGeom prst="rect">
                      <a:avLst/>
                    </a:prstGeom>
                    <a:noFill/>
                  </pic:spPr>
                </pic:pic>
              </a:graphicData>
            </a:graphic>
          </wp:inline>
        </w:drawing>
      </w:r>
    </w:p>
    <w:p w14:paraId="461DA232" w14:textId="38A47F5D" w:rsidR="00171ED1" w:rsidRDefault="00171ED1" w:rsidP="00171ED1">
      <w:pPr>
        <w:jc w:val="center"/>
        <w:rPr>
          <w:rFonts w:ascii="Arial" w:hAnsi="Arial" w:cs="Arial"/>
          <w:sz w:val="20"/>
          <w:szCs w:val="20"/>
        </w:rPr>
      </w:pPr>
      <w:r w:rsidRPr="002D6133">
        <w:rPr>
          <w:rFonts w:ascii="Arial" w:hAnsi="Arial" w:cs="Arial"/>
          <w:sz w:val="20"/>
          <w:szCs w:val="20"/>
        </w:rPr>
        <w:t xml:space="preserve">Figure </w:t>
      </w:r>
      <w:r w:rsidR="00BB05D1">
        <w:rPr>
          <w:rFonts w:ascii="Arial" w:hAnsi="Arial" w:cs="Arial"/>
          <w:sz w:val="20"/>
          <w:szCs w:val="20"/>
        </w:rPr>
        <w:t>20</w:t>
      </w:r>
      <w:r w:rsidRPr="002D6133">
        <w:rPr>
          <w:rFonts w:ascii="Arial" w:hAnsi="Arial" w:cs="Arial"/>
          <w:sz w:val="20"/>
          <w:szCs w:val="20"/>
        </w:rPr>
        <w:t xml:space="preserve">: </w:t>
      </w:r>
      <w:bookmarkStart w:id="82" w:name="_Hlk139002197"/>
      <w:r w:rsidRPr="002D6133">
        <w:rPr>
          <w:rFonts w:ascii="Arial" w:hAnsi="Arial" w:cs="Arial"/>
          <w:sz w:val="20"/>
          <w:szCs w:val="20"/>
        </w:rPr>
        <w:t>Percentage of the full-time equivalent fully qualified GP workforce (excluding GPs in Training Grade) joining or leaving.</w:t>
      </w:r>
      <w:bookmarkEnd w:id="82"/>
      <w:r w:rsidRPr="002D6133">
        <w:rPr>
          <w:rFonts w:ascii="Arial" w:hAnsi="Arial" w:cs="Arial"/>
          <w:sz w:val="20"/>
          <w:szCs w:val="20"/>
        </w:rPr>
        <w:t xml:space="preserve"> Source: NHS Digital, General Practice Workforce, England, GP Joiner and Leaver Tables, March 202</w:t>
      </w:r>
      <w:r>
        <w:rPr>
          <w:rFonts w:ascii="Arial" w:hAnsi="Arial" w:cs="Arial"/>
          <w:sz w:val="20"/>
          <w:szCs w:val="20"/>
        </w:rPr>
        <w:t>3.</w:t>
      </w:r>
    </w:p>
    <w:p w14:paraId="79E42EB4" w14:textId="77777777" w:rsidR="00171ED1" w:rsidRDefault="00171ED1" w:rsidP="00171ED1">
      <w:pPr>
        <w:pStyle w:val="Heading2"/>
        <w:rPr>
          <w:rFonts w:ascii="Arial" w:hAnsi="Arial" w:cs="Arial"/>
        </w:rPr>
        <w:sectPr w:rsidR="00171ED1" w:rsidSect="00EB2C17">
          <w:pgSz w:w="16838" w:h="11906" w:orient="landscape"/>
          <w:pgMar w:top="1440" w:right="1440" w:bottom="1440" w:left="1440" w:header="708" w:footer="708" w:gutter="0"/>
          <w:cols w:space="708"/>
          <w:docGrid w:linePitch="360"/>
        </w:sectPr>
      </w:pPr>
    </w:p>
    <w:p w14:paraId="41E0A7BA" w14:textId="77777777" w:rsidR="00171ED1" w:rsidRPr="001C58C3" w:rsidRDefault="00171ED1" w:rsidP="001C58C3">
      <w:pPr>
        <w:pStyle w:val="Heading6"/>
        <w:rPr>
          <w:rFonts w:ascii="Arial" w:hAnsi="Arial" w:cs="Arial"/>
          <w:i/>
          <w:iCs/>
        </w:rPr>
      </w:pPr>
      <w:r w:rsidRPr="001C58C3">
        <w:rPr>
          <w:rFonts w:ascii="Arial" w:hAnsi="Arial" w:cs="Arial"/>
          <w:i/>
          <w:iCs/>
        </w:rPr>
        <w:lastRenderedPageBreak/>
        <w:t>Nursing</w:t>
      </w:r>
    </w:p>
    <w:p w14:paraId="628F599E" w14:textId="02BC2D4E" w:rsidR="00171ED1" w:rsidRDefault="00171ED1" w:rsidP="00171ED1">
      <w:pPr>
        <w:rPr>
          <w:rFonts w:ascii="Arial" w:hAnsi="Arial" w:cs="Arial"/>
        </w:rPr>
      </w:pPr>
      <w:r>
        <w:rPr>
          <w:rFonts w:ascii="Arial" w:hAnsi="Arial" w:cs="Arial"/>
        </w:rPr>
        <w:t xml:space="preserve">When benchmarked against other Providers across England, the rate of people leaving the Chesterfield Royal Hospital NHSFT, University Hospitals of Derby &amp; Burton NHSFT and Derbyshire Health NHSFT is in </w:t>
      </w:r>
      <w:proofErr w:type="gramStart"/>
      <w:r>
        <w:rPr>
          <w:rFonts w:ascii="Arial" w:hAnsi="Arial" w:cs="Arial"/>
        </w:rPr>
        <w:t>a good position</w:t>
      </w:r>
      <w:proofErr w:type="gramEnd"/>
      <w:r>
        <w:rPr>
          <w:rFonts w:ascii="Arial" w:hAnsi="Arial" w:cs="Arial"/>
        </w:rPr>
        <w:t xml:space="preserve"> relative to other Trusts. However, the position of Derbyshire Community Healthcare Services NHSFT is of a concern, with a leavers rate higher than the median position across England. </w:t>
      </w:r>
    </w:p>
    <w:p w14:paraId="306DF471" w14:textId="77777777" w:rsidR="00171ED1" w:rsidRDefault="00171ED1" w:rsidP="00171ED1">
      <w:pPr>
        <w:rPr>
          <w:rFonts w:ascii="Arial" w:hAnsi="Arial" w:cs="Arial"/>
        </w:rPr>
      </w:pPr>
    </w:p>
    <w:p w14:paraId="05475810" w14:textId="77777777" w:rsidR="00171ED1" w:rsidRDefault="00171ED1" w:rsidP="00171ED1">
      <w:pPr>
        <w:jc w:val="center"/>
      </w:pPr>
      <w:r w:rsidRPr="00A00F3F">
        <w:rPr>
          <w:noProof/>
        </w:rPr>
        <w:drawing>
          <wp:inline distT="0" distB="0" distL="0" distR="0" wp14:anchorId="280EAC93" wp14:editId="4A17E8F6">
            <wp:extent cx="8591246" cy="3436376"/>
            <wp:effectExtent l="0" t="0" r="63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8627841" cy="3451014"/>
                    </a:xfrm>
                    <a:prstGeom prst="rect">
                      <a:avLst/>
                    </a:prstGeom>
                    <a:noFill/>
                    <a:ln>
                      <a:noFill/>
                    </a:ln>
                  </pic:spPr>
                </pic:pic>
              </a:graphicData>
            </a:graphic>
          </wp:inline>
        </w:drawing>
      </w:r>
    </w:p>
    <w:p w14:paraId="1D0A1C74" w14:textId="19B6D7F2" w:rsidR="00171ED1" w:rsidRDefault="00171ED1" w:rsidP="00171ED1">
      <w:pPr>
        <w:tabs>
          <w:tab w:val="left" w:pos="1607"/>
        </w:tabs>
        <w:jc w:val="center"/>
        <w:rPr>
          <w:rFonts w:ascii="Arial" w:hAnsi="Arial" w:cs="Arial"/>
          <w:sz w:val="20"/>
          <w:szCs w:val="20"/>
        </w:rPr>
      </w:pPr>
      <w:r w:rsidRPr="00A00F3F">
        <w:rPr>
          <w:rFonts w:ascii="Arial" w:hAnsi="Arial" w:cs="Arial"/>
          <w:sz w:val="20"/>
          <w:szCs w:val="20"/>
        </w:rPr>
        <w:t xml:space="preserve">Figure </w:t>
      </w:r>
      <w:r w:rsidR="00EE7755">
        <w:rPr>
          <w:rFonts w:ascii="Arial" w:hAnsi="Arial" w:cs="Arial"/>
          <w:sz w:val="20"/>
          <w:szCs w:val="20"/>
        </w:rPr>
        <w:t>2</w:t>
      </w:r>
      <w:r w:rsidR="00BB05D1">
        <w:rPr>
          <w:rFonts w:ascii="Arial" w:hAnsi="Arial" w:cs="Arial"/>
          <w:sz w:val="20"/>
          <w:szCs w:val="20"/>
        </w:rPr>
        <w:t>1</w:t>
      </w:r>
      <w:r w:rsidRPr="00A00F3F">
        <w:rPr>
          <w:rFonts w:ascii="Arial" w:hAnsi="Arial" w:cs="Arial"/>
          <w:sz w:val="20"/>
          <w:szCs w:val="20"/>
        </w:rPr>
        <w:t xml:space="preserve">: </w:t>
      </w:r>
      <w:bookmarkStart w:id="83" w:name="_Hlk139002229"/>
      <w:r w:rsidRPr="00A00F3F">
        <w:rPr>
          <w:rFonts w:ascii="Arial" w:hAnsi="Arial" w:cs="Arial"/>
          <w:sz w:val="20"/>
          <w:szCs w:val="20"/>
        </w:rPr>
        <w:t>NHS Leavers Rate</w:t>
      </w:r>
      <w:r>
        <w:rPr>
          <w:rFonts w:ascii="Arial" w:hAnsi="Arial" w:cs="Arial"/>
          <w:sz w:val="20"/>
          <w:szCs w:val="20"/>
        </w:rPr>
        <w:t xml:space="preserve"> (Registered Nurses)</w:t>
      </w:r>
      <w:r w:rsidRPr="00A00F3F">
        <w:rPr>
          <w:rFonts w:ascii="Arial" w:hAnsi="Arial" w:cs="Arial"/>
          <w:sz w:val="20"/>
          <w:szCs w:val="20"/>
        </w:rPr>
        <w:t xml:space="preserve"> – 12 month rolling position ending February 2023</w:t>
      </w:r>
      <w:bookmarkEnd w:id="83"/>
      <w:r w:rsidRPr="00A00F3F">
        <w:rPr>
          <w:rFonts w:ascii="Arial" w:hAnsi="Arial" w:cs="Arial"/>
          <w:sz w:val="20"/>
          <w:szCs w:val="20"/>
        </w:rPr>
        <w:t>. Source: NHS Model System.</w:t>
      </w:r>
    </w:p>
    <w:p w14:paraId="27F26249" w14:textId="77777777" w:rsidR="00171ED1" w:rsidRDefault="00171ED1" w:rsidP="00171ED1">
      <w:pPr>
        <w:rPr>
          <w:rFonts w:ascii="Arial" w:hAnsi="Arial" w:cs="Arial"/>
          <w:sz w:val="20"/>
          <w:szCs w:val="20"/>
        </w:rPr>
      </w:pPr>
      <w:r>
        <w:rPr>
          <w:rFonts w:ascii="Arial" w:hAnsi="Arial" w:cs="Arial"/>
          <w:sz w:val="20"/>
          <w:szCs w:val="20"/>
        </w:rPr>
        <w:br w:type="page"/>
      </w:r>
    </w:p>
    <w:p w14:paraId="18B163B0" w14:textId="77777777" w:rsidR="00171ED1" w:rsidRPr="001C58C3" w:rsidRDefault="00171ED1" w:rsidP="001C58C3">
      <w:pPr>
        <w:pStyle w:val="Heading6"/>
        <w:rPr>
          <w:rFonts w:ascii="Arial" w:hAnsi="Arial" w:cs="Arial"/>
          <w:i/>
          <w:iCs/>
        </w:rPr>
      </w:pPr>
      <w:r w:rsidRPr="001C58C3">
        <w:rPr>
          <w:rFonts w:ascii="Arial" w:hAnsi="Arial" w:cs="Arial"/>
          <w:i/>
          <w:iCs/>
        </w:rPr>
        <w:lastRenderedPageBreak/>
        <w:t>Midwifery</w:t>
      </w:r>
    </w:p>
    <w:p w14:paraId="684A1041" w14:textId="149F45FE" w:rsidR="00171ED1" w:rsidRDefault="00171ED1" w:rsidP="00171ED1">
      <w:pPr>
        <w:rPr>
          <w:rFonts w:ascii="Arial" w:hAnsi="Arial" w:cs="Arial"/>
        </w:rPr>
      </w:pPr>
      <w:r>
        <w:rPr>
          <w:rFonts w:ascii="Arial" w:hAnsi="Arial" w:cs="Arial"/>
        </w:rPr>
        <w:t xml:space="preserve">When benchmarked against other Providers across England, the rate of people leaving the midwifery services of Chesterfield Royal Hospital NHSFT and University Hospitals of Derby &amp; Burton NHSFT and Derbyshire Health NHSFT is in </w:t>
      </w:r>
      <w:proofErr w:type="gramStart"/>
      <w:r>
        <w:rPr>
          <w:rFonts w:ascii="Arial" w:hAnsi="Arial" w:cs="Arial"/>
        </w:rPr>
        <w:t>a good position</w:t>
      </w:r>
      <w:proofErr w:type="gramEnd"/>
      <w:r>
        <w:rPr>
          <w:rFonts w:ascii="Arial" w:hAnsi="Arial" w:cs="Arial"/>
        </w:rPr>
        <w:t xml:space="preserve"> relative to other Trusts. </w:t>
      </w:r>
    </w:p>
    <w:p w14:paraId="3D4CCB75" w14:textId="77777777" w:rsidR="001C58C3" w:rsidRDefault="001C58C3" w:rsidP="00171ED1">
      <w:pPr>
        <w:rPr>
          <w:rFonts w:ascii="Arial" w:hAnsi="Arial" w:cs="Arial"/>
        </w:rPr>
      </w:pPr>
    </w:p>
    <w:p w14:paraId="7C5E8C17" w14:textId="77777777" w:rsidR="00171ED1" w:rsidRDefault="00171ED1" w:rsidP="00171ED1">
      <w:pPr>
        <w:tabs>
          <w:tab w:val="left" w:pos="1607"/>
        </w:tabs>
        <w:jc w:val="center"/>
      </w:pPr>
      <w:r w:rsidRPr="00A00F3F">
        <w:rPr>
          <w:noProof/>
        </w:rPr>
        <w:drawing>
          <wp:inline distT="0" distB="0" distL="0" distR="0" wp14:anchorId="3C16F9D5" wp14:editId="084BA451">
            <wp:extent cx="9238535" cy="3640347"/>
            <wp:effectExtent l="0" t="0" r="127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9284667" cy="3658525"/>
                    </a:xfrm>
                    <a:prstGeom prst="rect">
                      <a:avLst/>
                    </a:prstGeom>
                    <a:noFill/>
                    <a:ln>
                      <a:noFill/>
                    </a:ln>
                  </pic:spPr>
                </pic:pic>
              </a:graphicData>
            </a:graphic>
          </wp:inline>
        </w:drawing>
      </w:r>
    </w:p>
    <w:p w14:paraId="52313F92" w14:textId="77777777" w:rsidR="00171ED1" w:rsidRPr="00A00F3F" w:rsidRDefault="00171ED1" w:rsidP="00171ED1">
      <w:pPr>
        <w:rPr>
          <w:rFonts w:ascii="Arial" w:hAnsi="Arial" w:cs="Arial"/>
          <w:sz w:val="20"/>
          <w:szCs w:val="20"/>
        </w:rPr>
      </w:pPr>
    </w:p>
    <w:p w14:paraId="4660AF90" w14:textId="16872B7E" w:rsidR="00171ED1" w:rsidRDefault="00171ED1" w:rsidP="00171ED1">
      <w:pPr>
        <w:tabs>
          <w:tab w:val="left" w:pos="1607"/>
        </w:tabs>
        <w:jc w:val="center"/>
        <w:rPr>
          <w:rFonts w:ascii="Arial" w:hAnsi="Arial" w:cs="Arial"/>
          <w:sz w:val="20"/>
          <w:szCs w:val="20"/>
        </w:rPr>
      </w:pPr>
      <w:r w:rsidRPr="00A00F3F">
        <w:rPr>
          <w:rFonts w:ascii="Arial" w:hAnsi="Arial" w:cs="Arial"/>
          <w:sz w:val="20"/>
          <w:szCs w:val="20"/>
        </w:rPr>
        <w:t xml:space="preserve">Figure </w:t>
      </w:r>
      <w:r w:rsidR="003441AF">
        <w:rPr>
          <w:rFonts w:ascii="Arial" w:hAnsi="Arial" w:cs="Arial"/>
          <w:sz w:val="20"/>
          <w:szCs w:val="20"/>
        </w:rPr>
        <w:t>2</w:t>
      </w:r>
      <w:r w:rsidR="00BB05D1">
        <w:rPr>
          <w:rFonts w:ascii="Arial" w:hAnsi="Arial" w:cs="Arial"/>
          <w:sz w:val="20"/>
          <w:szCs w:val="20"/>
        </w:rPr>
        <w:t>2</w:t>
      </w:r>
      <w:r w:rsidRPr="00A00F3F">
        <w:rPr>
          <w:rFonts w:ascii="Arial" w:hAnsi="Arial" w:cs="Arial"/>
          <w:sz w:val="20"/>
          <w:szCs w:val="20"/>
        </w:rPr>
        <w:t xml:space="preserve">: </w:t>
      </w:r>
      <w:bookmarkStart w:id="84" w:name="_Hlk139002249"/>
      <w:r w:rsidRPr="00A00F3F">
        <w:rPr>
          <w:rFonts w:ascii="Arial" w:hAnsi="Arial" w:cs="Arial"/>
          <w:sz w:val="20"/>
          <w:szCs w:val="20"/>
        </w:rPr>
        <w:t xml:space="preserve">NHS Leavers Rate </w:t>
      </w:r>
      <w:r>
        <w:rPr>
          <w:rFonts w:ascii="Arial" w:hAnsi="Arial" w:cs="Arial"/>
          <w:sz w:val="20"/>
          <w:szCs w:val="20"/>
        </w:rPr>
        <w:t xml:space="preserve">(Midwifes) </w:t>
      </w:r>
      <w:r w:rsidRPr="00A00F3F">
        <w:rPr>
          <w:rFonts w:ascii="Arial" w:hAnsi="Arial" w:cs="Arial"/>
          <w:sz w:val="20"/>
          <w:szCs w:val="20"/>
        </w:rPr>
        <w:t xml:space="preserve">– 12 month rolling position ending February 2023. </w:t>
      </w:r>
      <w:bookmarkEnd w:id="84"/>
      <w:r w:rsidRPr="00A00F3F">
        <w:rPr>
          <w:rFonts w:ascii="Arial" w:hAnsi="Arial" w:cs="Arial"/>
          <w:sz w:val="20"/>
          <w:szCs w:val="20"/>
        </w:rPr>
        <w:t>Source: NHS Model System.</w:t>
      </w:r>
    </w:p>
    <w:p w14:paraId="063BF3E5" w14:textId="77777777" w:rsidR="00171ED1" w:rsidRDefault="00171ED1" w:rsidP="00171ED1"/>
    <w:p w14:paraId="45083DBB" w14:textId="77777777" w:rsidR="00171ED1" w:rsidRPr="001C58C3" w:rsidRDefault="00171ED1" w:rsidP="001C58C3">
      <w:pPr>
        <w:pStyle w:val="Heading6"/>
        <w:rPr>
          <w:rFonts w:ascii="Arial" w:hAnsi="Arial" w:cs="Arial"/>
          <w:i/>
          <w:iCs/>
        </w:rPr>
      </w:pPr>
      <w:r w:rsidRPr="001C58C3">
        <w:rPr>
          <w:rFonts w:ascii="Arial" w:hAnsi="Arial" w:cs="Arial"/>
          <w:i/>
          <w:iCs/>
        </w:rPr>
        <w:lastRenderedPageBreak/>
        <w:t>Medical and Dental</w:t>
      </w:r>
    </w:p>
    <w:p w14:paraId="683508D8" w14:textId="30BB5587" w:rsidR="00171ED1" w:rsidRPr="00666FFA" w:rsidRDefault="00171ED1" w:rsidP="00666FFA">
      <w:pPr>
        <w:rPr>
          <w:rFonts w:ascii="Arial" w:hAnsi="Arial" w:cs="Arial"/>
        </w:rPr>
      </w:pPr>
      <w:r w:rsidRPr="00666FFA">
        <w:rPr>
          <w:rFonts w:ascii="Arial" w:hAnsi="Arial" w:cs="Arial"/>
        </w:rPr>
        <w:t xml:space="preserve">The rate of medical and dental professional leaving our Provider organisations is </w:t>
      </w:r>
      <w:r w:rsidR="00666FFA" w:rsidRPr="00666FFA">
        <w:rPr>
          <w:rFonts w:ascii="Arial" w:hAnsi="Arial" w:cs="Arial"/>
        </w:rPr>
        <w:t>like</w:t>
      </w:r>
      <w:r w:rsidRPr="00666FFA">
        <w:rPr>
          <w:rFonts w:ascii="Arial" w:hAnsi="Arial" w:cs="Arial"/>
        </w:rPr>
        <w:t xml:space="preserve"> that of other organisations across England, </w:t>
      </w:r>
      <w:r w:rsidR="00E105C6" w:rsidRPr="00666FFA">
        <w:rPr>
          <w:rFonts w:ascii="Arial" w:hAnsi="Arial" w:cs="Arial"/>
        </w:rPr>
        <w:t>apart from</w:t>
      </w:r>
      <w:r w:rsidRPr="00666FFA">
        <w:rPr>
          <w:rFonts w:ascii="Arial" w:hAnsi="Arial" w:cs="Arial"/>
        </w:rPr>
        <w:t xml:space="preserve"> Derbyshire Community Healthcare Services NHSFT which is high.</w:t>
      </w:r>
    </w:p>
    <w:p w14:paraId="55A14579" w14:textId="77777777" w:rsidR="00171ED1" w:rsidRDefault="00171ED1" w:rsidP="00171ED1"/>
    <w:p w14:paraId="26F3083A" w14:textId="77777777" w:rsidR="00171ED1" w:rsidRDefault="00171ED1" w:rsidP="00171ED1">
      <w:pPr>
        <w:jc w:val="center"/>
      </w:pPr>
      <w:r w:rsidRPr="00A00F3F">
        <w:rPr>
          <w:noProof/>
        </w:rPr>
        <w:drawing>
          <wp:inline distT="0" distB="0" distL="0" distR="0" wp14:anchorId="08C8FB4A" wp14:editId="28342FF7">
            <wp:extent cx="9039020" cy="3631668"/>
            <wp:effectExtent l="0" t="0" r="0" b="698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9076684" cy="3646800"/>
                    </a:xfrm>
                    <a:prstGeom prst="rect">
                      <a:avLst/>
                    </a:prstGeom>
                    <a:noFill/>
                    <a:ln>
                      <a:noFill/>
                    </a:ln>
                  </pic:spPr>
                </pic:pic>
              </a:graphicData>
            </a:graphic>
          </wp:inline>
        </w:drawing>
      </w:r>
    </w:p>
    <w:p w14:paraId="548F67AB" w14:textId="393662C3" w:rsidR="00171ED1" w:rsidRDefault="00171ED1" w:rsidP="00171ED1">
      <w:pPr>
        <w:tabs>
          <w:tab w:val="left" w:pos="1607"/>
        </w:tabs>
        <w:jc w:val="center"/>
        <w:rPr>
          <w:rFonts w:ascii="Arial" w:hAnsi="Arial" w:cs="Arial"/>
          <w:sz w:val="20"/>
          <w:szCs w:val="20"/>
        </w:rPr>
      </w:pPr>
      <w:r>
        <w:tab/>
      </w:r>
      <w:r w:rsidRPr="00A00F3F">
        <w:rPr>
          <w:rFonts w:ascii="Arial" w:hAnsi="Arial" w:cs="Arial"/>
          <w:sz w:val="20"/>
          <w:szCs w:val="20"/>
        </w:rPr>
        <w:t xml:space="preserve">Figure </w:t>
      </w:r>
      <w:r w:rsidR="003441AF">
        <w:rPr>
          <w:rFonts w:ascii="Arial" w:hAnsi="Arial" w:cs="Arial"/>
          <w:sz w:val="20"/>
          <w:szCs w:val="20"/>
        </w:rPr>
        <w:t>2</w:t>
      </w:r>
      <w:r w:rsidR="00BB05D1">
        <w:rPr>
          <w:rFonts w:ascii="Arial" w:hAnsi="Arial" w:cs="Arial"/>
          <w:sz w:val="20"/>
          <w:szCs w:val="20"/>
        </w:rPr>
        <w:t>3</w:t>
      </w:r>
      <w:r w:rsidRPr="00A00F3F">
        <w:rPr>
          <w:rFonts w:ascii="Arial" w:hAnsi="Arial" w:cs="Arial"/>
          <w:sz w:val="20"/>
          <w:szCs w:val="20"/>
        </w:rPr>
        <w:t xml:space="preserve">: </w:t>
      </w:r>
      <w:bookmarkStart w:id="85" w:name="_Hlk139002267"/>
      <w:r w:rsidRPr="00A00F3F">
        <w:rPr>
          <w:rFonts w:ascii="Arial" w:hAnsi="Arial" w:cs="Arial"/>
          <w:sz w:val="20"/>
          <w:szCs w:val="20"/>
        </w:rPr>
        <w:t xml:space="preserve">NHS Leavers Rate </w:t>
      </w:r>
      <w:r>
        <w:rPr>
          <w:rFonts w:ascii="Arial" w:hAnsi="Arial" w:cs="Arial"/>
          <w:sz w:val="20"/>
          <w:szCs w:val="20"/>
        </w:rPr>
        <w:t xml:space="preserve">(Medical and Dental) </w:t>
      </w:r>
      <w:r w:rsidRPr="00A00F3F">
        <w:rPr>
          <w:rFonts w:ascii="Arial" w:hAnsi="Arial" w:cs="Arial"/>
          <w:sz w:val="20"/>
          <w:szCs w:val="20"/>
        </w:rPr>
        <w:t>– 12 month rolling position ending February 2023.</w:t>
      </w:r>
      <w:bookmarkEnd w:id="85"/>
      <w:r w:rsidRPr="00A00F3F">
        <w:rPr>
          <w:rFonts w:ascii="Arial" w:hAnsi="Arial" w:cs="Arial"/>
          <w:sz w:val="20"/>
          <w:szCs w:val="20"/>
        </w:rPr>
        <w:t xml:space="preserve"> Source: NHS Model System.</w:t>
      </w:r>
    </w:p>
    <w:p w14:paraId="1C88F9B8" w14:textId="77777777" w:rsidR="00171ED1" w:rsidRPr="00A00F3F" w:rsidRDefault="00171ED1" w:rsidP="00171ED1">
      <w:pPr>
        <w:tabs>
          <w:tab w:val="left" w:pos="4387"/>
        </w:tabs>
      </w:pPr>
    </w:p>
    <w:p w14:paraId="5E1266AB" w14:textId="4F793B46" w:rsidR="00EB2C17" w:rsidRPr="00EB2C17" w:rsidRDefault="00EB2C17" w:rsidP="00EB2C17">
      <w:pPr>
        <w:tabs>
          <w:tab w:val="left" w:pos="1575"/>
        </w:tabs>
        <w:rPr>
          <w:rFonts w:ascii="Arial" w:hAnsi="Arial" w:cs="Arial"/>
        </w:rPr>
        <w:sectPr w:rsidR="00EB2C17" w:rsidRPr="00EB2C17" w:rsidSect="00EB2C17">
          <w:pgSz w:w="16838" w:h="11906" w:orient="landscape"/>
          <w:pgMar w:top="1440" w:right="1440" w:bottom="1440" w:left="1440" w:header="709" w:footer="709" w:gutter="0"/>
          <w:cols w:space="708"/>
          <w:docGrid w:linePitch="360"/>
        </w:sectPr>
      </w:pPr>
      <w:r>
        <w:rPr>
          <w:rFonts w:ascii="Arial" w:hAnsi="Arial" w:cs="Arial"/>
        </w:rPr>
        <w:tab/>
      </w:r>
    </w:p>
    <w:p w14:paraId="4C56735D" w14:textId="0EE79DFF" w:rsidR="00B8608D" w:rsidRPr="00B8608D" w:rsidRDefault="00B8608D">
      <w:pPr>
        <w:pStyle w:val="Heading2"/>
        <w:numPr>
          <w:ilvl w:val="1"/>
          <w:numId w:val="12"/>
        </w:numPr>
        <w:rPr>
          <w:b/>
          <w:bCs/>
        </w:rPr>
      </w:pPr>
      <w:bookmarkStart w:id="86" w:name="_Toc138574964"/>
      <w:bookmarkStart w:id="87" w:name="_Toc139012480"/>
      <w:r w:rsidRPr="00B8608D">
        <w:rPr>
          <w:rFonts w:ascii="Arial" w:hAnsi="Arial" w:cs="Arial"/>
          <w:b/>
          <w:bCs/>
        </w:rPr>
        <w:lastRenderedPageBreak/>
        <w:t xml:space="preserve">Key </w:t>
      </w:r>
      <w:r>
        <w:rPr>
          <w:rFonts w:ascii="Arial" w:hAnsi="Arial" w:cs="Arial"/>
          <w:b/>
          <w:bCs/>
        </w:rPr>
        <w:t xml:space="preserve">issues that the </w:t>
      </w:r>
      <w:r w:rsidRPr="00B8608D">
        <w:rPr>
          <w:rFonts w:ascii="Arial" w:hAnsi="Arial" w:cs="Arial"/>
          <w:b/>
          <w:bCs/>
        </w:rPr>
        <w:t xml:space="preserve">Derby and Derbyshire </w:t>
      </w:r>
      <w:r w:rsidR="009271DD">
        <w:rPr>
          <w:rFonts w:ascii="Arial" w:hAnsi="Arial" w:cs="Arial"/>
          <w:b/>
          <w:bCs/>
        </w:rPr>
        <w:t>NHS</w:t>
      </w:r>
      <w:r w:rsidRPr="00B8608D">
        <w:rPr>
          <w:rFonts w:ascii="Arial" w:hAnsi="Arial" w:cs="Arial"/>
          <w:b/>
          <w:bCs/>
        </w:rPr>
        <w:t xml:space="preserve"> </w:t>
      </w:r>
      <w:r>
        <w:rPr>
          <w:rFonts w:ascii="Arial" w:hAnsi="Arial" w:cs="Arial"/>
          <w:b/>
          <w:bCs/>
        </w:rPr>
        <w:t>will seek to resolve</w:t>
      </w:r>
      <w:bookmarkEnd w:id="86"/>
      <w:bookmarkEnd w:id="87"/>
    </w:p>
    <w:p w14:paraId="5D5D39F1" w14:textId="17E713C3" w:rsidR="008C5372" w:rsidRDefault="008C5372">
      <w:pPr>
        <w:rPr>
          <w:rFonts w:ascii="Arial" w:hAnsi="Arial" w:cs="Arial"/>
        </w:rPr>
      </w:pPr>
    </w:p>
    <w:p w14:paraId="25F5F252" w14:textId="26D3D9F1" w:rsidR="00954F45" w:rsidRDefault="003441AF">
      <w:pPr>
        <w:rPr>
          <w:rFonts w:ascii="Arial" w:hAnsi="Arial" w:cs="Arial"/>
        </w:rPr>
      </w:pPr>
      <w:r>
        <w:rPr>
          <w:rFonts w:ascii="Arial" w:hAnsi="Arial" w:cs="Arial"/>
        </w:rPr>
        <w:t xml:space="preserve">Whilst the </w:t>
      </w:r>
      <w:r w:rsidR="00C21E68">
        <w:rPr>
          <w:rFonts w:ascii="Arial" w:hAnsi="Arial" w:cs="Arial"/>
        </w:rPr>
        <w:t xml:space="preserve">causes </w:t>
      </w:r>
      <w:r>
        <w:rPr>
          <w:rFonts w:ascii="Arial" w:hAnsi="Arial" w:cs="Arial"/>
        </w:rPr>
        <w:t xml:space="preserve">of the challenges detailed in section 2.1 are multifactorial and </w:t>
      </w:r>
      <w:r w:rsidR="00F72A44">
        <w:rPr>
          <w:rFonts w:ascii="Arial" w:hAnsi="Arial" w:cs="Arial"/>
        </w:rPr>
        <w:t>complex, there</w:t>
      </w:r>
      <w:r w:rsidR="00592015">
        <w:rPr>
          <w:rFonts w:ascii="Arial" w:hAnsi="Arial" w:cs="Arial"/>
        </w:rPr>
        <w:t xml:space="preserve"> are </w:t>
      </w:r>
      <w:proofErr w:type="gramStart"/>
      <w:r w:rsidR="00592015">
        <w:rPr>
          <w:rFonts w:ascii="Arial" w:hAnsi="Arial" w:cs="Arial"/>
        </w:rPr>
        <w:t>some</w:t>
      </w:r>
      <w:proofErr w:type="gramEnd"/>
      <w:r w:rsidR="00592015">
        <w:rPr>
          <w:rFonts w:ascii="Arial" w:hAnsi="Arial" w:cs="Arial"/>
        </w:rPr>
        <w:t xml:space="preserve"> fundamental aspects of </w:t>
      </w:r>
      <w:r w:rsidR="00F72A44">
        <w:rPr>
          <w:rFonts w:ascii="Arial" w:hAnsi="Arial" w:cs="Arial"/>
        </w:rPr>
        <w:t>design – both from the perspective of policy (</w:t>
      </w:r>
      <w:r w:rsidR="00C21E68">
        <w:rPr>
          <w:rFonts w:ascii="Arial" w:hAnsi="Arial" w:cs="Arial"/>
        </w:rPr>
        <w:t>e.g.,</w:t>
      </w:r>
      <w:r w:rsidR="00F72A44">
        <w:rPr>
          <w:rFonts w:ascii="Arial" w:hAnsi="Arial" w:cs="Arial"/>
        </w:rPr>
        <w:t xml:space="preserve"> finance and workforce) and operations (</w:t>
      </w:r>
      <w:r w:rsidR="00C21E68">
        <w:rPr>
          <w:rFonts w:ascii="Arial" w:hAnsi="Arial" w:cs="Arial"/>
        </w:rPr>
        <w:t xml:space="preserve">e.g., </w:t>
      </w:r>
      <w:r w:rsidR="00F72A44">
        <w:rPr>
          <w:rFonts w:ascii="Arial" w:hAnsi="Arial" w:cs="Arial"/>
        </w:rPr>
        <w:t xml:space="preserve">how care is </w:t>
      </w:r>
      <w:r w:rsidR="00C21E68">
        <w:rPr>
          <w:rFonts w:ascii="Arial" w:hAnsi="Arial" w:cs="Arial"/>
        </w:rPr>
        <w:t>delivered</w:t>
      </w:r>
      <w:r w:rsidR="00F72A44">
        <w:rPr>
          <w:rFonts w:ascii="Arial" w:hAnsi="Arial" w:cs="Arial"/>
        </w:rPr>
        <w:t>) which, if properly addressed, would allow the NHS to meet these challenges in a more effective way</w:t>
      </w:r>
      <w:r w:rsidR="00965B90">
        <w:rPr>
          <w:rFonts w:ascii="Arial" w:hAnsi="Arial" w:cs="Arial"/>
        </w:rPr>
        <w:t xml:space="preserve">. </w:t>
      </w:r>
    </w:p>
    <w:p w14:paraId="18DFA8FB" w14:textId="77777777" w:rsidR="00954F45" w:rsidRDefault="00954F45">
      <w:pPr>
        <w:rPr>
          <w:rFonts w:ascii="Arial" w:hAnsi="Arial" w:cs="Arial"/>
        </w:rPr>
      </w:pPr>
    </w:p>
    <w:p w14:paraId="368812B1" w14:textId="680BDC43" w:rsidR="00BE06F6" w:rsidRDefault="00DB124A" w:rsidP="00DB124A">
      <w:pPr>
        <w:pStyle w:val="Heading3"/>
        <w:rPr>
          <w:rFonts w:ascii="Arial" w:hAnsi="Arial" w:cs="Arial"/>
          <w:u w:val="single"/>
        </w:rPr>
      </w:pPr>
      <w:bookmarkStart w:id="88" w:name="_Toc138574965"/>
      <w:bookmarkStart w:id="89" w:name="_Toc139012481"/>
      <w:r w:rsidRPr="00DB124A">
        <w:rPr>
          <w:rFonts w:ascii="Arial" w:hAnsi="Arial" w:cs="Arial"/>
          <w:u w:val="single"/>
        </w:rPr>
        <w:t>How we invest financial resource to bring about the change we need</w:t>
      </w:r>
      <w:bookmarkEnd w:id="88"/>
      <w:bookmarkEnd w:id="89"/>
    </w:p>
    <w:p w14:paraId="75AE07AE" w14:textId="77777777" w:rsidR="00D87AE8" w:rsidRDefault="00D87AE8" w:rsidP="00DB124A"/>
    <w:p w14:paraId="7763426E" w14:textId="07F50E37" w:rsidR="00D87AE8" w:rsidRDefault="00D87AE8" w:rsidP="00DB124A">
      <w:pPr>
        <w:rPr>
          <w:rFonts w:ascii="Arial" w:hAnsi="Arial" w:cs="Arial"/>
        </w:rPr>
      </w:pPr>
      <w:r>
        <w:rPr>
          <w:rFonts w:ascii="Arial" w:hAnsi="Arial" w:cs="Arial"/>
        </w:rPr>
        <w:t>Whilst the evidence on the relationship between financial incentives and quality improvement is mixed</w:t>
      </w:r>
      <w:r w:rsidR="00932897">
        <w:rPr>
          <w:rStyle w:val="FootnoteReference"/>
          <w:rFonts w:ascii="Arial" w:hAnsi="Arial" w:cs="Arial"/>
        </w:rPr>
        <w:footnoteReference w:id="26"/>
      </w:r>
      <w:r w:rsidR="004D2D2C">
        <w:rPr>
          <w:rFonts w:ascii="Arial" w:hAnsi="Arial" w:cs="Arial"/>
        </w:rPr>
        <w:t>, t</w:t>
      </w:r>
      <w:r w:rsidRPr="00D87AE8">
        <w:rPr>
          <w:rFonts w:ascii="Arial" w:hAnsi="Arial" w:cs="Arial"/>
        </w:rPr>
        <w:t xml:space="preserve">he powerful role </w:t>
      </w:r>
      <w:r w:rsidR="004D2D2C">
        <w:rPr>
          <w:rFonts w:ascii="Arial" w:hAnsi="Arial" w:cs="Arial"/>
        </w:rPr>
        <w:t>in how financial resource is allocated cannot be underestimated</w:t>
      </w:r>
      <w:r w:rsidR="00965B90">
        <w:rPr>
          <w:rFonts w:ascii="Arial" w:hAnsi="Arial" w:cs="Arial"/>
        </w:rPr>
        <w:t xml:space="preserve">. </w:t>
      </w:r>
    </w:p>
    <w:p w14:paraId="6DB8CB18" w14:textId="700DFFB9" w:rsidR="00AD3615" w:rsidRDefault="00AD3615" w:rsidP="00DB124A">
      <w:pPr>
        <w:rPr>
          <w:rFonts w:ascii="Arial" w:hAnsi="Arial" w:cs="Arial"/>
        </w:rPr>
      </w:pPr>
      <w:r>
        <w:rPr>
          <w:rFonts w:ascii="Arial" w:hAnsi="Arial" w:cs="Arial"/>
        </w:rPr>
        <w:t>Over recent years, the desire to direct resource to services which can reach into the most disadvantaged communities</w:t>
      </w:r>
      <w:r w:rsidR="00F72A44">
        <w:rPr>
          <w:rFonts w:ascii="Arial" w:hAnsi="Arial" w:cs="Arial"/>
        </w:rPr>
        <w:t xml:space="preserve">, </w:t>
      </w:r>
      <w:r>
        <w:rPr>
          <w:rFonts w:ascii="Arial" w:hAnsi="Arial" w:cs="Arial"/>
        </w:rPr>
        <w:t>has not been met with any substantive</w:t>
      </w:r>
      <w:r w:rsidR="00F72A44">
        <w:rPr>
          <w:rFonts w:ascii="Arial" w:hAnsi="Arial" w:cs="Arial"/>
        </w:rPr>
        <w:t>, practical</w:t>
      </w:r>
      <w:r>
        <w:rPr>
          <w:rFonts w:ascii="Arial" w:hAnsi="Arial" w:cs="Arial"/>
        </w:rPr>
        <w:t xml:space="preserve"> change </w:t>
      </w:r>
      <w:r w:rsidR="00F72A44">
        <w:rPr>
          <w:rFonts w:ascii="Arial" w:hAnsi="Arial" w:cs="Arial"/>
        </w:rPr>
        <w:t>in</w:t>
      </w:r>
      <w:r>
        <w:rPr>
          <w:rFonts w:ascii="Arial" w:hAnsi="Arial" w:cs="Arial"/>
        </w:rPr>
        <w:t xml:space="preserve"> how the £3bn worth of revenue expended each year</w:t>
      </w:r>
      <w:r w:rsidR="00F72A44">
        <w:rPr>
          <w:rFonts w:ascii="Arial" w:hAnsi="Arial" w:cs="Arial"/>
        </w:rPr>
        <w:t xml:space="preserve"> </w:t>
      </w:r>
      <w:r>
        <w:rPr>
          <w:rFonts w:ascii="Arial" w:hAnsi="Arial" w:cs="Arial"/>
        </w:rPr>
        <w:t xml:space="preserve">is </w:t>
      </w:r>
      <w:r w:rsidR="00F72A44">
        <w:rPr>
          <w:rFonts w:ascii="Arial" w:hAnsi="Arial" w:cs="Arial"/>
        </w:rPr>
        <w:t>distributed</w:t>
      </w:r>
      <w:r w:rsidR="00E8697F">
        <w:rPr>
          <w:rFonts w:ascii="Arial" w:hAnsi="Arial" w:cs="Arial"/>
        </w:rPr>
        <w:t xml:space="preserve">. </w:t>
      </w:r>
      <w:r w:rsidR="009271DD">
        <w:rPr>
          <w:rFonts w:ascii="Arial" w:hAnsi="Arial" w:cs="Arial"/>
        </w:rPr>
        <w:t>F</w:t>
      </w:r>
      <w:r w:rsidR="00E8697F" w:rsidRPr="00E8697F">
        <w:rPr>
          <w:rFonts w:ascii="Arial" w:hAnsi="Arial" w:cs="Arial"/>
        </w:rPr>
        <w:t xml:space="preserve">unds </w:t>
      </w:r>
      <w:r w:rsidR="00E105C6">
        <w:rPr>
          <w:rFonts w:ascii="Arial" w:hAnsi="Arial" w:cs="Arial"/>
        </w:rPr>
        <w:t>have been</w:t>
      </w:r>
      <w:r w:rsidR="00E8697F" w:rsidRPr="00E8697F">
        <w:rPr>
          <w:rFonts w:ascii="Arial" w:hAnsi="Arial" w:cs="Arial"/>
        </w:rPr>
        <w:t xml:space="preserve"> allocated on an institutional basis and </w:t>
      </w:r>
      <w:proofErr w:type="gramStart"/>
      <w:r w:rsidR="00E8697F" w:rsidRPr="00E8697F">
        <w:rPr>
          <w:rFonts w:ascii="Arial" w:hAnsi="Arial" w:cs="Arial"/>
        </w:rPr>
        <w:t>largely based</w:t>
      </w:r>
      <w:proofErr w:type="gramEnd"/>
      <w:r w:rsidR="00E8697F" w:rsidRPr="00E8697F">
        <w:rPr>
          <w:rFonts w:ascii="Arial" w:hAnsi="Arial" w:cs="Arial"/>
        </w:rPr>
        <w:t xml:space="preserve"> on what has happened retrospectively</w:t>
      </w:r>
      <w:r w:rsidR="009271DD">
        <w:rPr>
          <w:rFonts w:ascii="Arial" w:hAnsi="Arial" w:cs="Arial"/>
        </w:rPr>
        <w:t>, reflecting</w:t>
      </w:r>
      <w:r w:rsidR="00E8697F" w:rsidRPr="00E8697F">
        <w:rPr>
          <w:rFonts w:ascii="Arial" w:hAnsi="Arial" w:cs="Arial"/>
        </w:rPr>
        <w:t xml:space="preserve"> </w:t>
      </w:r>
      <w:r w:rsidR="00E8697F" w:rsidRPr="003A1205">
        <w:rPr>
          <w:rFonts w:ascii="Arial" w:hAnsi="Arial" w:cs="Arial"/>
        </w:rPr>
        <w:t>how</w:t>
      </w:r>
      <w:r w:rsidR="00E8697F" w:rsidRPr="00E8697F">
        <w:rPr>
          <w:rFonts w:ascii="Arial" w:hAnsi="Arial" w:cs="Arial"/>
        </w:rPr>
        <w:t xml:space="preserve"> services have been delivered in the past - rather </w:t>
      </w:r>
      <w:r w:rsidR="009271DD">
        <w:rPr>
          <w:rFonts w:ascii="Arial" w:hAnsi="Arial" w:cs="Arial"/>
        </w:rPr>
        <w:t>than</w:t>
      </w:r>
      <w:r w:rsidR="009271DD" w:rsidRPr="00E8697F">
        <w:rPr>
          <w:rFonts w:ascii="Arial" w:hAnsi="Arial" w:cs="Arial"/>
        </w:rPr>
        <w:t xml:space="preserve"> </w:t>
      </w:r>
      <w:r w:rsidR="00E8697F" w:rsidRPr="00E8697F">
        <w:rPr>
          <w:rFonts w:ascii="Arial" w:hAnsi="Arial" w:cs="Arial"/>
        </w:rPr>
        <w:t xml:space="preserve">what the local population health needs </w:t>
      </w:r>
      <w:r w:rsidR="00E105C6" w:rsidRPr="00E8697F">
        <w:rPr>
          <w:rFonts w:ascii="Arial" w:hAnsi="Arial" w:cs="Arial"/>
        </w:rPr>
        <w:t>are</w:t>
      </w:r>
      <w:r w:rsidR="00E8697F" w:rsidRPr="00E8697F">
        <w:rPr>
          <w:rFonts w:ascii="Arial" w:hAnsi="Arial" w:cs="Arial"/>
        </w:rPr>
        <w:t xml:space="preserve"> now </w:t>
      </w:r>
      <w:r w:rsidR="00F72A44" w:rsidRPr="00E8697F">
        <w:rPr>
          <w:rFonts w:ascii="Arial" w:hAnsi="Arial" w:cs="Arial"/>
        </w:rPr>
        <w:t>and</w:t>
      </w:r>
      <w:r w:rsidR="00F72A44">
        <w:rPr>
          <w:rFonts w:ascii="Arial" w:hAnsi="Arial" w:cs="Arial"/>
        </w:rPr>
        <w:t xml:space="preserve"> are to be </w:t>
      </w:r>
      <w:r w:rsidR="00F72A44" w:rsidRPr="00E8697F">
        <w:rPr>
          <w:rFonts w:ascii="Arial" w:hAnsi="Arial" w:cs="Arial"/>
        </w:rPr>
        <w:t>in the futur</w:t>
      </w:r>
      <w:r w:rsidR="00F72A44">
        <w:rPr>
          <w:rFonts w:ascii="Arial" w:hAnsi="Arial" w:cs="Arial"/>
        </w:rPr>
        <w:t>e.</w:t>
      </w:r>
    </w:p>
    <w:p w14:paraId="7E21F68C" w14:textId="77777777" w:rsidR="00AD3615" w:rsidRDefault="00AD3615" w:rsidP="00DB124A">
      <w:pPr>
        <w:rPr>
          <w:rFonts w:ascii="Arial" w:hAnsi="Arial" w:cs="Arial"/>
        </w:rPr>
      </w:pPr>
    </w:p>
    <w:p w14:paraId="32D3535B" w14:textId="28B03456" w:rsidR="00AD3615" w:rsidRDefault="00AD3615" w:rsidP="00AD3615">
      <w:pPr>
        <w:jc w:val="center"/>
        <w:rPr>
          <w:rFonts w:ascii="Arial" w:hAnsi="Arial" w:cs="Arial"/>
        </w:rPr>
      </w:pPr>
      <w:r>
        <w:rPr>
          <w:rFonts w:ascii="Arial" w:hAnsi="Arial" w:cs="Arial"/>
          <w:noProof/>
        </w:rPr>
        <w:drawing>
          <wp:inline distT="0" distB="0" distL="0" distR="0" wp14:anchorId="3B1EC397" wp14:editId="3AC0D627">
            <wp:extent cx="3895725" cy="1823025"/>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906005" cy="1827836"/>
                    </a:xfrm>
                    <a:prstGeom prst="rect">
                      <a:avLst/>
                    </a:prstGeom>
                    <a:noFill/>
                  </pic:spPr>
                </pic:pic>
              </a:graphicData>
            </a:graphic>
          </wp:inline>
        </w:drawing>
      </w:r>
    </w:p>
    <w:p w14:paraId="6E9E5B47" w14:textId="77777777" w:rsidR="00B64491" w:rsidRDefault="00B64491" w:rsidP="004D2D2C">
      <w:pPr>
        <w:rPr>
          <w:rFonts w:ascii="Arial" w:hAnsi="Arial" w:cs="Arial"/>
        </w:rPr>
      </w:pPr>
    </w:p>
    <w:p w14:paraId="6DF4EA6E" w14:textId="2A9FA0C8" w:rsidR="004D2D2C" w:rsidRDefault="00F72A44" w:rsidP="004D2D2C">
      <w:pPr>
        <w:rPr>
          <w:rFonts w:ascii="Arial" w:hAnsi="Arial" w:cs="Arial"/>
        </w:rPr>
      </w:pPr>
      <w:r w:rsidRPr="00043C2A">
        <w:rPr>
          <w:rFonts w:ascii="Arial" w:hAnsi="Arial" w:cs="Arial"/>
        </w:rPr>
        <w:t>Most</w:t>
      </w:r>
      <w:r w:rsidR="009271DD" w:rsidRPr="00043C2A">
        <w:rPr>
          <w:rFonts w:ascii="Arial" w:hAnsi="Arial" w:cs="Arial"/>
        </w:rPr>
        <w:t xml:space="preserve"> financial resource flows in a ‘block</w:t>
      </w:r>
      <w:r>
        <w:rPr>
          <w:rFonts w:ascii="Arial" w:hAnsi="Arial" w:cs="Arial"/>
        </w:rPr>
        <w:t>ed</w:t>
      </w:r>
      <w:r w:rsidR="009271DD" w:rsidRPr="00043C2A">
        <w:rPr>
          <w:rFonts w:ascii="Arial" w:hAnsi="Arial" w:cs="Arial"/>
        </w:rPr>
        <w:t xml:space="preserve">’ way and </w:t>
      </w:r>
      <w:r w:rsidR="009271DD">
        <w:rPr>
          <w:rFonts w:ascii="Arial" w:hAnsi="Arial" w:cs="Arial"/>
        </w:rPr>
        <w:t>is not linked to the delivery of clear and agreed health outcomes</w:t>
      </w:r>
      <w:r w:rsidR="00965B90">
        <w:rPr>
          <w:rFonts w:ascii="Arial" w:hAnsi="Arial" w:cs="Arial"/>
        </w:rPr>
        <w:t xml:space="preserve">. </w:t>
      </w:r>
      <w:r w:rsidR="009271DD">
        <w:rPr>
          <w:rFonts w:ascii="Arial" w:hAnsi="Arial" w:cs="Arial"/>
        </w:rPr>
        <w:t xml:space="preserve">This also means funding can be out of line with changes in patient demand. </w:t>
      </w:r>
      <w:r w:rsidR="004D2D2C" w:rsidRPr="004D2D2C">
        <w:rPr>
          <w:rFonts w:ascii="Arial" w:hAnsi="Arial" w:cs="Arial"/>
        </w:rPr>
        <w:t xml:space="preserve">Pooling financial resource between providers </w:t>
      </w:r>
      <w:r w:rsidR="009271DD">
        <w:rPr>
          <w:rFonts w:ascii="Arial" w:hAnsi="Arial" w:cs="Arial"/>
        </w:rPr>
        <w:t>is</w:t>
      </w:r>
      <w:r w:rsidR="004D2D2C" w:rsidRPr="004D2D2C">
        <w:rPr>
          <w:rFonts w:ascii="Arial" w:hAnsi="Arial" w:cs="Arial"/>
        </w:rPr>
        <w:t xml:space="preserve"> a critical component for places to design and deliver interventions to improve health and wellbeing of communities. However, </w:t>
      </w:r>
      <w:r w:rsidR="004D2D2C">
        <w:rPr>
          <w:rFonts w:ascii="Arial" w:hAnsi="Arial" w:cs="Arial"/>
        </w:rPr>
        <w:t xml:space="preserve">the </w:t>
      </w:r>
      <w:r w:rsidR="004D2D2C" w:rsidRPr="004D2D2C">
        <w:rPr>
          <w:rFonts w:ascii="Arial" w:hAnsi="Arial" w:cs="Arial"/>
        </w:rPr>
        <w:t>pooling of financial resource between providers of NHS services and NHS services with local authority and voluntary sector provision</w:t>
      </w:r>
      <w:r w:rsidR="004D2D2C">
        <w:rPr>
          <w:rFonts w:ascii="Arial" w:hAnsi="Arial" w:cs="Arial"/>
        </w:rPr>
        <w:t xml:space="preserve">, </w:t>
      </w:r>
      <w:r w:rsidR="004D2D2C" w:rsidRPr="004D2D2C">
        <w:rPr>
          <w:rFonts w:ascii="Arial" w:hAnsi="Arial" w:cs="Arial"/>
        </w:rPr>
        <w:t xml:space="preserve">is limited and under-developed. </w:t>
      </w:r>
    </w:p>
    <w:p w14:paraId="18D9A7ED" w14:textId="5DEE82ED" w:rsidR="00B64491" w:rsidRPr="00F81907" w:rsidRDefault="004D2D2C" w:rsidP="00F81907">
      <w:pPr>
        <w:rPr>
          <w:rFonts w:ascii="Arial" w:hAnsi="Arial" w:cs="Arial"/>
        </w:rPr>
      </w:pPr>
      <w:r w:rsidRPr="004D2D2C">
        <w:rPr>
          <w:rFonts w:ascii="Arial" w:hAnsi="Arial" w:cs="Arial"/>
        </w:rPr>
        <w:t xml:space="preserve">Finally, the way in which service transformation is funded within the Derby and Derbyshire health system </w:t>
      </w:r>
      <w:r w:rsidR="009271DD">
        <w:rPr>
          <w:rFonts w:ascii="Arial" w:hAnsi="Arial" w:cs="Arial"/>
        </w:rPr>
        <w:t>needs to be reviewed</w:t>
      </w:r>
      <w:r w:rsidRPr="004D2D2C">
        <w:rPr>
          <w:rFonts w:ascii="Arial" w:hAnsi="Arial" w:cs="Arial"/>
        </w:rPr>
        <w:t xml:space="preserve"> – with </w:t>
      </w:r>
      <w:proofErr w:type="gramStart"/>
      <w:r w:rsidRPr="004D2D2C">
        <w:rPr>
          <w:rFonts w:ascii="Arial" w:hAnsi="Arial" w:cs="Arial"/>
        </w:rPr>
        <w:t>many</w:t>
      </w:r>
      <w:proofErr w:type="gramEnd"/>
      <w:r w:rsidRPr="004D2D2C">
        <w:rPr>
          <w:rFonts w:ascii="Arial" w:hAnsi="Arial" w:cs="Arial"/>
        </w:rPr>
        <w:t xml:space="preserve"> critical improvements being funded via non-recurrent means, thus impeding our ability to scale interventions quickly. </w:t>
      </w:r>
    </w:p>
    <w:p w14:paraId="781D0981" w14:textId="4C2093F9" w:rsidR="00DB124A" w:rsidRDefault="00DB124A" w:rsidP="00DB124A">
      <w:pPr>
        <w:pStyle w:val="Heading3"/>
        <w:rPr>
          <w:rFonts w:ascii="Arial" w:hAnsi="Arial" w:cs="Arial"/>
          <w:u w:val="single"/>
        </w:rPr>
      </w:pPr>
      <w:bookmarkStart w:id="90" w:name="_Toc138574966"/>
      <w:bookmarkStart w:id="91" w:name="_Toc139012482"/>
      <w:r w:rsidRPr="00DB124A">
        <w:rPr>
          <w:rFonts w:ascii="Arial" w:hAnsi="Arial" w:cs="Arial"/>
          <w:u w:val="single"/>
        </w:rPr>
        <w:lastRenderedPageBreak/>
        <w:t>The type of workforce that we invest in over the next 5 year</w:t>
      </w:r>
      <w:r>
        <w:rPr>
          <w:rFonts w:ascii="Arial" w:hAnsi="Arial" w:cs="Arial"/>
          <w:u w:val="single"/>
        </w:rPr>
        <w:t>s</w:t>
      </w:r>
      <w:bookmarkEnd w:id="90"/>
      <w:bookmarkEnd w:id="91"/>
    </w:p>
    <w:p w14:paraId="58017D73" w14:textId="77777777" w:rsidR="004D2D2C" w:rsidRDefault="004D2D2C" w:rsidP="004D2D2C"/>
    <w:p w14:paraId="069F620C" w14:textId="017D6FC9" w:rsidR="00F81907" w:rsidRDefault="00A678C0" w:rsidP="00A678C0">
      <w:pPr>
        <w:spacing w:after="0"/>
        <w:rPr>
          <w:rFonts w:ascii="Arial" w:hAnsi="Arial" w:cs="Arial"/>
        </w:rPr>
      </w:pPr>
      <w:r>
        <w:rPr>
          <w:rFonts w:ascii="Arial" w:hAnsi="Arial" w:cs="Arial"/>
        </w:rPr>
        <w:t>The historic way that the NHS has been funded</w:t>
      </w:r>
      <w:r w:rsidR="00F72A44">
        <w:rPr>
          <w:rFonts w:ascii="Arial" w:hAnsi="Arial" w:cs="Arial"/>
        </w:rPr>
        <w:t>,</w:t>
      </w:r>
      <w:r>
        <w:rPr>
          <w:rFonts w:ascii="Arial" w:hAnsi="Arial" w:cs="Arial"/>
        </w:rPr>
        <w:t xml:space="preserve"> has incentivised </w:t>
      </w:r>
      <w:r w:rsidR="00F72A44">
        <w:rPr>
          <w:rFonts w:ascii="Arial" w:hAnsi="Arial" w:cs="Arial"/>
        </w:rPr>
        <w:t xml:space="preserve">a </w:t>
      </w:r>
      <w:r>
        <w:rPr>
          <w:rFonts w:ascii="Arial" w:hAnsi="Arial" w:cs="Arial"/>
        </w:rPr>
        <w:t>greater</w:t>
      </w:r>
      <w:r w:rsidR="00F72A44">
        <w:rPr>
          <w:rFonts w:ascii="Arial" w:hAnsi="Arial" w:cs="Arial"/>
        </w:rPr>
        <w:t xml:space="preserve"> proportion of </w:t>
      </w:r>
      <w:r w:rsidR="00F81907">
        <w:rPr>
          <w:rFonts w:ascii="Arial" w:hAnsi="Arial" w:cs="Arial"/>
        </w:rPr>
        <w:t xml:space="preserve">the </w:t>
      </w:r>
      <w:r w:rsidR="00F72A44">
        <w:rPr>
          <w:rFonts w:ascii="Arial" w:hAnsi="Arial" w:cs="Arial"/>
        </w:rPr>
        <w:t>monies available to propagate</w:t>
      </w:r>
      <w:r>
        <w:rPr>
          <w:rFonts w:ascii="Arial" w:hAnsi="Arial" w:cs="Arial"/>
        </w:rPr>
        <w:t xml:space="preserve"> specialist and acute care</w:t>
      </w:r>
      <w:r w:rsidR="00F81907">
        <w:rPr>
          <w:rFonts w:ascii="Arial" w:hAnsi="Arial" w:cs="Arial"/>
        </w:rPr>
        <w:t xml:space="preserve"> - </w:t>
      </w:r>
      <w:r>
        <w:rPr>
          <w:rFonts w:ascii="Arial" w:hAnsi="Arial" w:cs="Arial"/>
        </w:rPr>
        <w:t xml:space="preserve">rather than primary and community-based </w:t>
      </w:r>
      <w:r w:rsidR="009B26C1" w:rsidRPr="0081478C">
        <w:rPr>
          <w:rFonts w:ascii="Arial" w:hAnsi="Arial" w:cs="Arial"/>
        </w:rPr>
        <w:t>physical and mental ill health</w:t>
      </w:r>
      <w:r w:rsidR="009B26C1">
        <w:rPr>
          <w:rFonts w:ascii="Arial" w:hAnsi="Arial" w:cs="Arial"/>
        </w:rPr>
        <w:t xml:space="preserve"> </w:t>
      </w:r>
      <w:r>
        <w:rPr>
          <w:rFonts w:ascii="Arial" w:hAnsi="Arial" w:cs="Arial"/>
        </w:rPr>
        <w:t>care</w:t>
      </w:r>
      <w:r w:rsidR="00965B90">
        <w:rPr>
          <w:rFonts w:ascii="Arial" w:hAnsi="Arial" w:cs="Arial"/>
        </w:rPr>
        <w:t xml:space="preserve">. </w:t>
      </w:r>
    </w:p>
    <w:p w14:paraId="1002F85C" w14:textId="77777777" w:rsidR="00F81907" w:rsidRDefault="00F81907" w:rsidP="00A678C0">
      <w:pPr>
        <w:spacing w:after="0"/>
        <w:rPr>
          <w:rFonts w:ascii="Arial" w:hAnsi="Arial" w:cs="Arial"/>
        </w:rPr>
      </w:pPr>
    </w:p>
    <w:p w14:paraId="66615089" w14:textId="3A475D57" w:rsidR="00831D65" w:rsidRDefault="00A678C0" w:rsidP="00A678C0">
      <w:pPr>
        <w:spacing w:after="0"/>
        <w:rPr>
          <w:rFonts w:ascii="Arial" w:hAnsi="Arial" w:cs="Arial"/>
        </w:rPr>
      </w:pPr>
      <w:r>
        <w:rPr>
          <w:rFonts w:ascii="Arial" w:hAnsi="Arial" w:cs="Arial"/>
        </w:rPr>
        <w:t xml:space="preserve">This has reduced the ability of primary care to deliver effective population health management by preventing, </w:t>
      </w:r>
      <w:r w:rsidR="001C12CA">
        <w:rPr>
          <w:rFonts w:ascii="Arial" w:hAnsi="Arial" w:cs="Arial"/>
        </w:rPr>
        <w:t>postponing,</w:t>
      </w:r>
      <w:r>
        <w:rPr>
          <w:rFonts w:ascii="Arial" w:hAnsi="Arial" w:cs="Arial"/>
        </w:rPr>
        <w:t xml:space="preserve"> and lessening disease complications and playing its full potential role in delivering integrated and </w:t>
      </w:r>
      <w:proofErr w:type="gramStart"/>
      <w:r>
        <w:rPr>
          <w:rFonts w:ascii="Arial" w:hAnsi="Arial" w:cs="Arial"/>
        </w:rPr>
        <w:t>proactive</w:t>
      </w:r>
      <w:proofErr w:type="gramEnd"/>
      <w:r>
        <w:rPr>
          <w:rFonts w:ascii="Arial" w:hAnsi="Arial" w:cs="Arial"/>
        </w:rPr>
        <w:t xml:space="preserve"> care, working alongside other parts of the </w:t>
      </w:r>
      <w:r w:rsidR="009B6843">
        <w:rPr>
          <w:rFonts w:ascii="Arial" w:hAnsi="Arial" w:cs="Arial"/>
        </w:rPr>
        <w:t>system. This</w:t>
      </w:r>
      <w:r w:rsidR="00831D65">
        <w:rPr>
          <w:rFonts w:ascii="Arial" w:hAnsi="Arial" w:cs="Arial"/>
        </w:rPr>
        <w:t xml:space="preserve"> is illustrated in Figure </w:t>
      </w:r>
      <w:r w:rsidR="00EE7755">
        <w:rPr>
          <w:rFonts w:ascii="Arial" w:hAnsi="Arial" w:cs="Arial"/>
        </w:rPr>
        <w:t>24</w:t>
      </w:r>
      <w:r w:rsidR="00831D65">
        <w:rPr>
          <w:rFonts w:ascii="Arial" w:hAnsi="Arial" w:cs="Arial"/>
        </w:rPr>
        <w:t xml:space="preserve">, which shows growth in general medical acute doctoring and nursing outstripping the growth in general practice and community-based provision over the last </w:t>
      </w:r>
      <w:r w:rsidR="00E105C6">
        <w:rPr>
          <w:rFonts w:ascii="Arial" w:hAnsi="Arial" w:cs="Arial"/>
        </w:rPr>
        <w:t>six-year</w:t>
      </w:r>
      <w:r w:rsidR="00831D65">
        <w:rPr>
          <w:rFonts w:ascii="Arial" w:hAnsi="Arial" w:cs="Arial"/>
        </w:rPr>
        <w:t xml:space="preserve"> period.</w:t>
      </w:r>
    </w:p>
    <w:p w14:paraId="6E59905C" w14:textId="7D040C22" w:rsidR="00A37B56" w:rsidRDefault="00A37B56" w:rsidP="00A678C0">
      <w:pPr>
        <w:spacing w:after="0"/>
        <w:rPr>
          <w:rFonts w:ascii="Arial" w:hAnsi="Arial" w:cs="Arial"/>
        </w:rPr>
      </w:pPr>
    </w:p>
    <w:p w14:paraId="1F527827" w14:textId="0C31E563" w:rsidR="00A37B56" w:rsidRDefault="00831D65" w:rsidP="00A678C0">
      <w:pPr>
        <w:spacing w:after="0"/>
        <w:rPr>
          <w:rFonts w:ascii="Arial" w:hAnsi="Arial" w:cs="Arial"/>
        </w:rPr>
      </w:pPr>
      <w:r>
        <w:rPr>
          <w:rFonts w:ascii="Arial" w:hAnsi="Arial" w:cs="Arial"/>
          <w:noProof/>
        </w:rPr>
        <w:drawing>
          <wp:inline distT="0" distB="0" distL="0" distR="0" wp14:anchorId="2D019E4A" wp14:editId="3BF3A632">
            <wp:extent cx="5712031" cy="3336616"/>
            <wp:effectExtent l="0" t="0" r="317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42224" cy="3354253"/>
                    </a:xfrm>
                    <a:prstGeom prst="rect">
                      <a:avLst/>
                    </a:prstGeom>
                    <a:noFill/>
                  </pic:spPr>
                </pic:pic>
              </a:graphicData>
            </a:graphic>
          </wp:inline>
        </w:drawing>
      </w:r>
    </w:p>
    <w:p w14:paraId="36C7A0FD" w14:textId="5BAC63FC" w:rsidR="00A37B56" w:rsidRDefault="00A37B56" w:rsidP="00A678C0">
      <w:pPr>
        <w:spacing w:after="0"/>
        <w:rPr>
          <w:rFonts w:ascii="Arial" w:hAnsi="Arial" w:cs="Arial"/>
        </w:rPr>
      </w:pPr>
    </w:p>
    <w:p w14:paraId="49BF4A8B" w14:textId="6B85F04A" w:rsidR="00A37B56" w:rsidRPr="00831D65" w:rsidRDefault="00831D65" w:rsidP="00A678C0">
      <w:pPr>
        <w:spacing w:after="0"/>
        <w:rPr>
          <w:rFonts w:ascii="Arial" w:hAnsi="Arial" w:cs="Arial"/>
          <w:sz w:val="20"/>
          <w:szCs w:val="20"/>
        </w:rPr>
      </w:pPr>
      <w:r w:rsidRPr="00831D65">
        <w:rPr>
          <w:rFonts w:ascii="Arial" w:hAnsi="Arial" w:cs="Arial"/>
          <w:sz w:val="20"/>
          <w:szCs w:val="20"/>
        </w:rPr>
        <w:t xml:space="preserve">Figure </w:t>
      </w:r>
      <w:r w:rsidR="00EE7755">
        <w:rPr>
          <w:rFonts w:ascii="Arial" w:hAnsi="Arial" w:cs="Arial"/>
          <w:sz w:val="20"/>
          <w:szCs w:val="20"/>
        </w:rPr>
        <w:t>24</w:t>
      </w:r>
      <w:r w:rsidRPr="00831D65">
        <w:rPr>
          <w:rFonts w:ascii="Arial" w:hAnsi="Arial" w:cs="Arial"/>
          <w:sz w:val="20"/>
          <w:szCs w:val="20"/>
        </w:rPr>
        <w:t xml:space="preserve">: </w:t>
      </w:r>
      <w:bookmarkStart w:id="92" w:name="_Hlk139002327"/>
      <w:r w:rsidRPr="00831D65">
        <w:rPr>
          <w:rFonts w:ascii="Arial" w:hAnsi="Arial" w:cs="Arial"/>
          <w:sz w:val="20"/>
          <w:szCs w:val="20"/>
        </w:rPr>
        <w:t>General Medical Acute Doctoring Index vs. General Practice Doctoring Index (2016 as the base year) and General Practice and Community Based Nursing Index vs. Acute Based Nursing Index (2017 as the base year)</w:t>
      </w:r>
      <w:bookmarkEnd w:id="92"/>
    </w:p>
    <w:p w14:paraId="0343FC53" w14:textId="6233A92F" w:rsidR="00A37B56" w:rsidRDefault="00A37B56" w:rsidP="00A678C0">
      <w:pPr>
        <w:spacing w:after="0"/>
        <w:rPr>
          <w:rFonts w:ascii="Arial" w:hAnsi="Arial" w:cs="Arial"/>
        </w:rPr>
      </w:pPr>
    </w:p>
    <w:p w14:paraId="4356B1CE" w14:textId="22046364" w:rsidR="00831D65" w:rsidRDefault="00A678C0" w:rsidP="00EE7F92">
      <w:pPr>
        <w:spacing w:after="0"/>
        <w:rPr>
          <w:rFonts w:ascii="Arial" w:hAnsi="Arial" w:cs="Arial"/>
        </w:rPr>
      </w:pPr>
      <w:r w:rsidRPr="00043C2A">
        <w:rPr>
          <w:rFonts w:ascii="Arial" w:hAnsi="Arial" w:cs="Arial"/>
        </w:rPr>
        <w:t xml:space="preserve">Reversing this approach is a fundamental prerequisite to improving the structure and quality of chronic and multimorbidity disease care over the next </w:t>
      </w:r>
      <w:r w:rsidR="00F72A44">
        <w:rPr>
          <w:rFonts w:ascii="Arial" w:hAnsi="Arial" w:cs="Arial"/>
        </w:rPr>
        <w:t>five-</w:t>
      </w:r>
      <w:r w:rsidRPr="00043C2A">
        <w:rPr>
          <w:rFonts w:ascii="Arial" w:hAnsi="Arial" w:cs="Arial"/>
        </w:rPr>
        <w:t xml:space="preserve">years and beyond and </w:t>
      </w:r>
      <w:r w:rsidR="00F72A44">
        <w:rPr>
          <w:rFonts w:ascii="Arial" w:hAnsi="Arial" w:cs="Arial"/>
        </w:rPr>
        <w:t xml:space="preserve">thus </w:t>
      </w:r>
      <w:r w:rsidRPr="00043C2A">
        <w:rPr>
          <w:rFonts w:ascii="Arial" w:hAnsi="Arial" w:cs="Arial"/>
        </w:rPr>
        <w:t xml:space="preserve">reducing </w:t>
      </w:r>
      <w:r>
        <w:rPr>
          <w:rFonts w:ascii="Arial" w:hAnsi="Arial" w:cs="Arial"/>
        </w:rPr>
        <w:t xml:space="preserve">the </w:t>
      </w:r>
      <w:r w:rsidRPr="00043C2A">
        <w:rPr>
          <w:rFonts w:ascii="Arial" w:hAnsi="Arial" w:cs="Arial"/>
        </w:rPr>
        <w:t>cost</w:t>
      </w:r>
      <w:r>
        <w:rPr>
          <w:rFonts w:ascii="Arial" w:hAnsi="Arial" w:cs="Arial"/>
        </w:rPr>
        <w:t xml:space="preserve"> of preventable care</w:t>
      </w:r>
      <w:r w:rsidR="00965B90" w:rsidRPr="00043C2A">
        <w:rPr>
          <w:rFonts w:ascii="Arial" w:hAnsi="Arial" w:cs="Arial"/>
        </w:rPr>
        <w:t>.</w:t>
      </w:r>
      <w:r w:rsidR="00965B90">
        <w:rPr>
          <w:rFonts w:ascii="Arial" w:hAnsi="Arial" w:cs="Arial"/>
        </w:rPr>
        <w:t xml:space="preserve"> </w:t>
      </w:r>
      <w:r>
        <w:rPr>
          <w:rFonts w:ascii="Arial" w:hAnsi="Arial" w:cs="Arial"/>
        </w:rPr>
        <w:t xml:space="preserve">Addressing this will also require the NHS to rethink the way that different professional groups are deployed, ensuring that there is enough capacity and the right skills to deliver an </w:t>
      </w:r>
      <w:r w:rsidR="00F72A44">
        <w:rPr>
          <w:rFonts w:ascii="Arial" w:hAnsi="Arial" w:cs="Arial"/>
        </w:rPr>
        <w:t>integrated</w:t>
      </w:r>
      <w:r w:rsidR="007A2E96">
        <w:rPr>
          <w:rFonts w:ascii="Arial" w:hAnsi="Arial" w:cs="Arial"/>
        </w:rPr>
        <w:t xml:space="preserve">, </w:t>
      </w:r>
      <w:r>
        <w:rPr>
          <w:rFonts w:ascii="Arial" w:hAnsi="Arial" w:cs="Arial"/>
        </w:rPr>
        <w:t>community-based model of care</w:t>
      </w:r>
      <w:r w:rsidR="00F72A44">
        <w:rPr>
          <w:rFonts w:ascii="Arial" w:hAnsi="Arial" w:cs="Arial"/>
        </w:rPr>
        <w:t xml:space="preserve"> at the scale required. </w:t>
      </w:r>
    </w:p>
    <w:p w14:paraId="7451CD80" w14:textId="77777777" w:rsidR="00EE7F92" w:rsidRPr="00EE7F92" w:rsidRDefault="00EE7F92" w:rsidP="00EE7F92">
      <w:pPr>
        <w:spacing w:after="0"/>
        <w:rPr>
          <w:rFonts w:ascii="Arial" w:hAnsi="Arial" w:cs="Arial"/>
        </w:rPr>
      </w:pPr>
    </w:p>
    <w:p w14:paraId="66AFB444" w14:textId="77777777" w:rsidR="00F81907" w:rsidRDefault="00F81907" w:rsidP="00F72A44">
      <w:pPr>
        <w:pStyle w:val="Heading3"/>
        <w:rPr>
          <w:rFonts w:ascii="Arial" w:hAnsi="Arial" w:cs="Arial"/>
          <w:u w:val="single"/>
        </w:rPr>
      </w:pPr>
    </w:p>
    <w:p w14:paraId="039507FF" w14:textId="77777777" w:rsidR="00F81907" w:rsidRDefault="00F81907" w:rsidP="00F72A44">
      <w:pPr>
        <w:pStyle w:val="Heading3"/>
        <w:rPr>
          <w:rFonts w:ascii="Arial" w:hAnsi="Arial" w:cs="Arial"/>
          <w:u w:val="single"/>
        </w:rPr>
      </w:pPr>
    </w:p>
    <w:p w14:paraId="453AC580" w14:textId="7AB78AA6" w:rsidR="00F81907" w:rsidRDefault="00F81907" w:rsidP="00F72A44">
      <w:pPr>
        <w:pStyle w:val="Heading3"/>
        <w:rPr>
          <w:rFonts w:ascii="Arial" w:hAnsi="Arial" w:cs="Arial"/>
          <w:u w:val="single"/>
        </w:rPr>
      </w:pPr>
    </w:p>
    <w:p w14:paraId="6E4F099F" w14:textId="77777777" w:rsidR="00F81907" w:rsidRPr="00F81907" w:rsidRDefault="00F81907" w:rsidP="00F81907"/>
    <w:p w14:paraId="48E11765" w14:textId="79AB8C85" w:rsidR="00DB124A" w:rsidRDefault="00DB124A" w:rsidP="00F72A44">
      <w:pPr>
        <w:pStyle w:val="Heading3"/>
        <w:rPr>
          <w:rFonts w:ascii="Arial" w:hAnsi="Arial" w:cs="Arial"/>
          <w:u w:val="single"/>
        </w:rPr>
      </w:pPr>
      <w:bookmarkStart w:id="93" w:name="_Toc139012483"/>
      <w:r w:rsidRPr="00DB124A">
        <w:rPr>
          <w:rFonts w:ascii="Arial" w:hAnsi="Arial" w:cs="Arial"/>
          <w:u w:val="single"/>
        </w:rPr>
        <w:lastRenderedPageBreak/>
        <w:t>The nature of the care that we deliver</w:t>
      </w:r>
      <w:bookmarkEnd w:id="93"/>
    </w:p>
    <w:p w14:paraId="24675F84" w14:textId="77777777" w:rsidR="00F72A44" w:rsidRPr="00F72A44" w:rsidRDefault="00F72A44" w:rsidP="00F72A44"/>
    <w:p w14:paraId="0A5B0B06" w14:textId="15A0A2F3" w:rsidR="00495355" w:rsidRPr="00495355" w:rsidRDefault="00495355" w:rsidP="00495355">
      <w:pPr>
        <w:rPr>
          <w:rFonts w:ascii="Arial" w:hAnsi="Arial" w:cs="Arial"/>
        </w:rPr>
      </w:pPr>
      <w:r w:rsidRPr="00495355">
        <w:rPr>
          <w:rFonts w:ascii="Arial" w:hAnsi="Arial" w:cs="Arial"/>
        </w:rPr>
        <w:t>The adverse health impacts and financial inefficienc</w:t>
      </w:r>
      <w:r>
        <w:rPr>
          <w:rFonts w:ascii="Arial" w:hAnsi="Arial" w:cs="Arial"/>
        </w:rPr>
        <w:t xml:space="preserve">y as discussed in Section </w:t>
      </w:r>
      <w:r w:rsidR="00977C8E" w:rsidRPr="00D234C8">
        <w:rPr>
          <w:rFonts w:ascii="Arial" w:hAnsi="Arial" w:cs="Arial"/>
        </w:rPr>
        <w:t>2</w:t>
      </w:r>
      <w:r w:rsidR="00D234C8" w:rsidRPr="00D234C8">
        <w:rPr>
          <w:rFonts w:ascii="Arial" w:hAnsi="Arial" w:cs="Arial"/>
        </w:rPr>
        <w:t>.1</w:t>
      </w:r>
      <w:r w:rsidRPr="00D234C8">
        <w:rPr>
          <w:rFonts w:ascii="Arial" w:hAnsi="Arial" w:cs="Arial"/>
        </w:rPr>
        <w:t>,</w:t>
      </w:r>
      <w:r>
        <w:rPr>
          <w:rFonts w:ascii="Arial" w:hAnsi="Arial" w:cs="Arial"/>
        </w:rPr>
        <w:t xml:space="preserve"> </w:t>
      </w:r>
      <w:r w:rsidR="006101CE">
        <w:rPr>
          <w:rFonts w:ascii="Arial" w:hAnsi="Arial" w:cs="Arial"/>
        </w:rPr>
        <w:t>are</w:t>
      </w:r>
      <w:r w:rsidRPr="00495355">
        <w:rPr>
          <w:rFonts w:ascii="Arial" w:hAnsi="Arial" w:cs="Arial"/>
        </w:rPr>
        <w:t xml:space="preserve"> due in part to fragmented and reactive care delivery with restrictive access points, poor continuity and co-ordination across pathways and a fundamental gap between the policy aim of greater personalisation and actual routine clinical practice. </w:t>
      </w:r>
    </w:p>
    <w:p w14:paraId="55031C05" w14:textId="0429EDEA" w:rsidR="006101CE" w:rsidRDefault="00D234C8" w:rsidP="006101CE">
      <w:pPr>
        <w:rPr>
          <w:rFonts w:ascii="Arial" w:hAnsi="Arial" w:cs="Arial"/>
        </w:rPr>
      </w:pPr>
      <w:r>
        <w:rPr>
          <w:rFonts w:ascii="Arial" w:hAnsi="Arial" w:cs="Arial"/>
        </w:rPr>
        <w:t xml:space="preserve">Over the period of this NHS Plan, there are </w:t>
      </w:r>
      <w:proofErr w:type="gramStart"/>
      <w:r w:rsidR="00E105C6">
        <w:rPr>
          <w:rFonts w:ascii="Arial" w:hAnsi="Arial" w:cs="Arial"/>
        </w:rPr>
        <w:t>several</w:t>
      </w:r>
      <w:proofErr w:type="gramEnd"/>
      <w:r>
        <w:rPr>
          <w:rFonts w:ascii="Arial" w:hAnsi="Arial" w:cs="Arial"/>
        </w:rPr>
        <w:t xml:space="preserve"> issues relating to the operating model which therefore need to be resolved, including but not limited to the following:</w:t>
      </w:r>
    </w:p>
    <w:p w14:paraId="7A7CEE5D" w14:textId="5D5C2315" w:rsidR="006101CE" w:rsidRPr="006101CE" w:rsidRDefault="006101CE" w:rsidP="006101CE">
      <w:pPr>
        <w:pStyle w:val="ListParagraph"/>
        <w:ind w:left="360"/>
        <w:rPr>
          <w:rFonts w:ascii="Arial" w:hAnsi="Arial" w:cs="Arial"/>
        </w:rPr>
      </w:pPr>
    </w:p>
    <w:p w14:paraId="6CD7B33C" w14:textId="113A3545" w:rsidR="006101CE" w:rsidRDefault="00495355">
      <w:pPr>
        <w:pStyle w:val="ListParagraph"/>
        <w:numPr>
          <w:ilvl w:val="0"/>
          <w:numId w:val="11"/>
        </w:numPr>
        <w:rPr>
          <w:rFonts w:ascii="Arial" w:hAnsi="Arial" w:cs="Arial"/>
        </w:rPr>
      </w:pPr>
      <w:r w:rsidRPr="006101CE">
        <w:rPr>
          <w:rFonts w:ascii="Arial" w:hAnsi="Arial" w:cs="Arial"/>
        </w:rPr>
        <w:t xml:space="preserve">In </w:t>
      </w:r>
      <w:proofErr w:type="gramStart"/>
      <w:r w:rsidR="00FC7E1E" w:rsidRPr="006101CE">
        <w:rPr>
          <w:rFonts w:ascii="Arial" w:hAnsi="Arial" w:cs="Arial"/>
        </w:rPr>
        <w:t>m</w:t>
      </w:r>
      <w:r w:rsidR="00FC7E1E">
        <w:rPr>
          <w:rFonts w:ascii="Arial" w:hAnsi="Arial" w:cs="Arial"/>
        </w:rPr>
        <w:t>any</w:t>
      </w:r>
      <w:proofErr w:type="gramEnd"/>
      <w:r w:rsidR="00B64491">
        <w:rPr>
          <w:rFonts w:ascii="Arial" w:hAnsi="Arial" w:cs="Arial"/>
        </w:rPr>
        <w:t xml:space="preserve"> </w:t>
      </w:r>
      <w:r w:rsidRPr="006101CE">
        <w:rPr>
          <w:rFonts w:ascii="Arial" w:hAnsi="Arial" w:cs="Arial"/>
        </w:rPr>
        <w:t xml:space="preserve">areas of provision, patients </w:t>
      </w:r>
      <w:r w:rsidR="00731675">
        <w:rPr>
          <w:rFonts w:ascii="Arial" w:hAnsi="Arial" w:cs="Arial"/>
        </w:rPr>
        <w:t>can</w:t>
      </w:r>
      <w:r w:rsidR="00731675" w:rsidRPr="006101CE">
        <w:rPr>
          <w:rFonts w:ascii="Arial" w:hAnsi="Arial" w:cs="Arial"/>
        </w:rPr>
        <w:t xml:space="preserve"> </w:t>
      </w:r>
      <w:r w:rsidR="00731675" w:rsidRPr="0081478C">
        <w:rPr>
          <w:rFonts w:ascii="Arial" w:hAnsi="Arial" w:cs="Arial"/>
        </w:rPr>
        <w:t>be</w:t>
      </w:r>
      <w:r w:rsidR="00731675">
        <w:rPr>
          <w:rFonts w:ascii="Arial" w:hAnsi="Arial" w:cs="Arial"/>
        </w:rPr>
        <w:t xml:space="preserve"> </w:t>
      </w:r>
      <w:r w:rsidR="009B26C1">
        <w:rPr>
          <w:rFonts w:ascii="Arial" w:hAnsi="Arial" w:cs="Arial"/>
        </w:rPr>
        <w:t xml:space="preserve">made to feel </w:t>
      </w:r>
      <w:r w:rsidR="00731675">
        <w:rPr>
          <w:rFonts w:ascii="Arial" w:hAnsi="Arial" w:cs="Arial"/>
        </w:rPr>
        <w:t>remote</w:t>
      </w:r>
      <w:r w:rsidRPr="006101CE">
        <w:rPr>
          <w:rFonts w:ascii="Arial" w:hAnsi="Arial" w:cs="Arial"/>
          <w:i/>
          <w:iCs/>
        </w:rPr>
        <w:t xml:space="preserve"> </w:t>
      </w:r>
      <w:r w:rsidR="00FC7E1E">
        <w:rPr>
          <w:rFonts w:ascii="Arial" w:hAnsi="Arial" w:cs="Arial"/>
        </w:rPr>
        <w:t>from</w:t>
      </w:r>
      <w:r w:rsidR="009B26C1">
        <w:rPr>
          <w:rFonts w:ascii="Arial" w:hAnsi="Arial" w:cs="Arial"/>
        </w:rPr>
        <w:t xml:space="preserve"> decision-making </w:t>
      </w:r>
      <w:r w:rsidR="00D234C8">
        <w:rPr>
          <w:rFonts w:ascii="Arial" w:hAnsi="Arial" w:cs="Arial"/>
        </w:rPr>
        <w:t xml:space="preserve">relating to their care, </w:t>
      </w:r>
      <w:r w:rsidRPr="006101CE">
        <w:rPr>
          <w:rFonts w:ascii="Arial" w:hAnsi="Arial" w:cs="Arial"/>
        </w:rPr>
        <w:t>due in part to fixed</w:t>
      </w:r>
      <w:r w:rsidR="009D281C">
        <w:rPr>
          <w:rFonts w:ascii="Arial" w:hAnsi="Arial" w:cs="Arial"/>
        </w:rPr>
        <w:t xml:space="preserve"> arbitrary </w:t>
      </w:r>
      <w:r w:rsidRPr="006101CE">
        <w:rPr>
          <w:rFonts w:ascii="Arial" w:hAnsi="Arial" w:cs="Arial"/>
        </w:rPr>
        <w:t xml:space="preserve">points where information is exchanged between a patient and the clinician/care team. The opportunity cost of this is that vital information about a patient’s condition and/or general health and wellbeing and </w:t>
      </w:r>
      <w:r w:rsidR="00731675">
        <w:rPr>
          <w:rFonts w:ascii="Arial" w:hAnsi="Arial" w:cs="Arial"/>
        </w:rPr>
        <w:t>opportunities</w:t>
      </w:r>
      <w:r w:rsidRPr="006101CE">
        <w:rPr>
          <w:rFonts w:ascii="Arial" w:hAnsi="Arial" w:cs="Arial"/>
        </w:rPr>
        <w:t xml:space="preserve"> to intervene </w:t>
      </w:r>
      <w:r w:rsidR="00731675">
        <w:rPr>
          <w:rFonts w:ascii="Arial" w:hAnsi="Arial" w:cs="Arial"/>
        </w:rPr>
        <w:t xml:space="preserve">can be </w:t>
      </w:r>
      <w:r w:rsidRPr="006101CE">
        <w:rPr>
          <w:rFonts w:ascii="Arial" w:hAnsi="Arial" w:cs="Arial"/>
        </w:rPr>
        <w:t xml:space="preserve">missed. </w:t>
      </w:r>
    </w:p>
    <w:p w14:paraId="2A03F125" w14:textId="77777777" w:rsidR="006101CE" w:rsidRPr="006101CE" w:rsidRDefault="006101CE" w:rsidP="006101CE">
      <w:pPr>
        <w:pStyle w:val="ListParagraph"/>
        <w:rPr>
          <w:rFonts w:ascii="Arial" w:hAnsi="Arial" w:cs="Arial"/>
        </w:rPr>
      </w:pPr>
    </w:p>
    <w:p w14:paraId="67BF0BAC" w14:textId="3D44B4C7" w:rsidR="006101CE" w:rsidRDefault="00495355">
      <w:pPr>
        <w:pStyle w:val="ListParagraph"/>
        <w:numPr>
          <w:ilvl w:val="0"/>
          <w:numId w:val="11"/>
        </w:numPr>
        <w:rPr>
          <w:rFonts w:ascii="Arial" w:hAnsi="Arial" w:cs="Arial"/>
        </w:rPr>
      </w:pPr>
      <w:r w:rsidRPr="006101CE">
        <w:rPr>
          <w:rFonts w:ascii="Arial" w:hAnsi="Arial" w:cs="Arial"/>
        </w:rPr>
        <w:t xml:space="preserve">Targeting limited clinical resource to those people who are most at risk of their health deteriorating and thus developing a more </w:t>
      </w:r>
      <w:proofErr w:type="gramStart"/>
      <w:r w:rsidRPr="006101CE">
        <w:rPr>
          <w:rFonts w:ascii="Arial" w:hAnsi="Arial" w:cs="Arial"/>
        </w:rPr>
        <w:t>proactive</w:t>
      </w:r>
      <w:proofErr w:type="gramEnd"/>
      <w:r w:rsidRPr="006101CE">
        <w:rPr>
          <w:rFonts w:ascii="Arial" w:hAnsi="Arial" w:cs="Arial"/>
        </w:rPr>
        <w:t xml:space="preserve"> care offering, </w:t>
      </w:r>
      <w:r w:rsidR="00731675">
        <w:rPr>
          <w:rFonts w:ascii="Arial" w:hAnsi="Arial" w:cs="Arial"/>
        </w:rPr>
        <w:t>can be improved by the further development of</w:t>
      </w:r>
      <w:r w:rsidRPr="006101CE">
        <w:rPr>
          <w:rFonts w:ascii="Arial" w:hAnsi="Arial" w:cs="Arial"/>
        </w:rPr>
        <w:t xml:space="preserve"> risk stratification technologies. </w:t>
      </w:r>
    </w:p>
    <w:p w14:paraId="272FBC53" w14:textId="77777777" w:rsidR="006101CE" w:rsidRPr="006101CE" w:rsidRDefault="006101CE" w:rsidP="006101CE">
      <w:pPr>
        <w:pStyle w:val="ListParagraph"/>
        <w:rPr>
          <w:rFonts w:ascii="Arial" w:hAnsi="Arial" w:cs="Arial"/>
        </w:rPr>
      </w:pPr>
    </w:p>
    <w:p w14:paraId="07BE91CA" w14:textId="335A4A0D" w:rsidR="00A678C0" w:rsidRDefault="00A678C0">
      <w:pPr>
        <w:numPr>
          <w:ilvl w:val="0"/>
          <w:numId w:val="11"/>
        </w:numPr>
        <w:tabs>
          <w:tab w:val="num" w:pos="567"/>
        </w:tabs>
        <w:spacing w:after="0"/>
        <w:rPr>
          <w:rFonts w:ascii="Arial" w:hAnsi="Arial" w:cs="Arial"/>
        </w:rPr>
      </w:pPr>
      <w:r w:rsidRPr="00043C2A">
        <w:rPr>
          <w:rFonts w:ascii="Arial" w:hAnsi="Arial" w:cs="Arial"/>
        </w:rPr>
        <w:t>There has been little progress on restructuring the</w:t>
      </w:r>
      <w:r>
        <w:rPr>
          <w:rFonts w:ascii="Arial" w:hAnsi="Arial" w:cs="Arial"/>
        </w:rPr>
        <w:t xml:space="preserve"> way that clinicians work across different settings of care, </w:t>
      </w:r>
      <w:r w:rsidR="001C12CA" w:rsidRPr="00043C2A">
        <w:rPr>
          <w:rFonts w:ascii="Arial" w:hAnsi="Arial" w:cs="Arial"/>
        </w:rPr>
        <w:t>to</w:t>
      </w:r>
      <w:r w:rsidRPr="00043C2A">
        <w:rPr>
          <w:rFonts w:ascii="Arial" w:hAnsi="Arial" w:cs="Arial"/>
        </w:rPr>
        <w:t xml:space="preserve"> combine the</w:t>
      </w:r>
      <w:r>
        <w:rPr>
          <w:rFonts w:ascii="Arial" w:hAnsi="Arial" w:cs="Arial"/>
        </w:rPr>
        <w:t xml:space="preserve"> </w:t>
      </w:r>
      <w:r w:rsidRPr="00043C2A">
        <w:rPr>
          <w:rFonts w:ascii="Arial" w:hAnsi="Arial" w:cs="Arial"/>
        </w:rPr>
        <w:t>collective power</w:t>
      </w:r>
      <w:r>
        <w:rPr>
          <w:rFonts w:ascii="Arial" w:hAnsi="Arial" w:cs="Arial"/>
        </w:rPr>
        <w:t xml:space="preserve"> of the specialist and expertise of the generalist within integrated clinical networks. </w:t>
      </w:r>
    </w:p>
    <w:p w14:paraId="38CB1337" w14:textId="34AA7321" w:rsidR="00495355" w:rsidRDefault="00495355" w:rsidP="00B64491">
      <w:pPr>
        <w:pStyle w:val="ListParagraph"/>
        <w:ind w:left="360"/>
        <w:rPr>
          <w:rFonts w:ascii="Arial" w:hAnsi="Arial" w:cs="Arial"/>
        </w:rPr>
      </w:pPr>
    </w:p>
    <w:p w14:paraId="60CA5ECD" w14:textId="466BF27D" w:rsidR="00A678C0" w:rsidRDefault="00A678C0">
      <w:pPr>
        <w:numPr>
          <w:ilvl w:val="0"/>
          <w:numId w:val="11"/>
        </w:numPr>
        <w:tabs>
          <w:tab w:val="num" w:pos="567"/>
        </w:tabs>
        <w:spacing w:after="0"/>
        <w:rPr>
          <w:rFonts w:ascii="Arial" w:hAnsi="Arial" w:cs="Arial"/>
        </w:rPr>
      </w:pPr>
      <w:r>
        <w:rPr>
          <w:rFonts w:ascii="Arial" w:hAnsi="Arial" w:cs="Arial"/>
        </w:rPr>
        <w:t xml:space="preserve">Acute hospitals respond to acute medical and surgical, </w:t>
      </w:r>
      <w:r w:rsidR="001C12CA">
        <w:rPr>
          <w:rFonts w:ascii="Arial" w:hAnsi="Arial" w:cs="Arial"/>
        </w:rPr>
        <w:t>social,</w:t>
      </w:r>
      <w:r>
        <w:rPr>
          <w:rFonts w:ascii="Arial" w:hAnsi="Arial" w:cs="Arial"/>
        </w:rPr>
        <w:t xml:space="preserve"> and primary care needs and it is important that people’s needs are met in an integrated and holistic way wherever they present</w:t>
      </w:r>
      <w:r w:rsidR="00965B90">
        <w:rPr>
          <w:rFonts w:ascii="Arial" w:hAnsi="Arial" w:cs="Arial"/>
        </w:rPr>
        <w:t xml:space="preserve">. </w:t>
      </w:r>
      <w:r>
        <w:rPr>
          <w:rFonts w:ascii="Arial" w:hAnsi="Arial" w:cs="Arial"/>
        </w:rPr>
        <w:t>All too often, the demand for emergency medical care hampers other care pathways</w:t>
      </w:r>
      <w:r w:rsidR="00965B90">
        <w:rPr>
          <w:rFonts w:ascii="Arial" w:hAnsi="Arial" w:cs="Arial"/>
        </w:rPr>
        <w:t xml:space="preserve">. </w:t>
      </w:r>
      <w:r>
        <w:rPr>
          <w:rFonts w:ascii="Arial" w:hAnsi="Arial" w:cs="Arial"/>
        </w:rPr>
        <w:t xml:space="preserve">We need to improve alternatives to admission and more rapid discharge of patients and design hospital pathways </w:t>
      </w:r>
      <w:r w:rsidR="009D281C">
        <w:rPr>
          <w:rFonts w:ascii="Arial" w:hAnsi="Arial" w:cs="Arial"/>
        </w:rPr>
        <w:t>to</w:t>
      </w:r>
      <w:r>
        <w:rPr>
          <w:rFonts w:ascii="Arial" w:hAnsi="Arial" w:cs="Arial"/>
        </w:rPr>
        <w:t xml:space="preserve"> protect planned care, diagnostics and surgical provision for the patients requiring them.</w:t>
      </w:r>
    </w:p>
    <w:p w14:paraId="720174FE" w14:textId="77777777" w:rsidR="00B64491" w:rsidRDefault="00B64491" w:rsidP="009D281C">
      <w:pPr>
        <w:spacing w:after="0"/>
        <w:rPr>
          <w:rFonts w:ascii="Arial" w:hAnsi="Arial" w:cs="Arial"/>
        </w:rPr>
      </w:pPr>
    </w:p>
    <w:p w14:paraId="35A97CE7" w14:textId="4A9EC4EA" w:rsidR="006101CE" w:rsidRPr="00B64491" w:rsidRDefault="00A678C0">
      <w:pPr>
        <w:pStyle w:val="ListParagraph"/>
        <w:numPr>
          <w:ilvl w:val="0"/>
          <w:numId w:val="11"/>
        </w:numPr>
        <w:rPr>
          <w:rFonts w:ascii="Arial" w:hAnsi="Arial" w:cs="Arial"/>
        </w:rPr>
      </w:pPr>
      <w:r w:rsidRPr="00B64491">
        <w:rPr>
          <w:rFonts w:ascii="Arial" w:hAnsi="Arial" w:cs="Arial"/>
        </w:rPr>
        <w:t xml:space="preserve">The model of hospital provision needs to be reviewed so that it is fit for the future, harnesses </w:t>
      </w:r>
      <w:r w:rsidR="00001DE4">
        <w:rPr>
          <w:rFonts w:ascii="Arial" w:hAnsi="Arial" w:cs="Arial"/>
        </w:rPr>
        <w:t xml:space="preserve">the benefits of </w:t>
      </w:r>
      <w:proofErr w:type="gramStart"/>
      <w:r w:rsidR="00001DE4">
        <w:rPr>
          <w:rFonts w:ascii="Arial" w:hAnsi="Arial" w:cs="Arial"/>
        </w:rPr>
        <w:t xml:space="preserve">new </w:t>
      </w:r>
      <w:r w:rsidRPr="00B64491">
        <w:rPr>
          <w:rFonts w:ascii="Arial" w:hAnsi="Arial" w:cs="Arial"/>
        </w:rPr>
        <w:t>technology</w:t>
      </w:r>
      <w:proofErr w:type="gramEnd"/>
      <w:r w:rsidRPr="00B64491">
        <w:rPr>
          <w:rFonts w:ascii="Arial" w:hAnsi="Arial" w:cs="Arial"/>
        </w:rPr>
        <w:t xml:space="preserve"> and reflects best clinical practice. </w:t>
      </w:r>
    </w:p>
    <w:p w14:paraId="3524BC85" w14:textId="77777777" w:rsidR="00B64491" w:rsidRDefault="00B64491" w:rsidP="000749C2">
      <w:pPr>
        <w:pStyle w:val="Heading3"/>
        <w:rPr>
          <w:rFonts w:ascii="Arial" w:hAnsi="Arial" w:cs="Arial"/>
          <w:u w:val="single"/>
        </w:rPr>
      </w:pPr>
    </w:p>
    <w:p w14:paraId="197F6F5A" w14:textId="3403A82E" w:rsidR="00DB124A" w:rsidRDefault="00DB124A">
      <w:r>
        <w:br w:type="page"/>
      </w:r>
    </w:p>
    <w:p w14:paraId="4256308C" w14:textId="212A66D0" w:rsidR="00DB124A" w:rsidRPr="003F4034" w:rsidRDefault="003F4034">
      <w:pPr>
        <w:pStyle w:val="Heading1"/>
        <w:numPr>
          <w:ilvl w:val="0"/>
          <w:numId w:val="12"/>
        </w:numPr>
        <w:rPr>
          <w:rFonts w:ascii="Arial" w:hAnsi="Arial" w:cs="Arial"/>
          <w:b/>
          <w:bCs/>
        </w:rPr>
      </w:pPr>
      <w:bookmarkStart w:id="94" w:name="_Toc138574968"/>
      <w:bookmarkStart w:id="95" w:name="_Toc139012484"/>
      <w:r w:rsidRPr="003F4034">
        <w:rPr>
          <w:rFonts w:ascii="Arial" w:hAnsi="Arial" w:cs="Arial"/>
          <w:b/>
          <w:bCs/>
        </w:rPr>
        <w:lastRenderedPageBreak/>
        <w:t>Our guiding policies for action</w:t>
      </w:r>
      <w:bookmarkEnd w:id="94"/>
      <w:bookmarkEnd w:id="95"/>
    </w:p>
    <w:p w14:paraId="0F1C9E9E" w14:textId="77777777" w:rsidR="00803E45" w:rsidRDefault="00803E45" w:rsidP="00DB124A"/>
    <w:p w14:paraId="17A9088B" w14:textId="1742B649" w:rsidR="00DB124A" w:rsidRDefault="00152932" w:rsidP="00DB124A">
      <w:pPr>
        <w:rPr>
          <w:rFonts w:ascii="Arial" w:hAnsi="Arial" w:cs="Arial"/>
        </w:rPr>
      </w:pPr>
      <w:r w:rsidRPr="00152932">
        <w:rPr>
          <w:rFonts w:ascii="Arial" w:hAnsi="Arial" w:cs="Arial"/>
        </w:rPr>
        <w:t>The purpose of this section is to outline an overall approach for the NHS Derby and Derbyshire NHS</w:t>
      </w:r>
      <w:r w:rsidR="00DF0AFA">
        <w:rPr>
          <w:rFonts w:ascii="Arial" w:hAnsi="Arial" w:cs="Arial"/>
        </w:rPr>
        <w:t xml:space="preserve">, for overcoming the obstacles highlighted in Section 2. This approach has been embodied in the creation of five guiding policies to channel the action that is required over this </w:t>
      </w:r>
      <w:r w:rsidR="001C4D2D">
        <w:rPr>
          <w:rFonts w:ascii="Arial" w:hAnsi="Arial" w:cs="Arial"/>
        </w:rPr>
        <w:t>NHS P</w:t>
      </w:r>
      <w:r w:rsidR="00A457F4">
        <w:rPr>
          <w:rFonts w:ascii="Arial" w:hAnsi="Arial" w:cs="Arial"/>
        </w:rPr>
        <w:t>lan</w:t>
      </w:r>
      <w:r w:rsidR="00DF0AFA">
        <w:rPr>
          <w:rFonts w:ascii="Arial" w:hAnsi="Arial" w:cs="Arial"/>
        </w:rPr>
        <w:t xml:space="preserve"> period, to change the way in which the NHS operates. </w:t>
      </w:r>
    </w:p>
    <w:p w14:paraId="77E377F9" w14:textId="19E79172" w:rsidR="008772DB" w:rsidRDefault="008772DB" w:rsidP="00DB124A"/>
    <w:p w14:paraId="09ABFDB3" w14:textId="03D6A35B" w:rsidR="00321FA5" w:rsidRDefault="00321FA5" w:rsidP="00321FA5">
      <w:pPr>
        <w:jc w:val="center"/>
      </w:pPr>
      <w:r>
        <w:rPr>
          <w:noProof/>
        </w:rPr>
        <w:drawing>
          <wp:inline distT="0" distB="0" distL="0" distR="0" wp14:anchorId="5C457F12" wp14:editId="14DB6CEC">
            <wp:extent cx="5176299" cy="2886324"/>
            <wp:effectExtent l="0" t="0" r="24765" b="9525"/>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14:paraId="78384A05" w14:textId="14A89369" w:rsidR="008772DB" w:rsidRPr="009829F8" w:rsidRDefault="009829F8" w:rsidP="009829F8">
      <w:pPr>
        <w:jc w:val="center"/>
        <w:rPr>
          <w:rFonts w:ascii="Arial" w:hAnsi="Arial" w:cs="Arial"/>
          <w:sz w:val="20"/>
          <w:szCs w:val="20"/>
        </w:rPr>
      </w:pPr>
      <w:r w:rsidRPr="009829F8">
        <w:rPr>
          <w:rFonts w:ascii="Arial" w:hAnsi="Arial" w:cs="Arial"/>
          <w:sz w:val="20"/>
          <w:szCs w:val="20"/>
        </w:rPr>
        <w:t xml:space="preserve">Figure </w:t>
      </w:r>
      <w:r w:rsidR="00EE7755">
        <w:rPr>
          <w:rFonts w:ascii="Arial" w:hAnsi="Arial" w:cs="Arial"/>
          <w:sz w:val="20"/>
          <w:szCs w:val="20"/>
        </w:rPr>
        <w:t>25</w:t>
      </w:r>
      <w:r w:rsidRPr="009829F8">
        <w:rPr>
          <w:rFonts w:ascii="Arial" w:hAnsi="Arial" w:cs="Arial"/>
          <w:sz w:val="20"/>
          <w:szCs w:val="20"/>
        </w:rPr>
        <w:t xml:space="preserve">. </w:t>
      </w:r>
      <w:bookmarkStart w:id="96" w:name="_Hlk139002353"/>
      <w:r w:rsidRPr="009829F8">
        <w:rPr>
          <w:rFonts w:ascii="Arial" w:hAnsi="Arial" w:cs="Arial"/>
          <w:sz w:val="20"/>
          <w:szCs w:val="20"/>
        </w:rPr>
        <w:t xml:space="preserve">The five guiding policies of </w:t>
      </w:r>
      <w:r w:rsidR="00FE2242">
        <w:rPr>
          <w:rFonts w:ascii="Arial" w:hAnsi="Arial" w:cs="Arial"/>
          <w:sz w:val="20"/>
          <w:szCs w:val="20"/>
        </w:rPr>
        <w:t>our NHS</w:t>
      </w:r>
      <w:r w:rsidRPr="009829F8">
        <w:rPr>
          <w:rFonts w:ascii="Arial" w:hAnsi="Arial" w:cs="Arial"/>
          <w:sz w:val="20"/>
          <w:szCs w:val="20"/>
        </w:rPr>
        <w:t xml:space="preserve"> Plan for the next</w:t>
      </w:r>
      <w:r w:rsidR="00BB05D1">
        <w:rPr>
          <w:rFonts w:ascii="Arial" w:hAnsi="Arial" w:cs="Arial"/>
          <w:sz w:val="20"/>
          <w:szCs w:val="20"/>
        </w:rPr>
        <w:t xml:space="preserve"> five </w:t>
      </w:r>
      <w:r w:rsidRPr="009829F8">
        <w:rPr>
          <w:rFonts w:ascii="Arial" w:hAnsi="Arial" w:cs="Arial"/>
          <w:sz w:val="20"/>
          <w:szCs w:val="20"/>
        </w:rPr>
        <w:t>years</w:t>
      </w:r>
    </w:p>
    <w:bookmarkEnd w:id="96"/>
    <w:p w14:paraId="7B7D22D0" w14:textId="77777777" w:rsidR="008772DB" w:rsidRPr="00DB124A" w:rsidRDefault="008772DB" w:rsidP="00DB124A"/>
    <w:p w14:paraId="1B8B2BB5" w14:textId="58CDB839" w:rsidR="00C301F9" w:rsidRPr="005F7E5E" w:rsidRDefault="00C301F9" w:rsidP="005F7E5E">
      <w:pPr>
        <w:pStyle w:val="Heading2"/>
        <w:rPr>
          <w:rFonts w:ascii="Arial" w:hAnsi="Arial" w:cs="Arial"/>
        </w:rPr>
      </w:pPr>
      <w:bookmarkStart w:id="97" w:name="_Toc138574969"/>
      <w:bookmarkStart w:id="98" w:name="_Toc139012485"/>
      <w:r w:rsidRPr="005F7E5E">
        <w:rPr>
          <w:rFonts w:ascii="Arial" w:hAnsi="Arial" w:cs="Arial"/>
        </w:rPr>
        <w:t>Allocate greater resource to activities that will prevent, postpone, or lessen disease complications and reduce inequity of provision</w:t>
      </w:r>
      <w:bookmarkEnd w:id="97"/>
      <w:bookmarkEnd w:id="98"/>
    </w:p>
    <w:p w14:paraId="71C798BB" w14:textId="113B2437" w:rsidR="00475B65" w:rsidRDefault="00475B65" w:rsidP="00475B65"/>
    <w:p w14:paraId="0286A2B7" w14:textId="2735927C" w:rsidR="001E35D4" w:rsidRDefault="008D7BD0" w:rsidP="001E35D4">
      <w:pPr>
        <w:rPr>
          <w:rFonts w:ascii="Arial" w:hAnsi="Arial" w:cs="Arial"/>
        </w:rPr>
      </w:pPr>
      <w:r>
        <w:rPr>
          <w:rFonts w:ascii="Arial" w:hAnsi="Arial" w:cs="Arial"/>
        </w:rPr>
        <w:t>During the period covered by</w:t>
      </w:r>
      <w:r w:rsidRPr="00475B65">
        <w:rPr>
          <w:rFonts w:ascii="Arial" w:hAnsi="Arial" w:cs="Arial"/>
        </w:rPr>
        <w:t xml:space="preserve"> </w:t>
      </w:r>
      <w:r w:rsidR="00475B65" w:rsidRPr="00475B65">
        <w:rPr>
          <w:rFonts w:ascii="Arial" w:hAnsi="Arial" w:cs="Arial"/>
        </w:rPr>
        <w:t xml:space="preserve">this </w:t>
      </w:r>
      <w:r w:rsidR="001C4D2D">
        <w:rPr>
          <w:rFonts w:ascii="Arial" w:hAnsi="Arial" w:cs="Arial"/>
        </w:rPr>
        <w:t>NHS P</w:t>
      </w:r>
      <w:r w:rsidR="00C301F9">
        <w:rPr>
          <w:rFonts w:ascii="Arial" w:hAnsi="Arial" w:cs="Arial"/>
        </w:rPr>
        <w:t>lan</w:t>
      </w:r>
      <w:r w:rsidR="00475B65" w:rsidRPr="00475B65">
        <w:rPr>
          <w:rFonts w:ascii="Arial" w:hAnsi="Arial" w:cs="Arial"/>
        </w:rPr>
        <w:t xml:space="preserve">, the </w:t>
      </w:r>
      <w:r w:rsidR="00C301F9">
        <w:rPr>
          <w:rFonts w:ascii="Arial" w:hAnsi="Arial" w:cs="Arial"/>
        </w:rPr>
        <w:t>Derby and Derbyshire NHS</w:t>
      </w:r>
      <w:r w:rsidR="00475B65" w:rsidRPr="00475B65">
        <w:rPr>
          <w:rFonts w:ascii="Arial" w:hAnsi="Arial" w:cs="Arial"/>
        </w:rPr>
        <w:t xml:space="preserve"> will </w:t>
      </w:r>
      <w:r w:rsidR="00F37A03">
        <w:rPr>
          <w:rFonts w:ascii="Arial" w:hAnsi="Arial" w:cs="Arial"/>
        </w:rPr>
        <w:t>allocate a greater proportion of its</w:t>
      </w:r>
      <w:r w:rsidR="00475B65" w:rsidRPr="00475B65">
        <w:rPr>
          <w:rFonts w:ascii="Arial" w:hAnsi="Arial" w:cs="Arial"/>
        </w:rPr>
        <w:t xml:space="preserve"> resources – financial, human and estates – to </w:t>
      </w:r>
      <w:r w:rsidR="00E729AC">
        <w:rPr>
          <w:rFonts w:ascii="Arial" w:hAnsi="Arial" w:cs="Arial"/>
        </w:rPr>
        <w:t xml:space="preserve">enhance both the scale and </w:t>
      </w:r>
      <w:r w:rsidR="00475B65" w:rsidRPr="00475B65">
        <w:rPr>
          <w:rFonts w:ascii="Arial" w:hAnsi="Arial" w:cs="Arial"/>
        </w:rPr>
        <w:t xml:space="preserve">quality of its prevention </w:t>
      </w:r>
      <w:r w:rsidR="00D25D85">
        <w:rPr>
          <w:rFonts w:ascii="Arial" w:hAnsi="Arial" w:cs="Arial"/>
        </w:rPr>
        <w:t>activity.</w:t>
      </w:r>
      <w:r w:rsidR="00475B65" w:rsidRPr="00475B65">
        <w:rPr>
          <w:rFonts w:ascii="Arial" w:hAnsi="Arial" w:cs="Arial"/>
        </w:rPr>
        <w:t xml:space="preserve"> </w:t>
      </w:r>
      <w:r w:rsidR="001E35D4">
        <w:rPr>
          <w:rFonts w:ascii="Arial" w:hAnsi="Arial" w:cs="Arial"/>
        </w:rPr>
        <w:t xml:space="preserve">It is fully recognised that there will be short to medium term issues and risks – quality, performance and finance related – that we will need to explicitly trade-off, given that our collective resource is limited. </w:t>
      </w:r>
      <w:r w:rsidR="00F37A03">
        <w:rPr>
          <w:rFonts w:ascii="Arial" w:hAnsi="Arial" w:cs="Arial"/>
        </w:rPr>
        <w:t>This requires detailed work up</w:t>
      </w:r>
      <w:r>
        <w:rPr>
          <w:rFonts w:ascii="Arial" w:hAnsi="Arial" w:cs="Arial"/>
        </w:rPr>
        <w:t>,</w:t>
      </w:r>
      <w:r w:rsidR="00F37A03">
        <w:rPr>
          <w:rFonts w:ascii="Arial" w:hAnsi="Arial" w:cs="Arial"/>
        </w:rPr>
        <w:t xml:space="preserve"> including modelling over the </w:t>
      </w:r>
      <w:r w:rsidR="00F81907">
        <w:rPr>
          <w:rFonts w:ascii="Arial" w:hAnsi="Arial" w:cs="Arial"/>
        </w:rPr>
        <w:t>five</w:t>
      </w:r>
      <w:r w:rsidR="00B64491">
        <w:rPr>
          <w:rFonts w:ascii="Arial" w:hAnsi="Arial" w:cs="Arial"/>
        </w:rPr>
        <w:t>-year</w:t>
      </w:r>
      <w:r w:rsidR="00F37A03">
        <w:rPr>
          <w:rFonts w:ascii="Arial" w:hAnsi="Arial" w:cs="Arial"/>
        </w:rPr>
        <w:t xml:space="preserve"> period.</w:t>
      </w:r>
    </w:p>
    <w:p w14:paraId="58827F19" w14:textId="234F400E" w:rsidR="001E35D4" w:rsidRDefault="00F37A03" w:rsidP="00475B65">
      <w:pPr>
        <w:rPr>
          <w:rFonts w:ascii="Arial" w:hAnsi="Arial" w:cs="Arial"/>
        </w:rPr>
      </w:pPr>
      <w:r>
        <w:rPr>
          <w:rFonts w:ascii="Arial" w:hAnsi="Arial" w:cs="Arial"/>
        </w:rPr>
        <w:t>This</w:t>
      </w:r>
      <w:r w:rsidR="00E729AC">
        <w:rPr>
          <w:rFonts w:ascii="Arial" w:hAnsi="Arial" w:cs="Arial"/>
        </w:rPr>
        <w:t xml:space="preserve"> represents a different approach to what has gone before, and we are choosing it because it is a pre-requisite for </w:t>
      </w:r>
      <w:r w:rsidR="008D7BD0">
        <w:rPr>
          <w:rFonts w:ascii="Arial" w:hAnsi="Arial" w:cs="Arial"/>
        </w:rPr>
        <w:t xml:space="preserve">putting </w:t>
      </w:r>
      <w:r>
        <w:rPr>
          <w:rFonts w:ascii="Arial" w:hAnsi="Arial" w:cs="Arial"/>
        </w:rPr>
        <w:t>our local NHS</w:t>
      </w:r>
      <w:r w:rsidR="00E729AC">
        <w:rPr>
          <w:rFonts w:ascii="Arial" w:hAnsi="Arial" w:cs="Arial"/>
        </w:rPr>
        <w:t xml:space="preserve"> on a more sustainable footing. </w:t>
      </w:r>
    </w:p>
    <w:p w14:paraId="0B61FD89" w14:textId="1298B9E6" w:rsidR="001E35D4" w:rsidRDefault="00F37A03" w:rsidP="001E35D4">
      <w:pPr>
        <w:rPr>
          <w:rFonts w:ascii="Arial" w:hAnsi="Arial" w:cs="Arial"/>
        </w:rPr>
      </w:pPr>
      <w:r>
        <w:rPr>
          <w:rFonts w:ascii="Arial" w:hAnsi="Arial" w:cs="Arial"/>
        </w:rPr>
        <w:t>Key actions include</w:t>
      </w:r>
      <w:r w:rsidR="001E35D4">
        <w:rPr>
          <w:rFonts w:ascii="Arial" w:hAnsi="Arial" w:cs="Arial"/>
        </w:rPr>
        <w:t>:</w:t>
      </w:r>
    </w:p>
    <w:p w14:paraId="5F2CF331" w14:textId="701159EB" w:rsidR="001E35D4" w:rsidRDefault="00E729AC">
      <w:pPr>
        <w:pStyle w:val="ListParagraph"/>
        <w:numPr>
          <w:ilvl w:val="0"/>
          <w:numId w:val="11"/>
        </w:numPr>
        <w:rPr>
          <w:rFonts w:ascii="Arial" w:hAnsi="Arial" w:cs="Arial"/>
        </w:rPr>
      </w:pPr>
      <w:r w:rsidRPr="001E35D4">
        <w:rPr>
          <w:rFonts w:ascii="Arial" w:hAnsi="Arial" w:cs="Arial"/>
        </w:rPr>
        <w:t>Strengthen</w:t>
      </w:r>
      <w:r w:rsidR="00F37A03">
        <w:rPr>
          <w:rFonts w:ascii="Arial" w:hAnsi="Arial" w:cs="Arial"/>
        </w:rPr>
        <w:t>ing</w:t>
      </w:r>
      <w:r w:rsidRPr="001E35D4">
        <w:rPr>
          <w:rFonts w:ascii="Arial" w:hAnsi="Arial" w:cs="Arial"/>
        </w:rPr>
        <w:t xml:space="preserve"> primary care, specifically General Practice – both in terms of financial</w:t>
      </w:r>
      <w:r w:rsidR="00F37A03">
        <w:rPr>
          <w:rFonts w:ascii="Arial" w:hAnsi="Arial" w:cs="Arial"/>
        </w:rPr>
        <w:t xml:space="preserve"> investment</w:t>
      </w:r>
      <w:r w:rsidRPr="001E35D4">
        <w:rPr>
          <w:rFonts w:ascii="Arial" w:hAnsi="Arial" w:cs="Arial"/>
        </w:rPr>
        <w:t xml:space="preserve"> and clinical workforce</w:t>
      </w:r>
      <w:r w:rsidR="00411500">
        <w:rPr>
          <w:rFonts w:ascii="Arial" w:hAnsi="Arial" w:cs="Arial"/>
        </w:rPr>
        <w:t>.</w:t>
      </w:r>
    </w:p>
    <w:p w14:paraId="48B2E39E" w14:textId="77777777" w:rsidR="001E35D4" w:rsidRPr="001E35D4" w:rsidRDefault="001E35D4" w:rsidP="001E35D4">
      <w:pPr>
        <w:pStyle w:val="ListParagraph"/>
        <w:ind w:left="360"/>
        <w:rPr>
          <w:rFonts w:ascii="Arial" w:hAnsi="Arial" w:cs="Arial"/>
        </w:rPr>
      </w:pPr>
    </w:p>
    <w:p w14:paraId="6F506229" w14:textId="46E3FBF3" w:rsidR="00E729AC" w:rsidRPr="001E35D4" w:rsidRDefault="00E729AC">
      <w:pPr>
        <w:pStyle w:val="ListParagraph"/>
        <w:numPr>
          <w:ilvl w:val="0"/>
          <w:numId w:val="11"/>
        </w:numPr>
        <w:rPr>
          <w:rFonts w:ascii="Arial" w:hAnsi="Arial" w:cs="Arial"/>
        </w:rPr>
      </w:pPr>
      <w:r w:rsidRPr="001E35D4">
        <w:rPr>
          <w:rFonts w:ascii="Arial" w:hAnsi="Arial" w:cs="Arial"/>
        </w:rPr>
        <w:t xml:space="preserve">Re-purpose the </w:t>
      </w:r>
      <w:r w:rsidR="001E35D4">
        <w:rPr>
          <w:rFonts w:ascii="Arial" w:hAnsi="Arial" w:cs="Arial"/>
        </w:rPr>
        <w:t>focus of</w:t>
      </w:r>
      <w:r w:rsidRPr="001E35D4">
        <w:rPr>
          <w:rFonts w:ascii="Arial" w:hAnsi="Arial" w:cs="Arial"/>
        </w:rPr>
        <w:t xml:space="preserve"> acute based general medical provision </w:t>
      </w:r>
      <w:r w:rsidR="001E35D4" w:rsidRPr="001E35D4">
        <w:rPr>
          <w:rFonts w:ascii="Arial" w:hAnsi="Arial" w:cs="Arial"/>
        </w:rPr>
        <w:t>and how it integrates with general practice chronic care management provision</w:t>
      </w:r>
      <w:r w:rsidR="001E35D4">
        <w:rPr>
          <w:rFonts w:ascii="Arial" w:hAnsi="Arial" w:cs="Arial"/>
        </w:rPr>
        <w:t>.</w:t>
      </w:r>
    </w:p>
    <w:p w14:paraId="7FB63689" w14:textId="77777777" w:rsidR="00E729AC" w:rsidRPr="00E729AC" w:rsidRDefault="00E729AC" w:rsidP="00E729AC">
      <w:pPr>
        <w:pStyle w:val="ListParagraph"/>
        <w:rPr>
          <w:rFonts w:ascii="Arial" w:hAnsi="Arial" w:cs="Arial"/>
        </w:rPr>
      </w:pPr>
    </w:p>
    <w:p w14:paraId="1523113F" w14:textId="1BC2B69C" w:rsidR="001E35D4" w:rsidRDefault="00E729AC">
      <w:pPr>
        <w:pStyle w:val="ListParagraph"/>
        <w:numPr>
          <w:ilvl w:val="0"/>
          <w:numId w:val="11"/>
        </w:numPr>
        <w:rPr>
          <w:rFonts w:ascii="Arial" w:hAnsi="Arial" w:cs="Arial"/>
        </w:rPr>
      </w:pPr>
      <w:r>
        <w:rPr>
          <w:rFonts w:ascii="Arial" w:hAnsi="Arial" w:cs="Arial"/>
        </w:rPr>
        <w:lastRenderedPageBreak/>
        <w:t xml:space="preserve">Reallocate primary and community care resource between </w:t>
      </w:r>
      <w:r w:rsidR="00494591">
        <w:rPr>
          <w:rFonts w:ascii="Arial" w:hAnsi="Arial" w:cs="Arial"/>
        </w:rPr>
        <w:t>localities</w:t>
      </w:r>
      <w:r>
        <w:rPr>
          <w:rFonts w:ascii="Arial" w:hAnsi="Arial" w:cs="Arial"/>
        </w:rPr>
        <w:t xml:space="preserve"> – so that people with the poorest health outcomes have greater access to services. </w:t>
      </w:r>
    </w:p>
    <w:p w14:paraId="2B642AF3" w14:textId="77777777" w:rsidR="001E7A6A" w:rsidRPr="001E7A6A" w:rsidRDefault="001E7A6A" w:rsidP="001E7A6A">
      <w:pPr>
        <w:pStyle w:val="ListParagraph"/>
        <w:rPr>
          <w:rFonts w:ascii="Arial" w:hAnsi="Arial" w:cs="Arial"/>
        </w:rPr>
      </w:pPr>
    </w:p>
    <w:p w14:paraId="17E44628" w14:textId="01F1401B" w:rsidR="001E7A6A" w:rsidRDefault="001E7A6A" w:rsidP="001E7A6A">
      <w:pPr>
        <w:rPr>
          <w:rFonts w:ascii="Arial" w:hAnsi="Arial" w:cs="Arial"/>
        </w:rPr>
      </w:pPr>
      <w:r>
        <w:rPr>
          <w:rFonts w:ascii="Arial" w:hAnsi="Arial" w:cs="Arial"/>
        </w:rPr>
        <w:t>Delivering this action will allow us to build a more preventative model to how the NHS currently operates across Derby and Derbyshire</w:t>
      </w:r>
      <w:r w:rsidR="009829F8">
        <w:rPr>
          <w:rFonts w:ascii="Arial" w:hAnsi="Arial" w:cs="Arial"/>
        </w:rPr>
        <w:t xml:space="preserve">. However, it is also important that we define what type of preventative activity we want to enhance the scale and quality of. </w:t>
      </w:r>
    </w:p>
    <w:p w14:paraId="71D98CBD" w14:textId="4A12B17A" w:rsidR="001E35D4" w:rsidRDefault="002D1B96" w:rsidP="001E35D4">
      <w:pPr>
        <w:rPr>
          <w:rFonts w:ascii="Arial" w:hAnsi="Arial" w:cs="Arial"/>
        </w:rPr>
      </w:pPr>
      <w:r>
        <w:rPr>
          <w:rFonts w:ascii="Arial" w:hAnsi="Arial" w:cs="Arial"/>
        </w:rPr>
        <w:t>In every interaction between a clinician and a patient, it is vitally important that interventions designed to prevent disease or injury before it happens</w:t>
      </w:r>
      <w:r w:rsidR="00B35EA1">
        <w:rPr>
          <w:rFonts w:ascii="Arial" w:hAnsi="Arial" w:cs="Arial"/>
        </w:rPr>
        <w:t>,</w:t>
      </w:r>
      <w:r>
        <w:rPr>
          <w:rFonts w:ascii="Arial" w:hAnsi="Arial" w:cs="Arial"/>
        </w:rPr>
        <w:t xml:space="preserve"> are being </w:t>
      </w:r>
      <w:proofErr w:type="gramStart"/>
      <w:r w:rsidR="00087B24">
        <w:rPr>
          <w:rFonts w:ascii="Arial" w:hAnsi="Arial" w:cs="Arial"/>
        </w:rPr>
        <w:t>utilised</w:t>
      </w:r>
      <w:proofErr w:type="gramEnd"/>
      <w:r w:rsidR="00087B24">
        <w:rPr>
          <w:rFonts w:ascii="Arial" w:hAnsi="Arial" w:cs="Arial"/>
        </w:rPr>
        <w:t xml:space="preserve"> by the people who would benefit. As such, the NHS' </w:t>
      </w:r>
      <w:r w:rsidR="00F37A03">
        <w:rPr>
          <w:rFonts w:ascii="Arial" w:hAnsi="Arial" w:cs="Arial"/>
        </w:rPr>
        <w:t xml:space="preserve">support </w:t>
      </w:r>
      <w:r w:rsidR="00087B24">
        <w:rPr>
          <w:rFonts w:ascii="Arial" w:hAnsi="Arial" w:cs="Arial"/>
        </w:rPr>
        <w:t>role in primary prevention will be strengthen</w:t>
      </w:r>
      <w:r w:rsidR="00F37A03">
        <w:rPr>
          <w:rFonts w:ascii="Arial" w:hAnsi="Arial" w:cs="Arial"/>
        </w:rPr>
        <w:t>ed</w:t>
      </w:r>
      <w:r w:rsidR="00087B24">
        <w:rPr>
          <w:rFonts w:ascii="Arial" w:hAnsi="Arial" w:cs="Arial"/>
        </w:rPr>
        <w:t xml:space="preserve"> over the </w:t>
      </w:r>
      <w:r w:rsidR="00097D01">
        <w:rPr>
          <w:rFonts w:ascii="Arial" w:hAnsi="Arial" w:cs="Arial"/>
        </w:rPr>
        <w:t>five-</w:t>
      </w:r>
      <w:r w:rsidR="00087B24">
        <w:rPr>
          <w:rFonts w:ascii="Arial" w:hAnsi="Arial" w:cs="Arial"/>
        </w:rPr>
        <w:t>year</w:t>
      </w:r>
      <w:r w:rsidR="00F37A03">
        <w:rPr>
          <w:rFonts w:ascii="Arial" w:hAnsi="Arial" w:cs="Arial"/>
        </w:rPr>
        <w:t xml:space="preserve"> period of this plan</w:t>
      </w:r>
      <w:r w:rsidR="00087B24">
        <w:rPr>
          <w:rFonts w:ascii="Arial" w:hAnsi="Arial" w:cs="Arial"/>
        </w:rPr>
        <w:t xml:space="preserve">. However, in </w:t>
      </w:r>
      <w:r w:rsidR="001E35D4">
        <w:rPr>
          <w:rFonts w:ascii="Arial" w:hAnsi="Arial" w:cs="Arial"/>
        </w:rPr>
        <w:t xml:space="preserve">full recognition that </w:t>
      </w:r>
      <w:r w:rsidR="002F61D5">
        <w:rPr>
          <w:rFonts w:ascii="Arial" w:hAnsi="Arial" w:cs="Arial"/>
        </w:rPr>
        <w:t xml:space="preserve">introducing and </w:t>
      </w:r>
      <w:r w:rsidR="001E35D4">
        <w:rPr>
          <w:rFonts w:ascii="Arial" w:hAnsi="Arial" w:cs="Arial"/>
        </w:rPr>
        <w:t xml:space="preserve">scaling </w:t>
      </w:r>
      <w:r w:rsidR="001E35D4" w:rsidRPr="002F61D5">
        <w:rPr>
          <w:rFonts w:ascii="Arial" w:hAnsi="Arial" w:cs="Arial"/>
          <w:i/>
          <w:iCs/>
        </w:rPr>
        <w:t>impactful</w:t>
      </w:r>
      <w:r w:rsidR="001E35D4">
        <w:rPr>
          <w:rFonts w:ascii="Arial" w:hAnsi="Arial" w:cs="Arial"/>
        </w:rPr>
        <w:t xml:space="preserve"> primary prevention interventions at a population level is something that goes well beyond the boundaries of the NHS, the health system in Derby and Derbyshire will </w:t>
      </w:r>
      <w:r w:rsidR="00087B24">
        <w:rPr>
          <w:rFonts w:ascii="Arial" w:hAnsi="Arial" w:cs="Arial"/>
        </w:rPr>
        <w:t>prioritise providing high quality, evidenced based s</w:t>
      </w:r>
      <w:r w:rsidR="001E35D4">
        <w:rPr>
          <w:rFonts w:ascii="Arial" w:hAnsi="Arial" w:cs="Arial"/>
        </w:rPr>
        <w:t xml:space="preserve">econdary and </w:t>
      </w:r>
      <w:r w:rsidR="00087B24">
        <w:rPr>
          <w:rFonts w:ascii="Arial" w:hAnsi="Arial" w:cs="Arial"/>
        </w:rPr>
        <w:t>t</w:t>
      </w:r>
      <w:r w:rsidR="001E35D4">
        <w:rPr>
          <w:rFonts w:ascii="Arial" w:hAnsi="Arial" w:cs="Arial"/>
        </w:rPr>
        <w:t xml:space="preserve">ertiary </w:t>
      </w:r>
      <w:r w:rsidR="00087B24">
        <w:rPr>
          <w:rFonts w:ascii="Arial" w:hAnsi="Arial" w:cs="Arial"/>
        </w:rPr>
        <w:t>p</w:t>
      </w:r>
      <w:r w:rsidR="001E35D4">
        <w:rPr>
          <w:rFonts w:ascii="Arial" w:hAnsi="Arial" w:cs="Arial"/>
        </w:rPr>
        <w:t>revention</w:t>
      </w:r>
      <w:r w:rsidR="00087B24">
        <w:rPr>
          <w:rFonts w:ascii="Arial" w:hAnsi="Arial" w:cs="Arial"/>
        </w:rPr>
        <w:t xml:space="preserve"> services</w:t>
      </w:r>
      <w:r w:rsidR="002B4F87">
        <w:rPr>
          <w:rFonts w:ascii="Arial" w:hAnsi="Arial" w:cs="Arial"/>
        </w:rPr>
        <w:t>.</w:t>
      </w:r>
    </w:p>
    <w:p w14:paraId="04ED0D47" w14:textId="77777777" w:rsidR="001E35D4" w:rsidRPr="001E35D4" w:rsidRDefault="001E35D4" w:rsidP="001E35D4">
      <w:pPr>
        <w:rPr>
          <w:rFonts w:ascii="Arial" w:hAnsi="Arial" w:cs="Arial"/>
        </w:rPr>
      </w:pPr>
    </w:p>
    <w:p w14:paraId="589EAB8D" w14:textId="42A9C6BF" w:rsidR="00F37A03" w:rsidRPr="005F7E5E" w:rsidRDefault="00F37A03" w:rsidP="005F7E5E">
      <w:pPr>
        <w:pStyle w:val="Heading2"/>
        <w:rPr>
          <w:rFonts w:ascii="Arial" w:hAnsi="Arial" w:cs="Arial"/>
        </w:rPr>
      </w:pPr>
      <w:bookmarkStart w:id="99" w:name="_Toc138574970"/>
      <w:bookmarkStart w:id="100" w:name="_Toc139012486"/>
      <w:r w:rsidRPr="005F7E5E">
        <w:rPr>
          <w:rFonts w:ascii="Arial" w:hAnsi="Arial" w:cs="Arial"/>
        </w:rPr>
        <w:t>Give the teams working in our localities, the authority to determine the best ways to deliver improvements in health and care delivery for local people</w:t>
      </w:r>
      <w:bookmarkEnd w:id="99"/>
      <w:bookmarkEnd w:id="100"/>
    </w:p>
    <w:p w14:paraId="2DD12B5D" w14:textId="77777777" w:rsidR="00651DCB" w:rsidRDefault="00651DCB" w:rsidP="00254AB1">
      <w:pPr>
        <w:rPr>
          <w:rFonts w:ascii="Arial" w:hAnsi="Arial" w:cs="Arial"/>
        </w:rPr>
      </w:pPr>
    </w:p>
    <w:p w14:paraId="56A19A01" w14:textId="69F04317" w:rsidR="00651DCB" w:rsidRDefault="00C30348" w:rsidP="00254AB1">
      <w:pPr>
        <w:rPr>
          <w:rFonts w:ascii="Arial" w:hAnsi="Arial" w:cs="Arial"/>
        </w:rPr>
      </w:pPr>
      <w:r>
        <w:rPr>
          <w:rFonts w:ascii="Arial" w:hAnsi="Arial" w:cs="Arial"/>
        </w:rPr>
        <w:t xml:space="preserve">The </w:t>
      </w:r>
      <w:r w:rsidR="00614081">
        <w:rPr>
          <w:rFonts w:ascii="Arial" w:hAnsi="Arial" w:cs="Arial"/>
        </w:rPr>
        <w:t>first guiding policy</w:t>
      </w:r>
      <w:r>
        <w:rPr>
          <w:rFonts w:ascii="Arial" w:hAnsi="Arial" w:cs="Arial"/>
        </w:rPr>
        <w:t xml:space="preserve"> discussed above focusses the NHS to </w:t>
      </w:r>
      <w:r w:rsidR="00614081">
        <w:rPr>
          <w:rFonts w:ascii="Arial" w:hAnsi="Arial" w:cs="Arial"/>
        </w:rPr>
        <w:t>act</w:t>
      </w:r>
      <w:r>
        <w:rPr>
          <w:rFonts w:ascii="Arial" w:hAnsi="Arial" w:cs="Arial"/>
        </w:rPr>
        <w:t xml:space="preserve"> on the p</w:t>
      </w:r>
      <w:r w:rsidR="0045361E">
        <w:rPr>
          <w:rFonts w:ascii="Arial" w:hAnsi="Arial" w:cs="Arial"/>
        </w:rPr>
        <w:t>rioritis</w:t>
      </w:r>
      <w:r>
        <w:rPr>
          <w:rFonts w:ascii="Arial" w:hAnsi="Arial" w:cs="Arial"/>
        </w:rPr>
        <w:t xml:space="preserve">ation of resource </w:t>
      </w:r>
      <w:r w:rsidR="0045361E">
        <w:rPr>
          <w:rFonts w:ascii="Arial" w:hAnsi="Arial" w:cs="Arial"/>
        </w:rPr>
        <w:t xml:space="preserve">to deliver </w:t>
      </w:r>
      <w:r w:rsidR="0045361E" w:rsidRPr="0045361E">
        <w:rPr>
          <w:rFonts w:ascii="Arial" w:hAnsi="Arial" w:cs="Arial"/>
          <w:i/>
          <w:iCs/>
        </w:rPr>
        <w:t>more</w:t>
      </w:r>
      <w:r w:rsidR="0045361E">
        <w:rPr>
          <w:rFonts w:ascii="Arial" w:hAnsi="Arial" w:cs="Arial"/>
        </w:rPr>
        <w:t xml:space="preserve"> and </w:t>
      </w:r>
      <w:r w:rsidR="0045361E" w:rsidRPr="0045361E">
        <w:rPr>
          <w:rFonts w:ascii="Arial" w:hAnsi="Arial" w:cs="Arial"/>
          <w:i/>
          <w:iCs/>
        </w:rPr>
        <w:t>better</w:t>
      </w:r>
      <w:r w:rsidR="0045361E">
        <w:rPr>
          <w:rFonts w:ascii="Arial" w:hAnsi="Arial" w:cs="Arial"/>
        </w:rPr>
        <w:t xml:space="preserve"> preventative </w:t>
      </w:r>
      <w:r w:rsidR="00097D01">
        <w:rPr>
          <w:rFonts w:ascii="Arial" w:hAnsi="Arial" w:cs="Arial"/>
        </w:rPr>
        <w:t>activity and</w:t>
      </w:r>
      <w:r>
        <w:rPr>
          <w:rFonts w:ascii="Arial" w:hAnsi="Arial" w:cs="Arial"/>
        </w:rPr>
        <w:t xml:space="preserve"> </w:t>
      </w:r>
      <w:r w:rsidR="00651DCB">
        <w:rPr>
          <w:rFonts w:ascii="Arial" w:hAnsi="Arial" w:cs="Arial"/>
        </w:rPr>
        <w:t>strength</w:t>
      </w:r>
      <w:r>
        <w:rPr>
          <w:rFonts w:ascii="Arial" w:hAnsi="Arial" w:cs="Arial"/>
        </w:rPr>
        <w:t>en</w:t>
      </w:r>
      <w:r w:rsidR="00F37A03">
        <w:rPr>
          <w:rFonts w:ascii="Arial" w:hAnsi="Arial" w:cs="Arial"/>
        </w:rPr>
        <w:t>ing how this is delivered between clinical professions.</w:t>
      </w:r>
      <w:r w:rsidR="00651DCB">
        <w:rPr>
          <w:rFonts w:ascii="Arial" w:hAnsi="Arial" w:cs="Arial"/>
        </w:rPr>
        <w:t xml:space="preserve"> delivering the activity (</w:t>
      </w:r>
      <w:r w:rsidR="00825D21">
        <w:rPr>
          <w:rFonts w:ascii="Arial" w:hAnsi="Arial" w:cs="Arial"/>
        </w:rPr>
        <w:t>e.g.,</w:t>
      </w:r>
      <w:r w:rsidR="00651DCB">
        <w:rPr>
          <w:rFonts w:ascii="Arial" w:hAnsi="Arial" w:cs="Arial"/>
        </w:rPr>
        <w:t xml:space="preserve"> </w:t>
      </w:r>
      <w:r w:rsidR="00825D21">
        <w:rPr>
          <w:rFonts w:ascii="Arial" w:hAnsi="Arial" w:cs="Arial"/>
        </w:rPr>
        <w:t>general,</w:t>
      </w:r>
      <w:r w:rsidR="00651DCB">
        <w:rPr>
          <w:rFonts w:ascii="Arial" w:hAnsi="Arial" w:cs="Arial"/>
        </w:rPr>
        <w:t xml:space="preserve"> and general medical specialists)</w:t>
      </w:r>
      <w:r>
        <w:rPr>
          <w:rFonts w:ascii="Arial" w:hAnsi="Arial" w:cs="Arial"/>
        </w:rPr>
        <w:t xml:space="preserve">. However, this on its own is not enough to have the impact we </w:t>
      </w:r>
      <w:r w:rsidR="00F37A03">
        <w:rPr>
          <w:rFonts w:ascii="Arial" w:hAnsi="Arial" w:cs="Arial"/>
        </w:rPr>
        <w:t>need</w:t>
      </w:r>
      <w:r>
        <w:rPr>
          <w:rFonts w:ascii="Arial" w:hAnsi="Arial" w:cs="Arial"/>
        </w:rPr>
        <w:t xml:space="preserve">. </w:t>
      </w:r>
    </w:p>
    <w:p w14:paraId="7289DE67" w14:textId="6A2CF554" w:rsidR="00614081" w:rsidRDefault="00651DCB" w:rsidP="00614081">
      <w:pPr>
        <w:rPr>
          <w:rFonts w:ascii="Arial" w:hAnsi="Arial" w:cs="Arial"/>
        </w:rPr>
      </w:pPr>
      <w:r>
        <w:rPr>
          <w:rFonts w:ascii="Arial" w:hAnsi="Arial" w:cs="Arial"/>
        </w:rPr>
        <w:t xml:space="preserve">Therefore, the second guiding policy over this </w:t>
      </w:r>
      <w:r w:rsidR="001C4D2D">
        <w:rPr>
          <w:rFonts w:ascii="Arial" w:hAnsi="Arial" w:cs="Arial"/>
        </w:rPr>
        <w:t>NHS P</w:t>
      </w:r>
      <w:r w:rsidR="00F37A03">
        <w:rPr>
          <w:rFonts w:ascii="Arial" w:hAnsi="Arial" w:cs="Arial"/>
        </w:rPr>
        <w:t>lan</w:t>
      </w:r>
      <w:r>
        <w:rPr>
          <w:rFonts w:ascii="Arial" w:hAnsi="Arial" w:cs="Arial"/>
        </w:rPr>
        <w:t xml:space="preserve"> period, will be focussing action to create the infrastructure and incentives that are necessary to bring about a fundamental shift in how preventative activity is delivered</w:t>
      </w:r>
      <w:r w:rsidR="00825D21">
        <w:rPr>
          <w:rFonts w:ascii="Arial" w:hAnsi="Arial" w:cs="Arial"/>
        </w:rPr>
        <w:t xml:space="preserve"> </w:t>
      </w:r>
      <w:r w:rsidR="00C30348">
        <w:rPr>
          <w:rFonts w:ascii="Arial" w:hAnsi="Arial" w:cs="Arial"/>
        </w:rPr>
        <w:t xml:space="preserve">– powering the creation of </w:t>
      </w:r>
      <w:r w:rsidR="00614081">
        <w:rPr>
          <w:rFonts w:ascii="Arial" w:hAnsi="Arial" w:cs="Arial"/>
        </w:rPr>
        <w:t>multidisciplinary</w:t>
      </w:r>
      <w:r w:rsidR="00C30348">
        <w:rPr>
          <w:rFonts w:ascii="Arial" w:hAnsi="Arial" w:cs="Arial"/>
        </w:rPr>
        <w:t xml:space="preserve"> teams wo</w:t>
      </w:r>
      <w:r w:rsidR="00614081">
        <w:rPr>
          <w:rFonts w:ascii="Arial" w:hAnsi="Arial" w:cs="Arial"/>
        </w:rPr>
        <w:t xml:space="preserve">rking in </w:t>
      </w:r>
      <w:r w:rsidR="00060216">
        <w:rPr>
          <w:rFonts w:ascii="Arial" w:hAnsi="Arial" w:cs="Arial"/>
        </w:rPr>
        <w:t xml:space="preserve">localities - consisting of staff from the NHS, wider public and voluntary sector </w:t>
      </w:r>
      <w:r w:rsidR="00614081">
        <w:rPr>
          <w:rFonts w:ascii="Arial" w:hAnsi="Arial" w:cs="Arial"/>
        </w:rPr>
        <w:t xml:space="preserve">and </w:t>
      </w:r>
      <w:r w:rsidR="00CD47BE">
        <w:rPr>
          <w:rFonts w:ascii="Arial" w:hAnsi="Arial" w:cs="Arial"/>
        </w:rPr>
        <w:t xml:space="preserve">enabling </w:t>
      </w:r>
      <w:r w:rsidR="00614081">
        <w:rPr>
          <w:rFonts w:ascii="Arial" w:hAnsi="Arial" w:cs="Arial"/>
        </w:rPr>
        <w:t>them to deliver improvement</w:t>
      </w:r>
      <w:r w:rsidR="00F806DF">
        <w:rPr>
          <w:rFonts w:ascii="Arial" w:hAnsi="Arial" w:cs="Arial"/>
        </w:rPr>
        <w:t xml:space="preserve"> to the health of the populations they serve</w:t>
      </w:r>
      <w:r w:rsidR="00614081">
        <w:rPr>
          <w:rFonts w:ascii="Arial" w:hAnsi="Arial" w:cs="Arial"/>
        </w:rPr>
        <w:t xml:space="preserve">. </w:t>
      </w:r>
      <w:r w:rsidR="00825D21">
        <w:rPr>
          <w:rFonts w:ascii="Arial" w:hAnsi="Arial" w:cs="Arial"/>
        </w:rPr>
        <w:t xml:space="preserve"> </w:t>
      </w:r>
    </w:p>
    <w:p w14:paraId="24F54F22" w14:textId="1CB1C53F" w:rsidR="00A34BA8" w:rsidRDefault="00614C72" w:rsidP="00614C72">
      <w:pPr>
        <w:rPr>
          <w:rFonts w:ascii="Arial" w:hAnsi="Arial" w:cs="Arial"/>
        </w:rPr>
      </w:pPr>
      <w:r>
        <w:rPr>
          <w:rFonts w:ascii="Arial" w:hAnsi="Arial" w:cs="Arial"/>
        </w:rPr>
        <w:t>T</w:t>
      </w:r>
      <w:r w:rsidRPr="00825D21">
        <w:rPr>
          <w:rFonts w:ascii="Arial" w:hAnsi="Arial" w:cs="Arial"/>
        </w:rPr>
        <w:t xml:space="preserve">he </w:t>
      </w:r>
      <w:r w:rsidR="00F37A03">
        <w:rPr>
          <w:rFonts w:ascii="Arial" w:hAnsi="Arial" w:cs="Arial"/>
        </w:rPr>
        <w:t xml:space="preserve">further </w:t>
      </w:r>
      <w:r w:rsidRPr="00825D21">
        <w:rPr>
          <w:rFonts w:ascii="Arial" w:hAnsi="Arial" w:cs="Arial"/>
        </w:rPr>
        <w:t xml:space="preserve">development of multi-disciplinary teams of professionals, working in and with local communities over the next </w:t>
      </w:r>
      <w:r w:rsidR="00097D01">
        <w:rPr>
          <w:rFonts w:ascii="Arial" w:hAnsi="Arial" w:cs="Arial"/>
        </w:rPr>
        <w:t>five-</w:t>
      </w:r>
      <w:r w:rsidRPr="00825D21">
        <w:rPr>
          <w:rFonts w:ascii="Arial" w:hAnsi="Arial" w:cs="Arial"/>
        </w:rPr>
        <w:t xml:space="preserve">years, will mean that they will possess greater insight into the specific needs, challenges, and cultural considerations of these communities. </w:t>
      </w:r>
      <w:r w:rsidRPr="00614C72">
        <w:rPr>
          <w:rFonts w:ascii="Arial" w:hAnsi="Arial" w:cs="Arial"/>
        </w:rPr>
        <w:t xml:space="preserve">This form of 'organisation of professionals' offers significant opportunities for greater innovation and flexibility – quickly adapting to errors and fixing problems. </w:t>
      </w:r>
    </w:p>
    <w:p w14:paraId="1781C312" w14:textId="6274A8E4" w:rsidR="00030B6C" w:rsidRPr="0081478C" w:rsidRDefault="00030B6C" w:rsidP="0081478C">
      <w:pPr>
        <w:rPr>
          <w:rFonts w:ascii="Arial" w:hAnsi="Arial" w:cs="Arial"/>
        </w:rPr>
      </w:pPr>
      <w:r>
        <w:rPr>
          <w:rFonts w:ascii="Arial" w:hAnsi="Arial" w:cs="Arial"/>
        </w:rPr>
        <w:t xml:space="preserve">To harness this collective power, </w:t>
      </w:r>
      <w:r w:rsidR="00F37A03">
        <w:rPr>
          <w:rFonts w:ascii="Arial" w:hAnsi="Arial" w:cs="Arial"/>
        </w:rPr>
        <w:t>our actions will</w:t>
      </w:r>
      <w:r>
        <w:rPr>
          <w:rFonts w:ascii="Arial" w:hAnsi="Arial" w:cs="Arial"/>
        </w:rPr>
        <w:t xml:space="preserve"> focus on the following:</w:t>
      </w:r>
    </w:p>
    <w:p w14:paraId="2EA090BF" w14:textId="31CDF3E1" w:rsidR="00030B6C" w:rsidRPr="00030B6C" w:rsidRDefault="00030B6C">
      <w:pPr>
        <w:pStyle w:val="ListParagraph"/>
        <w:numPr>
          <w:ilvl w:val="0"/>
          <w:numId w:val="13"/>
        </w:numPr>
        <w:rPr>
          <w:rFonts w:ascii="Arial" w:hAnsi="Arial" w:cs="Arial"/>
        </w:rPr>
      </w:pPr>
      <w:r w:rsidRPr="00030B6C">
        <w:rPr>
          <w:rFonts w:ascii="Arial" w:hAnsi="Arial" w:cs="Arial"/>
        </w:rPr>
        <w:t xml:space="preserve">Training and capacity building </w:t>
      </w:r>
      <w:r w:rsidR="00227A2F" w:rsidRPr="00030B6C">
        <w:rPr>
          <w:rFonts w:ascii="Arial" w:hAnsi="Arial" w:cs="Arial"/>
        </w:rPr>
        <w:t>- developing</w:t>
      </w:r>
      <w:r>
        <w:rPr>
          <w:rFonts w:ascii="Arial" w:hAnsi="Arial" w:cs="Arial"/>
        </w:rPr>
        <w:t xml:space="preserve"> a</w:t>
      </w:r>
      <w:r w:rsidR="00F806DF">
        <w:rPr>
          <w:rFonts w:ascii="Arial" w:hAnsi="Arial" w:cs="Arial"/>
        </w:rPr>
        <w:t>n achievable</w:t>
      </w:r>
      <w:r>
        <w:rPr>
          <w:rFonts w:ascii="Arial" w:hAnsi="Arial" w:cs="Arial"/>
        </w:rPr>
        <w:t xml:space="preserve"> workforce plan that </w:t>
      </w:r>
      <w:r w:rsidR="00227A2F">
        <w:rPr>
          <w:rFonts w:ascii="Arial" w:hAnsi="Arial" w:cs="Arial"/>
        </w:rPr>
        <w:t>focusses on</w:t>
      </w:r>
      <w:r w:rsidR="004F34DE">
        <w:rPr>
          <w:rFonts w:ascii="Arial" w:hAnsi="Arial" w:cs="Arial"/>
        </w:rPr>
        <w:t xml:space="preserve"> transitioning </w:t>
      </w:r>
      <w:r w:rsidR="00227A2F">
        <w:rPr>
          <w:rFonts w:ascii="Arial" w:hAnsi="Arial" w:cs="Arial"/>
        </w:rPr>
        <w:t>the current workforce to</w:t>
      </w:r>
      <w:r w:rsidR="004F34DE">
        <w:rPr>
          <w:rFonts w:ascii="Arial" w:hAnsi="Arial" w:cs="Arial"/>
        </w:rPr>
        <w:t xml:space="preserve"> deliver the </w:t>
      </w:r>
      <w:r w:rsidR="002B1458">
        <w:rPr>
          <w:rFonts w:ascii="Arial" w:hAnsi="Arial" w:cs="Arial"/>
        </w:rPr>
        <w:t>requirements</w:t>
      </w:r>
      <w:r w:rsidR="004F34DE">
        <w:rPr>
          <w:rFonts w:ascii="Arial" w:hAnsi="Arial" w:cs="Arial"/>
        </w:rPr>
        <w:t xml:space="preserve"> described </w:t>
      </w:r>
      <w:r w:rsidR="002B1458">
        <w:rPr>
          <w:rFonts w:ascii="Arial" w:hAnsi="Arial" w:cs="Arial"/>
        </w:rPr>
        <w:t>in</w:t>
      </w:r>
      <w:r w:rsidR="004F34DE">
        <w:rPr>
          <w:rFonts w:ascii="Arial" w:hAnsi="Arial" w:cs="Arial"/>
        </w:rPr>
        <w:t xml:space="preserve"> this Plan</w:t>
      </w:r>
      <w:r w:rsidR="00965B90">
        <w:rPr>
          <w:rFonts w:ascii="Arial" w:hAnsi="Arial" w:cs="Arial"/>
        </w:rPr>
        <w:t xml:space="preserve">. </w:t>
      </w:r>
    </w:p>
    <w:p w14:paraId="569CB20D" w14:textId="77777777" w:rsidR="00030B6C" w:rsidRDefault="00030B6C" w:rsidP="00030B6C">
      <w:pPr>
        <w:pStyle w:val="ListParagraph"/>
        <w:rPr>
          <w:rFonts w:ascii="Arial" w:hAnsi="Arial" w:cs="Arial"/>
        </w:rPr>
      </w:pPr>
    </w:p>
    <w:p w14:paraId="3E17E6CE" w14:textId="6C615F47" w:rsidR="00614C72" w:rsidRDefault="00030B6C">
      <w:pPr>
        <w:pStyle w:val="ListParagraph"/>
        <w:numPr>
          <w:ilvl w:val="0"/>
          <w:numId w:val="13"/>
        </w:numPr>
        <w:rPr>
          <w:rFonts w:ascii="Arial" w:hAnsi="Arial" w:cs="Arial"/>
        </w:rPr>
      </w:pPr>
      <w:r w:rsidRPr="00030B6C">
        <w:rPr>
          <w:rFonts w:ascii="Arial" w:hAnsi="Arial" w:cs="Arial"/>
        </w:rPr>
        <w:t xml:space="preserve">Decision making </w:t>
      </w:r>
      <w:r w:rsidR="00B6266E">
        <w:rPr>
          <w:rFonts w:ascii="Arial" w:hAnsi="Arial" w:cs="Arial"/>
        </w:rPr>
        <w:t>–</w:t>
      </w:r>
      <w:r w:rsidRPr="00030B6C">
        <w:rPr>
          <w:rFonts w:ascii="Arial" w:hAnsi="Arial" w:cs="Arial"/>
        </w:rPr>
        <w:t xml:space="preserve"> </w:t>
      </w:r>
      <w:r w:rsidR="00B6266E">
        <w:rPr>
          <w:rFonts w:ascii="Arial" w:hAnsi="Arial" w:cs="Arial"/>
        </w:rPr>
        <w:t>creating the right conditions for organisations</w:t>
      </w:r>
      <w:r w:rsidR="00CD47BE">
        <w:rPr>
          <w:rFonts w:ascii="Arial" w:hAnsi="Arial" w:cs="Arial"/>
        </w:rPr>
        <w:t xml:space="preserve"> (and their staff)</w:t>
      </w:r>
      <w:r w:rsidR="00B6266E">
        <w:rPr>
          <w:rFonts w:ascii="Arial" w:hAnsi="Arial" w:cs="Arial"/>
        </w:rPr>
        <w:t xml:space="preserve"> to make decisions together, including the allocation of resource, for the benefit of improving population health, as opposed to being driven by individual organisation's needs and priorities. </w:t>
      </w:r>
    </w:p>
    <w:p w14:paraId="106B12E9" w14:textId="77777777" w:rsidR="00BC405A" w:rsidRPr="00BC405A" w:rsidRDefault="00BC405A" w:rsidP="00BC405A">
      <w:pPr>
        <w:pStyle w:val="ListParagraph"/>
        <w:rPr>
          <w:rFonts w:ascii="Arial" w:hAnsi="Arial" w:cs="Arial"/>
        </w:rPr>
      </w:pPr>
    </w:p>
    <w:p w14:paraId="7C6D83ED" w14:textId="50CE4B6A" w:rsidR="00BC405A" w:rsidRPr="00030B6C" w:rsidRDefault="00BC405A">
      <w:pPr>
        <w:pStyle w:val="ListParagraph"/>
        <w:numPr>
          <w:ilvl w:val="0"/>
          <w:numId w:val="13"/>
        </w:numPr>
        <w:rPr>
          <w:rFonts w:ascii="Arial" w:hAnsi="Arial" w:cs="Arial"/>
        </w:rPr>
      </w:pPr>
      <w:r>
        <w:rPr>
          <w:rFonts w:ascii="Arial" w:hAnsi="Arial" w:cs="Arial"/>
        </w:rPr>
        <w:t xml:space="preserve">Performance incentives – designing a performance improvement </w:t>
      </w:r>
      <w:r w:rsidR="00B6266E">
        <w:rPr>
          <w:rFonts w:ascii="Arial" w:hAnsi="Arial" w:cs="Arial"/>
        </w:rPr>
        <w:t xml:space="preserve">approach </w:t>
      </w:r>
      <w:r>
        <w:rPr>
          <w:rFonts w:ascii="Arial" w:hAnsi="Arial" w:cs="Arial"/>
        </w:rPr>
        <w:t xml:space="preserve">that incentivises the </w:t>
      </w:r>
      <w:r w:rsidRPr="00BC405A">
        <w:rPr>
          <w:rFonts w:ascii="Arial" w:hAnsi="Arial" w:cs="Arial"/>
          <w:i/>
          <w:iCs/>
        </w:rPr>
        <w:t xml:space="preserve">right </w:t>
      </w:r>
      <w:r>
        <w:rPr>
          <w:rFonts w:ascii="Arial" w:hAnsi="Arial" w:cs="Arial"/>
        </w:rPr>
        <w:t>type of work</w:t>
      </w:r>
      <w:r w:rsidR="00B6266E">
        <w:rPr>
          <w:rFonts w:ascii="Arial" w:hAnsi="Arial" w:cs="Arial"/>
        </w:rPr>
        <w:t xml:space="preserve"> being undertaken in the </w:t>
      </w:r>
      <w:r w:rsidR="00B6266E" w:rsidRPr="003A1205">
        <w:rPr>
          <w:rFonts w:ascii="Arial" w:hAnsi="Arial" w:cs="Arial"/>
          <w:i/>
          <w:iCs/>
        </w:rPr>
        <w:t>right</w:t>
      </w:r>
      <w:r w:rsidR="00B6266E">
        <w:rPr>
          <w:rFonts w:ascii="Arial" w:hAnsi="Arial" w:cs="Arial"/>
        </w:rPr>
        <w:t xml:space="preserve"> way</w:t>
      </w:r>
      <w:r>
        <w:rPr>
          <w:rFonts w:ascii="Arial" w:hAnsi="Arial" w:cs="Arial"/>
        </w:rPr>
        <w:t xml:space="preserve">. </w:t>
      </w:r>
    </w:p>
    <w:p w14:paraId="23FC58CB" w14:textId="77777777" w:rsidR="00030B6C" w:rsidRPr="00030B6C" w:rsidRDefault="00030B6C" w:rsidP="00030B6C">
      <w:pPr>
        <w:pStyle w:val="ListParagraph"/>
      </w:pPr>
    </w:p>
    <w:p w14:paraId="4DB8F707" w14:textId="3385E780" w:rsidR="00EA007A" w:rsidRDefault="00030B6C">
      <w:pPr>
        <w:pStyle w:val="ListParagraph"/>
        <w:numPr>
          <w:ilvl w:val="0"/>
          <w:numId w:val="13"/>
        </w:numPr>
        <w:rPr>
          <w:rFonts w:ascii="Arial" w:hAnsi="Arial" w:cs="Arial"/>
        </w:rPr>
      </w:pPr>
      <w:r w:rsidRPr="00030B6C">
        <w:rPr>
          <w:rFonts w:ascii="Arial" w:hAnsi="Arial" w:cs="Arial"/>
        </w:rPr>
        <w:lastRenderedPageBreak/>
        <w:t>Management</w:t>
      </w:r>
      <w:r w:rsidR="00825D21" w:rsidRPr="00030B6C">
        <w:rPr>
          <w:rFonts w:ascii="Arial" w:hAnsi="Arial" w:cs="Arial"/>
        </w:rPr>
        <w:t xml:space="preserve"> support </w:t>
      </w:r>
      <w:r>
        <w:rPr>
          <w:rFonts w:ascii="Arial" w:hAnsi="Arial" w:cs="Arial"/>
        </w:rPr>
        <w:t>–</w:t>
      </w:r>
      <w:r w:rsidR="00825D21" w:rsidRPr="00030B6C">
        <w:rPr>
          <w:rFonts w:ascii="Arial" w:hAnsi="Arial" w:cs="Arial"/>
        </w:rPr>
        <w:t xml:space="preserve"> </w:t>
      </w:r>
      <w:r w:rsidR="002B1458">
        <w:rPr>
          <w:rFonts w:ascii="Arial" w:hAnsi="Arial" w:cs="Arial"/>
        </w:rPr>
        <w:t>ensuring an increased focus</w:t>
      </w:r>
      <w:r w:rsidR="00FC7E1E">
        <w:rPr>
          <w:rFonts w:ascii="Arial" w:hAnsi="Arial" w:cs="Arial"/>
        </w:rPr>
        <w:t xml:space="preserve"> across our NHS organisations</w:t>
      </w:r>
      <w:r>
        <w:rPr>
          <w:rFonts w:ascii="Arial" w:hAnsi="Arial" w:cs="Arial"/>
        </w:rPr>
        <w:t xml:space="preserve"> </w:t>
      </w:r>
      <w:r w:rsidR="002B1458">
        <w:rPr>
          <w:rFonts w:ascii="Arial" w:hAnsi="Arial" w:cs="Arial"/>
        </w:rPr>
        <w:t xml:space="preserve">on </w:t>
      </w:r>
      <w:r>
        <w:rPr>
          <w:rFonts w:ascii="Arial" w:hAnsi="Arial" w:cs="Arial"/>
        </w:rPr>
        <w:t>(</w:t>
      </w:r>
      <w:proofErr w:type="spellStart"/>
      <w:r>
        <w:rPr>
          <w:rFonts w:ascii="Arial" w:hAnsi="Arial" w:cs="Arial"/>
        </w:rPr>
        <w:t>i</w:t>
      </w:r>
      <w:proofErr w:type="spellEnd"/>
      <w:r>
        <w:rPr>
          <w:rFonts w:ascii="Arial" w:hAnsi="Arial" w:cs="Arial"/>
        </w:rPr>
        <w:t xml:space="preserve">) a high-quality </w:t>
      </w:r>
      <w:r w:rsidR="00BB756F">
        <w:rPr>
          <w:rFonts w:ascii="Arial" w:hAnsi="Arial" w:cs="Arial"/>
        </w:rPr>
        <w:t xml:space="preserve">data and </w:t>
      </w:r>
      <w:r>
        <w:rPr>
          <w:rFonts w:ascii="Arial" w:hAnsi="Arial" w:cs="Arial"/>
        </w:rPr>
        <w:t xml:space="preserve">analytics service to provide local teams with a </w:t>
      </w:r>
      <w:r w:rsidR="00FC7E1E">
        <w:rPr>
          <w:rFonts w:ascii="Arial" w:hAnsi="Arial" w:cs="Arial"/>
        </w:rPr>
        <w:t>clear</w:t>
      </w:r>
      <w:r w:rsidR="00FC7E1E" w:rsidRPr="00030B6C">
        <w:rPr>
          <w:rFonts w:ascii="Arial" w:hAnsi="Arial" w:cs="Arial"/>
        </w:rPr>
        <w:t xml:space="preserve"> </w:t>
      </w:r>
      <w:r w:rsidR="00825D21" w:rsidRPr="00030B6C">
        <w:rPr>
          <w:rFonts w:ascii="Arial" w:hAnsi="Arial" w:cs="Arial"/>
        </w:rPr>
        <w:t>analysis of local problems and assets</w:t>
      </w:r>
      <w:r>
        <w:rPr>
          <w:rFonts w:ascii="Arial" w:hAnsi="Arial" w:cs="Arial"/>
        </w:rPr>
        <w:t xml:space="preserve">; (ii) </w:t>
      </w:r>
      <w:r w:rsidR="002B1458">
        <w:rPr>
          <w:rFonts w:ascii="Arial" w:hAnsi="Arial" w:cs="Arial"/>
        </w:rPr>
        <w:t>communication and engagement teams</w:t>
      </w:r>
      <w:r>
        <w:rPr>
          <w:rFonts w:ascii="Arial" w:hAnsi="Arial" w:cs="Arial"/>
        </w:rPr>
        <w:t xml:space="preserve"> to design and deliver more effective ways of engaging with marginalised and disadvantaged communities; and (iii) high quality project management support to manage change. </w:t>
      </w:r>
    </w:p>
    <w:p w14:paraId="2E3771DE" w14:textId="77777777" w:rsidR="004A656C" w:rsidRPr="004A656C" w:rsidRDefault="004A656C" w:rsidP="004A656C">
      <w:pPr>
        <w:pStyle w:val="ListParagraph"/>
        <w:rPr>
          <w:rFonts w:ascii="Arial" w:hAnsi="Arial" w:cs="Arial"/>
        </w:rPr>
      </w:pPr>
    </w:p>
    <w:p w14:paraId="69EE2EFD" w14:textId="5A42C877" w:rsidR="003F4034" w:rsidRPr="005F7E5E" w:rsidRDefault="003F4034" w:rsidP="005F7E5E">
      <w:pPr>
        <w:pStyle w:val="Heading2"/>
        <w:rPr>
          <w:rFonts w:ascii="Arial" w:hAnsi="Arial" w:cs="Arial"/>
        </w:rPr>
      </w:pPr>
      <w:bookmarkStart w:id="101" w:name="_Toc138574971"/>
      <w:bookmarkStart w:id="102" w:name="_Toc139012487"/>
      <w:r w:rsidRPr="005F7E5E">
        <w:rPr>
          <w:rFonts w:ascii="Arial" w:hAnsi="Arial" w:cs="Arial"/>
        </w:rPr>
        <w:t>Give people more control over their care</w:t>
      </w:r>
      <w:bookmarkEnd w:id="101"/>
      <w:bookmarkEnd w:id="102"/>
    </w:p>
    <w:p w14:paraId="4077B207" w14:textId="5563D14E" w:rsidR="00935F8E" w:rsidRDefault="00AF68F1" w:rsidP="00AF68F1">
      <w:pPr>
        <w:rPr>
          <w:rFonts w:ascii="Arial" w:hAnsi="Arial" w:cs="Arial"/>
        </w:rPr>
      </w:pPr>
      <w:r>
        <w:rPr>
          <w:rFonts w:ascii="Arial" w:hAnsi="Arial" w:cs="Arial"/>
        </w:rPr>
        <w:t xml:space="preserve"> </w:t>
      </w:r>
    </w:p>
    <w:p w14:paraId="04C25698" w14:textId="680A0720" w:rsidR="00EF48D0" w:rsidRDefault="004D4F1E" w:rsidP="00AF68F1">
      <w:pPr>
        <w:rPr>
          <w:rFonts w:ascii="Arial" w:hAnsi="Arial" w:cs="Arial"/>
        </w:rPr>
      </w:pPr>
      <w:r>
        <w:rPr>
          <w:rFonts w:ascii="Arial" w:hAnsi="Arial" w:cs="Arial"/>
        </w:rPr>
        <w:t xml:space="preserve">Establishing the first two guiding policies sets the direction for action in relation to the </w:t>
      </w:r>
      <w:r w:rsidRPr="00411500">
        <w:rPr>
          <w:rFonts w:ascii="Arial" w:hAnsi="Arial" w:cs="Arial"/>
        </w:rPr>
        <w:t xml:space="preserve">type </w:t>
      </w:r>
      <w:r>
        <w:rPr>
          <w:rFonts w:ascii="Arial" w:hAnsi="Arial" w:cs="Arial"/>
        </w:rPr>
        <w:t xml:space="preserve">of activity delivered and </w:t>
      </w:r>
      <w:r w:rsidRPr="00411500">
        <w:rPr>
          <w:rFonts w:ascii="Arial" w:hAnsi="Arial" w:cs="Arial"/>
        </w:rPr>
        <w:t xml:space="preserve">giving </w:t>
      </w:r>
      <w:r>
        <w:rPr>
          <w:rFonts w:ascii="Arial" w:hAnsi="Arial" w:cs="Arial"/>
        </w:rPr>
        <w:t xml:space="preserve">a new mandate for a different 'organisation of professionals' to </w:t>
      </w:r>
      <w:r w:rsidRPr="00411500">
        <w:rPr>
          <w:rFonts w:ascii="Arial" w:hAnsi="Arial" w:cs="Arial"/>
        </w:rPr>
        <w:t>deliver</w:t>
      </w:r>
      <w:r>
        <w:rPr>
          <w:rFonts w:ascii="Arial" w:hAnsi="Arial" w:cs="Arial"/>
        </w:rPr>
        <w:t xml:space="preserve"> it</w:t>
      </w:r>
      <w:r w:rsidR="00965B90">
        <w:rPr>
          <w:rFonts w:ascii="Arial" w:hAnsi="Arial" w:cs="Arial"/>
        </w:rPr>
        <w:t xml:space="preserve">. </w:t>
      </w:r>
      <w:r w:rsidR="00EF48D0">
        <w:rPr>
          <w:rFonts w:ascii="Arial" w:hAnsi="Arial" w:cs="Arial"/>
        </w:rPr>
        <w:t xml:space="preserve">This third guiding policy builds on this by focussing attention on the person receiving the healthcare. </w:t>
      </w:r>
    </w:p>
    <w:p w14:paraId="202D14DB" w14:textId="22C4D428" w:rsidR="00495355" w:rsidRDefault="00495355" w:rsidP="00AF68F1">
      <w:pPr>
        <w:rPr>
          <w:rFonts w:ascii="Arial" w:hAnsi="Arial" w:cs="Arial"/>
        </w:rPr>
      </w:pPr>
      <w:r>
        <w:rPr>
          <w:rFonts w:ascii="Arial" w:hAnsi="Arial" w:cs="Arial"/>
        </w:rPr>
        <w:t xml:space="preserve">Over this </w:t>
      </w:r>
      <w:r w:rsidR="001C4D2D">
        <w:rPr>
          <w:rFonts w:ascii="Arial" w:hAnsi="Arial" w:cs="Arial"/>
        </w:rPr>
        <w:t>NHS P</w:t>
      </w:r>
      <w:r w:rsidR="00FC7E1E">
        <w:rPr>
          <w:rFonts w:ascii="Arial" w:hAnsi="Arial" w:cs="Arial"/>
        </w:rPr>
        <w:t>lan</w:t>
      </w:r>
      <w:r w:rsidR="00B64491">
        <w:rPr>
          <w:rFonts w:ascii="Arial" w:hAnsi="Arial" w:cs="Arial"/>
        </w:rPr>
        <w:t xml:space="preserve"> </w:t>
      </w:r>
      <w:r>
        <w:rPr>
          <w:rFonts w:ascii="Arial" w:hAnsi="Arial" w:cs="Arial"/>
        </w:rPr>
        <w:t>period, it is vital th</w:t>
      </w:r>
      <w:r w:rsidR="00975CE5">
        <w:rPr>
          <w:rFonts w:ascii="Arial" w:hAnsi="Arial" w:cs="Arial"/>
        </w:rPr>
        <w:t>at the</w:t>
      </w:r>
      <w:r>
        <w:rPr>
          <w:rFonts w:ascii="Arial" w:hAnsi="Arial" w:cs="Arial"/>
        </w:rPr>
        <w:t xml:space="preserve"> </w:t>
      </w:r>
      <w:r w:rsidR="00FC7E1E">
        <w:rPr>
          <w:rFonts w:ascii="Arial" w:hAnsi="Arial" w:cs="Arial"/>
        </w:rPr>
        <w:t>NHS</w:t>
      </w:r>
      <w:r>
        <w:rPr>
          <w:rFonts w:ascii="Arial" w:hAnsi="Arial" w:cs="Arial"/>
        </w:rPr>
        <w:t xml:space="preserve"> </w:t>
      </w:r>
      <w:r w:rsidR="00975CE5">
        <w:rPr>
          <w:rFonts w:ascii="Arial" w:hAnsi="Arial" w:cs="Arial"/>
        </w:rPr>
        <w:t xml:space="preserve">in Derby and Derbyshire </w:t>
      </w:r>
      <w:r>
        <w:rPr>
          <w:rFonts w:ascii="Arial" w:hAnsi="Arial" w:cs="Arial"/>
        </w:rPr>
        <w:t>changes its operating model</w:t>
      </w:r>
      <w:r w:rsidR="00975CE5">
        <w:rPr>
          <w:rFonts w:ascii="Arial" w:hAnsi="Arial" w:cs="Arial"/>
        </w:rPr>
        <w:t xml:space="preserve">, </w:t>
      </w:r>
      <w:r>
        <w:rPr>
          <w:rFonts w:ascii="Arial" w:hAnsi="Arial" w:cs="Arial"/>
        </w:rPr>
        <w:t xml:space="preserve">so that the </w:t>
      </w:r>
      <w:r w:rsidR="00FC7E1E">
        <w:rPr>
          <w:rFonts w:ascii="Arial" w:hAnsi="Arial" w:cs="Arial"/>
        </w:rPr>
        <w:t>exclusion</w:t>
      </w:r>
      <w:r>
        <w:rPr>
          <w:rFonts w:ascii="Arial" w:hAnsi="Arial" w:cs="Arial"/>
        </w:rPr>
        <w:t xml:space="preserve"> </w:t>
      </w:r>
      <w:r w:rsidR="002A0C1B">
        <w:rPr>
          <w:rFonts w:ascii="Arial" w:hAnsi="Arial" w:cs="Arial"/>
        </w:rPr>
        <w:t>of patients</w:t>
      </w:r>
      <w:r>
        <w:rPr>
          <w:rFonts w:ascii="Arial" w:hAnsi="Arial" w:cs="Arial"/>
        </w:rPr>
        <w:t xml:space="preserve"> from </w:t>
      </w:r>
      <w:r w:rsidR="009B26C1">
        <w:rPr>
          <w:rFonts w:ascii="Arial" w:hAnsi="Arial" w:cs="Arial"/>
        </w:rPr>
        <w:t xml:space="preserve">decision-making in </w:t>
      </w:r>
      <w:r>
        <w:rPr>
          <w:rFonts w:ascii="Arial" w:hAnsi="Arial" w:cs="Arial"/>
        </w:rPr>
        <w:t xml:space="preserve">the process of delivering care, as discussed in section </w:t>
      </w:r>
      <w:r w:rsidR="00097D01">
        <w:rPr>
          <w:rFonts w:ascii="Arial" w:hAnsi="Arial" w:cs="Arial"/>
        </w:rPr>
        <w:t>two</w:t>
      </w:r>
      <w:r w:rsidR="00975CE5">
        <w:rPr>
          <w:rFonts w:ascii="Arial" w:hAnsi="Arial" w:cs="Arial"/>
        </w:rPr>
        <w:t>,</w:t>
      </w:r>
      <w:r>
        <w:rPr>
          <w:rFonts w:ascii="Arial" w:hAnsi="Arial" w:cs="Arial"/>
        </w:rPr>
        <w:t xml:space="preserve"> is overcome. Without it, the opportunity for people to become active participants in their healthcare will not be realised</w:t>
      </w:r>
      <w:r w:rsidR="00FC7E1E">
        <w:rPr>
          <w:rFonts w:ascii="Arial" w:hAnsi="Arial" w:cs="Arial"/>
        </w:rPr>
        <w:t>.</w:t>
      </w:r>
      <w:r w:rsidR="00975CE5">
        <w:rPr>
          <w:rFonts w:ascii="Arial" w:hAnsi="Arial" w:cs="Arial"/>
        </w:rPr>
        <w:t xml:space="preserve"> </w:t>
      </w:r>
    </w:p>
    <w:p w14:paraId="053FBB49" w14:textId="59CC8EE0" w:rsidR="00495355" w:rsidRDefault="00975CE5" w:rsidP="00AF68F1">
      <w:pPr>
        <w:rPr>
          <w:rFonts w:ascii="Arial" w:hAnsi="Arial" w:cs="Arial"/>
        </w:rPr>
      </w:pPr>
      <w:r>
        <w:rPr>
          <w:rFonts w:ascii="Arial" w:hAnsi="Arial" w:cs="Arial"/>
        </w:rPr>
        <w:t xml:space="preserve">Giving people more control over their care is therefore a guiding policy of this </w:t>
      </w:r>
      <w:r w:rsidR="001C4D2D">
        <w:rPr>
          <w:rFonts w:ascii="Arial" w:hAnsi="Arial" w:cs="Arial"/>
        </w:rPr>
        <w:t>NHS P</w:t>
      </w:r>
      <w:r w:rsidR="00FC7E1E">
        <w:rPr>
          <w:rFonts w:ascii="Arial" w:hAnsi="Arial" w:cs="Arial"/>
        </w:rPr>
        <w:t>lan,</w:t>
      </w:r>
      <w:r>
        <w:rPr>
          <w:rFonts w:ascii="Arial" w:hAnsi="Arial" w:cs="Arial"/>
        </w:rPr>
        <w:t xml:space="preserve"> with focussed work required to establish a set of </w:t>
      </w:r>
      <w:r w:rsidR="00495355">
        <w:rPr>
          <w:rFonts w:ascii="Arial" w:hAnsi="Arial" w:cs="Arial"/>
        </w:rPr>
        <w:t>coherent, scalable</w:t>
      </w:r>
      <w:r>
        <w:rPr>
          <w:rFonts w:ascii="Arial" w:hAnsi="Arial" w:cs="Arial"/>
        </w:rPr>
        <w:t>, evidence-based</w:t>
      </w:r>
      <w:r w:rsidR="00495355">
        <w:rPr>
          <w:rFonts w:ascii="Arial" w:hAnsi="Arial" w:cs="Arial"/>
        </w:rPr>
        <w:t xml:space="preserve"> action</w:t>
      </w:r>
      <w:r w:rsidR="0068335A">
        <w:rPr>
          <w:rFonts w:ascii="Arial" w:hAnsi="Arial" w:cs="Arial"/>
        </w:rPr>
        <w:t>s</w:t>
      </w:r>
      <w:r w:rsidR="00495355">
        <w:rPr>
          <w:rFonts w:ascii="Arial" w:hAnsi="Arial" w:cs="Arial"/>
        </w:rPr>
        <w:t xml:space="preserve"> </w:t>
      </w:r>
      <w:r w:rsidR="002A0C1B">
        <w:rPr>
          <w:rFonts w:ascii="Arial" w:hAnsi="Arial" w:cs="Arial"/>
        </w:rPr>
        <w:t>to advance the following aspects, across all areas of provision:</w:t>
      </w:r>
    </w:p>
    <w:p w14:paraId="7438E2EE" w14:textId="37261BF5" w:rsidR="00495355" w:rsidRDefault="008772DB">
      <w:pPr>
        <w:pStyle w:val="ListParagraph"/>
        <w:numPr>
          <w:ilvl w:val="0"/>
          <w:numId w:val="11"/>
        </w:numPr>
        <w:rPr>
          <w:rFonts w:ascii="Arial" w:hAnsi="Arial" w:cs="Arial"/>
        </w:rPr>
      </w:pPr>
      <w:r w:rsidRPr="008772DB">
        <w:rPr>
          <w:rFonts w:ascii="Arial" w:hAnsi="Arial" w:cs="Arial"/>
        </w:rPr>
        <w:t>Promoting health literacy</w:t>
      </w:r>
      <w:r w:rsidR="009B26C1">
        <w:rPr>
          <w:rFonts w:ascii="Arial" w:hAnsi="Arial" w:cs="Arial"/>
        </w:rPr>
        <w:t xml:space="preserve">, </w:t>
      </w:r>
      <w:r w:rsidR="009B26C1" w:rsidRPr="009B26C1">
        <w:rPr>
          <w:rFonts w:ascii="Arial" w:hAnsi="Arial" w:cs="Arial"/>
        </w:rPr>
        <w:t>helping people to understand their conditions and the choices they can make</w:t>
      </w:r>
      <w:r w:rsidR="00975CE5">
        <w:rPr>
          <w:rFonts w:ascii="Arial" w:hAnsi="Arial" w:cs="Arial"/>
        </w:rPr>
        <w:t xml:space="preserve"> – particularly amongst people living in </w:t>
      </w:r>
      <w:proofErr w:type="gramStart"/>
      <w:r w:rsidR="00975CE5">
        <w:rPr>
          <w:rFonts w:ascii="Arial" w:hAnsi="Arial" w:cs="Arial"/>
        </w:rPr>
        <w:t>some of</w:t>
      </w:r>
      <w:proofErr w:type="gramEnd"/>
      <w:r w:rsidR="00975CE5">
        <w:rPr>
          <w:rFonts w:ascii="Arial" w:hAnsi="Arial" w:cs="Arial"/>
        </w:rPr>
        <w:t xml:space="preserve"> the most disadvantaged communities in Derby and Derbyshire</w:t>
      </w:r>
      <w:r w:rsidR="007B5595">
        <w:rPr>
          <w:rFonts w:ascii="Arial" w:hAnsi="Arial" w:cs="Arial"/>
        </w:rPr>
        <w:t>,</w:t>
      </w:r>
      <w:r w:rsidR="002A0C1B">
        <w:rPr>
          <w:rFonts w:ascii="Arial" w:hAnsi="Arial" w:cs="Arial"/>
        </w:rPr>
        <w:t xml:space="preserve"> as a way of </w:t>
      </w:r>
      <w:r w:rsidR="007B5595">
        <w:rPr>
          <w:rFonts w:ascii="Arial" w:hAnsi="Arial" w:cs="Arial"/>
        </w:rPr>
        <w:t xml:space="preserve">improving </w:t>
      </w:r>
      <w:r w:rsidR="002A0C1B">
        <w:rPr>
          <w:rFonts w:ascii="Arial" w:hAnsi="Arial" w:cs="Arial"/>
        </w:rPr>
        <w:t xml:space="preserve">self-management of conditions. </w:t>
      </w:r>
    </w:p>
    <w:p w14:paraId="4C0B4A43" w14:textId="77777777" w:rsidR="00411500" w:rsidRDefault="00411500" w:rsidP="00411500">
      <w:pPr>
        <w:pStyle w:val="ListParagraph"/>
        <w:ind w:left="360"/>
        <w:rPr>
          <w:rFonts w:ascii="Arial" w:hAnsi="Arial" w:cs="Arial"/>
        </w:rPr>
      </w:pPr>
    </w:p>
    <w:p w14:paraId="571911B7" w14:textId="682CD862" w:rsidR="00B64491" w:rsidRDefault="00F576A3">
      <w:pPr>
        <w:pStyle w:val="ListParagraph"/>
        <w:numPr>
          <w:ilvl w:val="0"/>
          <w:numId w:val="11"/>
        </w:numPr>
        <w:rPr>
          <w:rFonts w:ascii="Arial" w:hAnsi="Arial" w:cs="Arial"/>
        </w:rPr>
      </w:pPr>
      <w:r>
        <w:rPr>
          <w:rFonts w:ascii="Arial" w:hAnsi="Arial" w:cs="Arial"/>
        </w:rPr>
        <w:t xml:space="preserve">Ensuring tailored information and support for individuals ensuring equality, </w:t>
      </w:r>
      <w:r w:rsidR="0068335A">
        <w:rPr>
          <w:rFonts w:ascii="Arial" w:hAnsi="Arial" w:cs="Arial"/>
        </w:rPr>
        <w:t>diversity,</w:t>
      </w:r>
      <w:r>
        <w:rPr>
          <w:rFonts w:ascii="Arial" w:hAnsi="Arial" w:cs="Arial"/>
        </w:rPr>
        <w:t xml:space="preserve"> and inclusivity. For example</w:t>
      </w:r>
      <w:r w:rsidR="00B64491">
        <w:rPr>
          <w:rFonts w:ascii="Arial" w:hAnsi="Arial" w:cs="Arial"/>
        </w:rPr>
        <w:t>,</w:t>
      </w:r>
      <w:r>
        <w:rPr>
          <w:rFonts w:ascii="Arial" w:hAnsi="Arial" w:cs="Arial"/>
        </w:rPr>
        <w:t xml:space="preserve"> information being provided in different languages. Also ensuring that inequity is not created through systems and processes which are not easily accessible for </w:t>
      </w:r>
      <w:proofErr w:type="gramStart"/>
      <w:r>
        <w:rPr>
          <w:rFonts w:ascii="Arial" w:hAnsi="Arial" w:cs="Arial"/>
        </w:rPr>
        <w:t>some</w:t>
      </w:r>
      <w:proofErr w:type="gramEnd"/>
      <w:r>
        <w:rPr>
          <w:rFonts w:ascii="Arial" w:hAnsi="Arial" w:cs="Arial"/>
        </w:rPr>
        <w:t xml:space="preserve"> communities.</w:t>
      </w:r>
    </w:p>
    <w:p w14:paraId="1E74A06D" w14:textId="77777777" w:rsidR="00411500" w:rsidRPr="00411500" w:rsidRDefault="00411500" w:rsidP="00411500">
      <w:pPr>
        <w:pStyle w:val="ListParagraph"/>
        <w:rPr>
          <w:rFonts w:ascii="Arial" w:hAnsi="Arial" w:cs="Arial"/>
        </w:rPr>
      </w:pPr>
    </w:p>
    <w:p w14:paraId="7132E65F" w14:textId="3C215C51" w:rsidR="002A0C1B" w:rsidRDefault="002A0C1B">
      <w:pPr>
        <w:pStyle w:val="ListParagraph"/>
        <w:numPr>
          <w:ilvl w:val="0"/>
          <w:numId w:val="11"/>
        </w:numPr>
        <w:rPr>
          <w:rFonts w:ascii="Arial" w:hAnsi="Arial" w:cs="Arial"/>
        </w:rPr>
      </w:pPr>
      <w:r w:rsidRPr="00B64491">
        <w:rPr>
          <w:rFonts w:ascii="Arial" w:hAnsi="Arial" w:cs="Arial"/>
        </w:rPr>
        <w:t xml:space="preserve">Personalised care and support planning – giving people access to all the information about their health that the NHS holds and </w:t>
      </w:r>
      <w:r w:rsidR="009B26C1">
        <w:rPr>
          <w:rFonts w:ascii="Arial" w:hAnsi="Arial" w:cs="Arial"/>
        </w:rPr>
        <w:t>supporting</w:t>
      </w:r>
      <w:r w:rsidR="009B26C1" w:rsidRPr="00B64491">
        <w:rPr>
          <w:rFonts w:ascii="Arial" w:hAnsi="Arial" w:cs="Arial"/>
        </w:rPr>
        <w:t xml:space="preserve"> </w:t>
      </w:r>
      <w:r w:rsidRPr="00B64491">
        <w:rPr>
          <w:rFonts w:ascii="Arial" w:hAnsi="Arial" w:cs="Arial"/>
        </w:rPr>
        <w:t>patients</w:t>
      </w:r>
      <w:r w:rsidR="0068335A">
        <w:rPr>
          <w:rFonts w:ascii="Arial" w:hAnsi="Arial" w:cs="Arial"/>
        </w:rPr>
        <w:t xml:space="preserve">. </w:t>
      </w:r>
    </w:p>
    <w:p w14:paraId="24999E95" w14:textId="77777777" w:rsidR="00411500" w:rsidRPr="00411500" w:rsidRDefault="00411500" w:rsidP="00411500">
      <w:pPr>
        <w:pStyle w:val="ListParagraph"/>
        <w:rPr>
          <w:rFonts w:ascii="Arial" w:hAnsi="Arial" w:cs="Arial"/>
        </w:rPr>
      </w:pPr>
    </w:p>
    <w:p w14:paraId="4695F607" w14:textId="399C0B9D" w:rsidR="00975CE5" w:rsidRDefault="00411500">
      <w:pPr>
        <w:pStyle w:val="ListParagraph"/>
        <w:numPr>
          <w:ilvl w:val="0"/>
          <w:numId w:val="11"/>
        </w:numPr>
        <w:rPr>
          <w:rFonts w:ascii="Arial" w:hAnsi="Arial" w:cs="Arial"/>
        </w:rPr>
      </w:pPr>
      <w:r>
        <w:rPr>
          <w:rFonts w:ascii="Arial" w:hAnsi="Arial" w:cs="Arial"/>
        </w:rPr>
        <w:t>S</w:t>
      </w:r>
      <w:r w:rsidR="008772DB" w:rsidRPr="008772DB">
        <w:rPr>
          <w:rFonts w:ascii="Arial" w:hAnsi="Arial" w:cs="Arial"/>
        </w:rPr>
        <w:t>hared decision making</w:t>
      </w:r>
      <w:r w:rsidR="00975CE5">
        <w:rPr>
          <w:rFonts w:ascii="Arial" w:hAnsi="Arial" w:cs="Arial"/>
        </w:rPr>
        <w:t xml:space="preserve"> </w:t>
      </w:r>
      <w:r w:rsidR="002A0C1B">
        <w:rPr>
          <w:rFonts w:ascii="Arial" w:hAnsi="Arial" w:cs="Arial"/>
        </w:rPr>
        <w:t xml:space="preserve">- </w:t>
      </w:r>
      <w:r w:rsidR="007B5595">
        <w:rPr>
          <w:rFonts w:ascii="Arial" w:hAnsi="Arial" w:cs="Arial"/>
        </w:rPr>
        <w:t xml:space="preserve">embedding this as the default </w:t>
      </w:r>
      <w:r w:rsidR="0068335A">
        <w:rPr>
          <w:rFonts w:ascii="Arial" w:hAnsi="Arial" w:cs="Arial"/>
        </w:rPr>
        <w:t xml:space="preserve">way of working. </w:t>
      </w:r>
    </w:p>
    <w:p w14:paraId="00EFF592" w14:textId="77777777" w:rsidR="00411500" w:rsidRPr="00411500" w:rsidRDefault="00411500" w:rsidP="00411500">
      <w:pPr>
        <w:pStyle w:val="ListParagraph"/>
        <w:rPr>
          <w:rFonts w:ascii="Arial" w:hAnsi="Arial" w:cs="Arial"/>
        </w:rPr>
      </w:pPr>
    </w:p>
    <w:p w14:paraId="4455E76A" w14:textId="2E92F130" w:rsidR="00495355" w:rsidRPr="00247111" w:rsidRDefault="009B26C1">
      <w:pPr>
        <w:pStyle w:val="ListParagraph"/>
        <w:numPr>
          <w:ilvl w:val="0"/>
          <w:numId w:val="11"/>
        </w:numPr>
        <w:rPr>
          <w:rFonts w:ascii="Arial" w:hAnsi="Arial" w:cs="Arial"/>
        </w:rPr>
      </w:pPr>
      <w:r w:rsidRPr="009B26C1">
        <w:rPr>
          <w:rFonts w:ascii="Arial" w:hAnsi="Arial" w:cs="Arial"/>
        </w:rPr>
        <w:t xml:space="preserve">People will be able to source health care provision outside of routinely funded services where </w:t>
      </w:r>
      <w:r w:rsidR="00060216" w:rsidRPr="009B26C1">
        <w:rPr>
          <w:rFonts w:ascii="Arial" w:hAnsi="Arial" w:cs="Arial"/>
        </w:rPr>
        <w:t>this</w:t>
      </w:r>
      <w:r w:rsidRPr="009B26C1">
        <w:rPr>
          <w:rFonts w:ascii="Arial" w:hAnsi="Arial" w:cs="Arial"/>
        </w:rPr>
        <w:t xml:space="preserve"> would meet their identified health needs</w:t>
      </w:r>
      <w:r w:rsidR="002A0C1B">
        <w:rPr>
          <w:rFonts w:ascii="Arial" w:hAnsi="Arial" w:cs="Arial"/>
        </w:rPr>
        <w:t xml:space="preserve">. </w:t>
      </w:r>
    </w:p>
    <w:p w14:paraId="4B18211B" w14:textId="77777777" w:rsidR="00935F8E" w:rsidRDefault="00935F8E" w:rsidP="003F4034">
      <w:pPr>
        <w:pStyle w:val="Heading2"/>
        <w:rPr>
          <w:rFonts w:ascii="Arial" w:hAnsi="Arial" w:cs="Arial"/>
        </w:rPr>
      </w:pPr>
    </w:p>
    <w:p w14:paraId="46D6F5E1" w14:textId="1F0AE99A" w:rsidR="007B5595" w:rsidRPr="005F7E5E" w:rsidRDefault="007B5595" w:rsidP="005F7E5E">
      <w:pPr>
        <w:pStyle w:val="Heading2"/>
        <w:rPr>
          <w:rFonts w:ascii="Arial" w:hAnsi="Arial" w:cs="Arial"/>
        </w:rPr>
      </w:pPr>
      <w:bookmarkStart w:id="103" w:name="_Toc138574972"/>
      <w:bookmarkStart w:id="104" w:name="_Toc139012488"/>
      <w:r w:rsidRPr="005F7E5E">
        <w:rPr>
          <w:rFonts w:ascii="Arial" w:hAnsi="Arial" w:cs="Arial"/>
        </w:rPr>
        <w:t>Identify and remove activities from the provision of care which result in time and cost being expended but do not materially improve patient outcomes</w:t>
      </w:r>
      <w:bookmarkEnd w:id="103"/>
      <w:bookmarkEnd w:id="104"/>
    </w:p>
    <w:p w14:paraId="09D00C8A" w14:textId="6569C58C" w:rsidR="00254AB1" w:rsidRDefault="00254AB1" w:rsidP="00254AB1"/>
    <w:p w14:paraId="6B02A2D2" w14:textId="1ACB0AB1" w:rsidR="0045361E" w:rsidRDefault="00505A8F" w:rsidP="00254AB1">
      <w:pPr>
        <w:rPr>
          <w:rFonts w:ascii="Arial" w:hAnsi="Arial" w:cs="Arial"/>
        </w:rPr>
      </w:pPr>
      <w:r>
        <w:rPr>
          <w:rFonts w:ascii="Arial" w:hAnsi="Arial" w:cs="Arial"/>
        </w:rPr>
        <w:t xml:space="preserve">This </w:t>
      </w:r>
      <w:r w:rsidR="00172138">
        <w:rPr>
          <w:rFonts w:ascii="Arial" w:hAnsi="Arial" w:cs="Arial"/>
        </w:rPr>
        <w:t xml:space="preserve">fourth </w:t>
      </w:r>
      <w:r>
        <w:rPr>
          <w:rFonts w:ascii="Arial" w:hAnsi="Arial" w:cs="Arial"/>
        </w:rPr>
        <w:t>guiding policy builds on the first three</w:t>
      </w:r>
      <w:r w:rsidR="00411500">
        <w:rPr>
          <w:rFonts w:ascii="Arial" w:hAnsi="Arial" w:cs="Arial"/>
        </w:rPr>
        <w:t>,</w:t>
      </w:r>
      <w:r>
        <w:rPr>
          <w:rFonts w:ascii="Arial" w:hAnsi="Arial" w:cs="Arial"/>
        </w:rPr>
        <w:t xml:space="preserve"> by focussing action on the fundamental redesign of the process by which care </w:t>
      </w:r>
      <w:r w:rsidR="00BF6032">
        <w:rPr>
          <w:rFonts w:ascii="Arial" w:hAnsi="Arial" w:cs="Arial"/>
        </w:rPr>
        <w:t>is delivered</w:t>
      </w:r>
      <w:r w:rsidR="00411500">
        <w:rPr>
          <w:rFonts w:ascii="Arial" w:hAnsi="Arial" w:cs="Arial"/>
        </w:rPr>
        <w:t xml:space="preserve">, thus </w:t>
      </w:r>
      <w:r w:rsidR="0068335A">
        <w:rPr>
          <w:rFonts w:ascii="Arial" w:hAnsi="Arial" w:cs="Arial"/>
        </w:rPr>
        <w:t>guiding action to achieve</w:t>
      </w:r>
      <w:r>
        <w:rPr>
          <w:rFonts w:ascii="Arial" w:hAnsi="Arial" w:cs="Arial"/>
        </w:rPr>
        <w:t xml:space="preserve"> a more systematic approach to reducing </w:t>
      </w:r>
      <w:r w:rsidR="0074400F">
        <w:rPr>
          <w:rFonts w:ascii="Arial" w:hAnsi="Arial" w:cs="Arial"/>
        </w:rPr>
        <w:t>inefficien</w:t>
      </w:r>
      <w:r w:rsidR="0068335A">
        <w:rPr>
          <w:rFonts w:ascii="Arial" w:hAnsi="Arial" w:cs="Arial"/>
        </w:rPr>
        <w:t>cy</w:t>
      </w:r>
      <w:r>
        <w:rPr>
          <w:rFonts w:ascii="Arial" w:hAnsi="Arial" w:cs="Arial"/>
        </w:rPr>
        <w:t xml:space="preserve"> </w:t>
      </w:r>
      <w:r w:rsidR="0068335A">
        <w:rPr>
          <w:rFonts w:ascii="Arial" w:hAnsi="Arial" w:cs="Arial"/>
        </w:rPr>
        <w:t>f</w:t>
      </w:r>
      <w:r>
        <w:rPr>
          <w:rFonts w:ascii="Arial" w:hAnsi="Arial" w:cs="Arial"/>
        </w:rPr>
        <w:t>rom the process</w:t>
      </w:r>
      <w:r w:rsidR="0068335A">
        <w:rPr>
          <w:rFonts w:ascii="Arial" w:hAnsi="Arial" w:cs="Arial"/>
        </w:rPr>
        <w:t>.</w:t>
      </w:r>
    </w:p>
    <w:p w14:paraId="33D46F5C" w14:textId="6FD557A5" w:rsidR="0090679A" w:rsidRDefault="00BF6032" w:rsidP="00254AB1">
      <w:pPr>
        <w:rPr>
          <w:rFonts w:ascii="Arial" w:hAnsi="Arial" w:cs="Arial"/>
        </w:rPr>
      </w:pPr>
      <w:r>
        <w:rPr>
          <w:rFonts w:ascii="Arial" w:hAnsi="Arial" w:cs="Arial"/>
        </w:rPr>
        <w:lastRenderedPageBreak/>
        <w:t xml:space="preserve">Developing action to deliver this guiding policy </w:t>
      </w:r>
      <w:r w:rsidR="00D57CD7">
        <w:rPr>
          <w:rFonts w:ascii="Arial" w:hAnsi="Arial" w:cs="Arial"/>
        </w:rPr>
        <w:t xml:space="preserve">will be complex and </w:t>
      </w:r>
      <w:r w:rsidR="0074400F">
        <w:rPr>
          <w:rFonts w:ascii="Arial" w:hAnsi="Arial" w:cs="Arial"/>
        </w:rPr>
        <w:t>complicated</w:t>
      </w:r>
      <w:r w:rsidR="00D57CD7">
        <w:rPr>
          <w:rFonts w:ascii="Arial" w:hAnsi="Arial" w:cs="Arial"/>
        </w:rPr>
        <w:t xml:space="preserve">, with more immediate focus on: </w:t>
      </w:r>
    </w:p>
    <w:p w14:paraId="5D51FF79" w14:textId="4E988B79" w:rsidR="00D57CD7" w:rsidRPr="003A1205" w:rsidRDefault="0068335A">
      <w:pPr>
        <w:pStyle w:val="ListParagraph"/>
        <w:numPr>
          <w:ilvl w:val="0"/>
          <w:numId w:val="13"/>
        </w:numPr>
        <w:rPr>
          <w:rFonts w:ascii="Arial" w:hAnsi="Arial" w:cs="Arial"/>
        </w:rPr>
      </w:pPr>
      <w:r>
        <w:rPr>
          <w:rFonts w:ascii="Arial" w:hAnsi="Arial" w:cs="Arial"/>
        </w:rPr>
        <w:t xml:space="preserve">Reframing the </w:t>
      </w:r>
      <w:r w:rsidR="0074400F">
        <w:rPr>
          <w:rFonts w:ascii="Arial" w:hAnsi="Arial" w:cs="Arial"/>
        </w:rPr>
        <w:t>Derby and Derbyshire NHS</w:t>
      </w:r>
      <w:r w:rsidR="00D57CD7">
        <w:rPr>
          <w:rFonts w:ascii="Arial" w:hAnsi="Arial" w:cs="Arial"/>
        </w:rPr>
        <w:t xml:space="preserve"> efficiency improvement programme – by focus</w:t>
      </w:r>
      <w:r>
        <w:rPr>
          <w:rFonts w:ascii="Arial" w:hAnsi="Arial" w:cs="Arial"/>
        </w:rPr>
        <w:t>ing</w:t>
      </w:r>
      <w:r w:rsidR="00D57CD7">
        <w:rPr>
          <w:rFonts w:ascii="Arial" w:hAnsi="Arial" w:cs="Arial"/>
        </w:rPr>
        <w:t xml:space="preserve"> on identifying </w:t>
      </w:r>
      <w:r>
        <w:rPr>
          <w:rFonts w:ascii="Arial" w:hAnsi="Arial" w:cs="Arial"/>
        </w:rPr>
        <w:t xml:space="preserve">waste as an organising principle </w:t>
      </w:r>
      <w:r w:rsidR="00D57CD7">
        <w:rPr>
          <w:rFonts w:ascii="Arial" w:hAnsi="Arial" w:cs="Arial"/>
        </w:rPr>
        <w:t xml:space="preserve">and </w:t>
      </w:r>
      <w:r>
        <w:rPr>
          <w:rFonts w:ascii="Arial" w:hAnsi="Arial" w:cs="Arial"/>
        </w:rPr>
        <w:t>reducing waste as a core objective</w:t>
      </w:r>
      <w:r w:rsidR="00D57CD7">
        <w:rPr>
          <w:rFonts w:ascii="Arial" w:hAnsi="Arial" w:cs="Arial"/>
        </w:rPr>
        <w:t>, we will be able to address the issue</w:t>
      </w:r>
      <w:r>
        <w:rPr>
          <w:rFonts w:ascii="Arial" w:hAnsi="Arial" w:cs="Arial"/>
        </w:rPr>
        <w:t xml:space="preserve"> of 'inefficiency'</w:t>
      </w:r>
      <w:r w:rsidR="00D57CD7">
        <w:rPr>
          <w:rFonts w:ascii="Arial" w:hAnsi="Arial" w:cs="Arial"/>
        </w:rPr>
        <w:t xml:space="preserve"> in a more holistic and scalable way, across different care and service settings. </w:t>
      </w:r>
    </w:p>
    <w:p w14:paraId="4FB2A854" w14:textId="77777777" w:rsidR="00DF17EE" w:rsidRDefault="00DF17EE" w:rsidP="00DF17EE">
      <w:pPr>
        <w:pStyle w:val="ListParagraph"/>
        <w:rPr>
          <w:rFonts w:ascii="Arial" w:hAnsi="Arial" w:cs="Arial"/>
        </w:rPr>
      </w:pPr>
    </w:p>
    <w:p w14:paraId="1ECC4F51" w14:textId="065818F8" w:rsidR="00823467" w:rsidRDefault="00BC405A">
      <w:pPr>
        <w:pStyle w:val="ListParagraph"/>
        <w:numPr>
          <w:ilvl w:val="0"/>
          <w:numId w:val="13"/>
        </w:numPr>
        <w:rPr>
          <w:rFonts w:ascii="Arial" w:hAnsi="Arial" w:cs="Arial"/>
        </w:rPr>
      </w:pPr>
      <w:r w:rsidRPr="00DF17EE">
        <w:rPr>
          <w:rFonts w:ascii="Arial" w:hAnsi="Arial" w:cs="Arial"/>
        </w:rPr>
        <w:t xml:space="preserve">Connecting </w:t>
      </w:r>
      <w:r w:rsidR="00BA1A5E" w:rsidRPr="00DF17EE">
        <w:rPr>
          <w:rFonts w:ascii="Arial" w:hAnsi="Arial" w:cs="Arial"/>
        </w:rPr>
        <w:t>experts</w:t>
      </w:r>
      <w:r w:rsidR="00D57CD7" w:rsidRPr="00DF17EE">
        <w:rPr>
          <w:rFonts w:ascii="Arial" w:hAnsi="Arial" w:cs="Arial"/>
        </w:rPr>
        <w:t xml:space="preserve"> on </w:t>
      </w:r>
      <w:r w:rsidR="004F34DE">
        <w:rPr>
          <w:rFonts w:ascii="Arial" w:hAnsi="Arial" w:cs="Arial"/>
        </w:rPr>
        <w:t xml:space="preserve">our key change programmes </w:t>
      </w:r>
      <w:r w:rsidR="00D57CD7" w:rsidRPr="00DF17EE">
        <w:rPr>
          <w:rFonts w:ascii="Arial" w:hAnsi="Arial" w:cs="Arial"/>
        </w:rPr>
        <w:t>– When it comes to 'improvement' and delivering 'transformation', our experts – the people who support and deliver care – are spread too thin</w:t>
      </w:r>
      <w:r w:rsidR="004F34DE">
        <w:rPr>
          <w:rFonts w:ascii="Arial" w:hAnsi="Arial" w:cs="Arial"/>
        </w:rPr>
        <w:t xml:space="preserve">ly and are not always </w:t>
      </w:r>
      <w:r w:rsidR="00D57CD7" w:rsidRPr="00DF17EE">
        <w:rPr>
          <w:rFonts w:ascii="Arial" w:hAnsi="Arial" w:cs="Arial"/>
        </w:rPr>
        <w:t>focussed on</w:t>
      </w:r>
      <w:r w:rsidR="004F34DE">
        <w:rPr>
          <w:rFonts w:ascii="Arial" w:hAnsi="Arial" w:cs="Arial"/>
        </w:rPr>
        <w:t xml:space="preserve"> working collectively to address agreed system priorities</w:t>
      </w:r>
      <w:r w:rsidR="00823467">
        <w:rPr>
          <w:rFonts w:ascii="Arial" w:hAnsi="Arial" w:cs="Arial"/>
        </w:rPr>
        <w:t xml:space="preserve">. </w:t>
      </w:r>
    </w:p>
    <w:p w14:paraId="292DEF54" w14:textId="77777777" w:rsidR="00823467" w:rsidRDefault="00823467" w:rsidP="00823467">
      <w:pPr>
        <w:pStyle w:val="ListParagraph"/>
        <w:rPr>
          <w:rFonts w:ascii="Arial" w:hAnsi="Arial" w:cs="Arial"/>
        </w:rPr>
      </w:pPr>
    </w:p>
    <w:p w14:paraId="7BD7229F" w14:textId="2AF574DB" w:rsidR="00823467" w:rsidRDefault="00823467">
      <w:pPr>
        <w:pStyle w:val="ListParagraph"/>
        <w:numPr>
          <w:ilvl w:val="0"/>
          <w:numId w:val="13"/>
        </w:numPr>
        <w:rPr>
          <w:rFonts w:ascii="Arial" w:hAnsi="Arial" w:cs="Arial"/>
        </w:rPr>
      </w:pPr>
      <w:r>
        <w:rPr>
          <w:rFonts w:ascii="Arial" w:hAnsi="Arial" w:cs="Arial"/>
        </w:rPr>
        <w:t xml:space="preserve">Re-prioritising projects within our efficiency improvement programme – focusing resource on identifying and redesigning clinical and administrative work that is generalisable to </w:t>
      </w:r>
      <w:proofErr w:type="gramStart"/>
      <w:r>
        <w:rPr>
          <w:rFonts w:ascii="Arial" w:hAnsi="Arial" w:cs="Arial"/>
        </w:rPr>
        <w:t>many</w:t>
      </w:r>
      <w:proofErr w:type="gramEnd"/>
      <w:r>
        <w:rPr>
          <w:rFonts w:ascii="Arial" w:hAnsi="Arial" w:cs="Arial"/>
        </w:rPr>
        <w:t xml:space="preserve"> different care settings and sectors so we can achieve change at a greater scale. </w:t>
      </w:r>
    </w:p>
    <w:p w14:paraId="3B15FFE8" w14:textId="77777777" w:rsidR="0074400F" w:rsidRPr="003A1205" w:rsidRDefault="0074400F" w:rsidP="003A1205">
      <w:pPr>
        <w:pStyle w:val="ListParagraph"/>
        <w:rPr>
          <w:rFonts w:ascii="Arial" w:hAnsi="Arial" w:cs="Arial"/>
        </w:rPr>
      </w:pPr>
    </w:p>
    <w:p w14:paraId="2590B254" w14:textId="7557BCBF" w:rsidR="0074400F" w:rsidRDefault="0074400F">
      <w:pPr>
        <w:pStyle w:val="ListParagraph"/>
        <w:numPr>
          <w:ilvl w:val="0"/>
          <w:numId w:val="13"/>
        </w:numPr>
        <w:rPr>
          <w:rFonts w:ascii="Arial" w:hAnsi="Arial" w:cs="Arial"/>
        </w:rPr>
      </w:pPr>
      <w:r>
        <w:rPr>
          <w:rFonts w:ascii="Arial" w:hAnsi="Arial" w:cs="Arial"/>
        </w:rPr>
        <w:t xml:space="preserve">There are </w:t>
      </w:r>
      <w:proofErr w:type="gramStart"/>
      <w:r>
        <w:rPr>
          <w:rFonts w:ascii="Arial" w:hAnsi="Arial" w:cs="Arial"/>
        </w:rPr>
        <w:t>some</w:t>
      </w:r>
      <w:proofErr w:type="gramEnd"/>
      <w:r w:rsidR="002E7707">
        <w:rPr>
          <w:rFonts w:ascii="Arial" w:hAnsi="Arial" w:cs="Arial"/>
        </w:rPr>
        <w:t xml:space="preserve"> </w:t>
      </w:r>
      <w:r w:rsidR="00926D57">
        <w:rPr>
          <w:rFonts w:ascii="Arial" w:hAnsi="Arial" w:cs="Arial"/>
        </w:rPr>
        <w:t>'</w:t>
      </w:r>
      <w:r w:rsidR="002E7707">
        <w:rPr>
          <w:rFonts w:ascii="Arial" w:hAnsi="Arial" w:cs="Arial"/>
        </w:rPr>
        <w:t>here and now</w:t>
      </w:r>
      <w:r w:rsidR="00926D57">
        <w:rPr>
          <w:rFonts w:ascii="Arial" w:hAnsi="Arial" w:cs="Arial"/>
        </w:rPr>
        <w:t>'</w:t>
      </w:r>
      <w:r>
        <w:rPr>
          <w:rFonts w:ascii="Arial" w:hAnsi="Arial" w:cs="Arial"/>
        </w:rPr>
        <w:t xml:space="preserve"> examples linked to the operational challenges we face including:</w:t>
      </w:r>
    </w:p>
    <w:p w14:paraId="2249480E" w14:textId="77777777" w:rsidR="0074400F" w:rsidRPr="003A1205" w:rsidRDefault="0074400F" w:rsidP="003A1205">
      <w:pPr>
        <w:pStyle w:val="ListParagraph"/>
        <w:rPr>
          <w:rFonts w:ascii="Arial" w:hAnsi="Arial" w:cs="Arial"/>
        </w:rPr>
      </w:pPr>
    </w:p>
    <w:p w14:paraId="62920655" w14:textId="4D2B783F" w:rsidR="0074400F" w:rsidRDefault="0074400F">
      <w:pPr>
        <w:pStyle w:val="ListParagraph"/>
        <w:numPr>
          <w:ilvl w:val="1"/>
          <w:numId w:val="13"/>
        </w:numPr>
        <w:rPr>
          <w:rFonts w:ascii="Arial" w:hAnsi="Arial" w:cs="Arial"/>
        </w:rPr>
      </w:pPr>
      <w:r w:rsidRPr="003A1205">
        <w:rPr>
          <w:rFonts w:ascii="Arial" w:hAnsi="Arial" w:cs="Arial"/>
        </w:rPr>
        <w:t>Enhanc</w:t>
      </w:r>
      <w:r>
        <w:rPr>
          <w:rFonts w:ascii="Arial" w:hAnsi="Arial" w:cs="Arial"/>
        </w:rPr>
        <w:t>ing</w:t>
      </w:r>
      <w:r w:rsidRPr="003A1205">
        <w:rPr>
          <w:rFonts w:ascii="Arial" w:hAnsi="Arial" w:cs="Arial"/>
        </w:rPr>
        <w:t xml:space="preserve"> diagnostic capacity so that there is sufficient capacity to support elective recovery, delivered closer to where patients live</w:t>
      </w:r>
      <w:r w:rsidR="0068335A">
        <w:rPr>
          <w:rFonts w:ascii="Arial" w:hAnsi="Arial" w:cs="Arial"/>
        </w:rPr>
        <w:t>.</w:t>
      </w:r>
    </w:p>
    <w:p w14:paraId="41D4F860" w14:textId="25D32001" w:rsidR="0074400F" w:rsidRDefault="002E7707">
      <w:pPr>
        <w:pStyle w:val="ListParagraph"/>
        <w:numPr>
          <w:ilvl w:val="1"/>
          <w:numId w:val="13"/>
        </w:numPr>
        <w:rPr>
          <w:rFonts w:ascii="Arial" w:hAnsi="Arial" w:cs="Arial"/>
        </w:rPr>
      </w:pPr>
      <w:r w:rsidRPr="003A1205">
        <w:rPr>
          <w:rFonts w:ascii="Arial" w:hAnsi="Arial" w:cs="Arial"/>
        </w:rPr>
        <w:t xml:space="preserve">Deliver a step change in the effectiveness of discharge provision so that hospital bed </w:t>
      </w:r>
      <w:r w:rsidR="00411500">
        <w:rPr>
          <w:rFonts w:ascii="Arial" w:hAnsi="Arial" w:cs="Arial"/>
        </w:rPr>
        <w:t>capacity is</w:t>
      </w:r>
      <w:r w:rsidRPr="003A1205">
        <w:rPr>
          <w:rFonts w:ascii="Arial" w:hAnsi="Arial" w:cs="Arial"/>
        </w:rPr>
        <w:t xml:space="preserve"> </w:t>
      </w:r>
      <w:proofErr w:type="gramStart"/>
      <w:r w:rsidR="00D91987">
        <w:rPr>
          <w:rFonts w:ascii="Arial" w:hAnsi="Arial" w:cs="Arial"/>
        </w:rPr>
        <w:t>utilised</w:t>
      </w:r>
      <w:proofErr w:type="gramEnd"/>
      <w:r w:rsidR="00D91987">
        <w:rPr>
          <w:rFonts w:ascii="Arial" w:hAnsi="Arial" w:cs="Arial"/>
        </w:rPr>
        <w:t xml:space="preserve"> </w:t>
      </w:r>
      <w:r w:rsidR="00411500">
        <w:rPr>
          <w:rFonts w:ascii="Arial" w:hAnsi="Arial" w:cs="Arial"/>
        </w:rPr>
        <w:t>effectively,</w:t>
      </w:r>
      <w:r w:rsidRPr="003A1205">
        <w:rPr>
          <w:rFonts w:ascii="Arial" w:hAnsi="Arial" w:cs="Arial"/>
        </w:rPr>
        <w:t xml:space="preserve"> and patients go home as soon as they are able</w:t>
      </w:r>
      <w:r w:rsidR="00B64491">
        <w:rPr>
          <w:rFonts w:ascii="Arial" w:hAnsi="Arial" w:cs="Arial"/>
        </w:rPr>
        <w:t>.</w:t>
      </w:r>
    </w:p>
    <w:p w14:paraId="41C84D28" w14:textId="2F7F87DA" w:rsidR="00BE32E9" w:rsidRPr="0081478C" w:rsidRDefault="00BE32E9">
      <w:pPr>
        <w:pStyle w:val="ListParagraph"/>
        <w:numPr>
          <w:ilvl w:val="1"/>
          <w:numId w:val="13"/>
        </w:numPr>
        <w:rPr>
          <w:rFonts w:ascii="Arial" w:hAnsi="Arial" w:cs="Arial"/>
        </w:rPr>
      </w:pPr>
      <w:r>
        <w:rPr>
          <w:rFonts w:ascii="Arial" w:hAnsi="Arial" w:cs="Arial"/>
        </w:rPr>
        <w:t xml:space="preserve">Supporting more people with complex mental ill health, learning disabilities and/or autistic people to live happy, </w:t>
      </w:r>
      <w:r w:rsidR="0068335A">
        <w:rPr>
          <w:rFonts w:ascii="Arial" w:hAnsi="Arial" w:cs="Arial"/>
        </w:rPr>
        <w:t>safe,</w:t>
      </w:r>
      <w:r>
        <w:rPr>
          <w:rFonts w:ascii="Arial" w:hAnsi="Arial" w:cs="Arial"/>
        </w:rPr>
        <w:t xml:space="preserve"> and well lives within our local communities and reduce the reliance on </w:t>
      </w:r>
      <w:r w:rsidR="008246EA">
        <w:rPr>
          <w:rFonts w:ascii="Arial" w:hAnsi="Arial" w:cs="Arial"/>
        </w:rPr>
        <w:t>hospital-based</w:t>
      </w:r>
      <w:r>
        <w:rPr>
          <w:rFonts w:ascii="Arial" w:hAnsi="Arial" w:cs="Arial"/>
        </w:rPr>
        <w:t xml:space="preserve"> services</w:t>
      </w:r>
      <w:r w:rsidR="00411500">
        <w:rPr>
          <w:rFonts w:ascii="Arial" w:hAnsi="Arial" w:cs="Arial"/>
        </w:rPr>
        <w:t>.</w:t>
      </w:r>
    </w:p>
    <w:p w14:paraId="7533B049" w14:textId="77777777" w:rsidR="00DF17EE" w:rsidRPr="00DF17EE" w:rsidRDefault="00DF17EE" w:rsidP="00DF17EE">
      <w:pPr>
        <w:pStyle w:val="ListParagraph"/>
        <w:rPr>
          <w:rFonts w:ascii="Arial" w:hAnsi="Arial" w:cs="Arial"/>
        </w:rPr>
      </w:pPr>
    </w:p>
    <w:p w14:paraId="465E6E5F" w14:textId="17813124" w:rsidR="003F4034" w:rsidRPr="005F7E5E" w:rsidRDefault="00CA5D6D" w:rsidP="005F7E5E">
      <w:pPr>
        <w:pStyle w:val="Heading2"/>
        <w:rPr>
          <w:rFonts w:ascii="Arial" w:hAnsi="Arial" w:cs="Arial"/>
        </w:rPr>
      </w:pPr>
      <w:bookmarkStart w:id="105" w:name="_Toc138574973"/>
      <w:bookmarkStart w:id="106" w:name="_Toc139012489"/>
      <w:r w:rsidRPr="005F7E5E">
        <w:rPr>
          <w:rFonts w:ascii="Arial" w:hAnsi="Arial" w:cs="Arial"/>
        </w:rPr>
        <w:t xml:space="preserve">Prioritise </w:t>
      </w:r>
      <w:r w:rsidR="00032A9A" w:rsidRPr="005F7E5E">
        <w:rPr>
          <w:rFonts w:ascii="Arial" w:hAnsi="Arial" w:cs="Arial"/>
        </w:rPr>
        <w:t>the improvement of the System's Intelligence Function and the capacity and capability of its research programme</w:t>
      </w:r>
      <w:bookmarkEnd w:id="105"/>
      <w:bookmarkEnd w:id="106"/>
    </w:p>
    <w:p w14:paraId="1ADDD067" w14:textId="77777777" w:rsidR="00060216" w:rsidRPr="00060216" w:rsidRDefault="00060216" w:rsidP="00060216"/>
    <w:p w14:paraId="0DD37151" w14:textId="3C5116FF" w:rsidR="00BA1A5E" w:rsidRDefault="00DF17EE" w:rsidP="003F4034">
      <w:pPr>
        <w:rPr>
          <w:rFonts w:ascii="Arial" w:hAnsi="Arial" w:cs="Arial"/>
        </w:rPr>
      </w:pPr>
      <w:r>
        <w:rPr>
          <w:rFonts w:ascii="Arial" w:hAnsi="Arial" w:cs="Arial"/>
        </w:rPr>
        <w:t xml:space="preserve">The people who work in the Derby and Derbyshire NHS are its most valuable resource. </w:t>
      </w:r>
      <w:r w:rsidR="002A5B36">
        <w:rPr>
          <w:rFonts w:ascii="Arial" w:hAnsi="Arial" w:cs="Arial"/>
        </w:rPr>
        <w:t xml:space="preserve">The knowledge, skills, expertise, and experience of our people is vital for the long-term success of the service and contributes significantly to </w:t>
      </w:r>
      <w:r w:rsidR="006429D6">
        <w:rPr>
          <w:rFonts w:ascii="Arial" w:hAnsi="Arial" w:cs="Arial"/>
        </w:rPr>
        <w:t xml:space="preserve">achieving </w:t>
      </w:r>
      <w:r w:rsidR="002A5B36">
        <w:rPr>
          <w:rFonts w:ascii="Arial" w:hAnsi="Arial" w:cs="Arial"/>
        </w:rPr>
        <w:t xml:space="preserve">better health for the Derby and Derbyshire population. </w:t>
      </w:r>
    </w:p>
    <w:p w14:paraId="25BF2F90" w14:textId="38B94986" w:rsidR="004479BB" w:rsidRDefault="00E6334D" w:rsidP="003F4034">
      <w:pPr>
        <w:rPr>
          <w:rFonts w:ascii="Arial" w:hAnsi="Arial" w:cs="Arial"/>
        </w:rPr>
      </w:pPr>
      <w:r>
        <w:rPr>
          <w:rFonts w:ascii="Arial" w:hAnsi="Arial" w:cs="Arial"/>
        </w:rPr>
        <w:t>However, as d</w:t>
      </w:r>
      <w:r w:rsidR="00BA1A5E">
        <w:rPr>
          <w:rFonts w:ascii="Arial" w:hAnsi="Arial" w:cs="Arial"/>
        </w:rPr>
        <w:t>iscussed</w:t>
      </w:r>
      <w:r>
        <w:rPr>
          <w:rFonts w:ascii="Arial" w:hAnsi="Arial" w:cs="Arial"/>
        </w:rPr>
        <w:t xml:space="preserve"> in </w:t>
      </w:r>
      <w:r w:rsidR="00DC12F4" w:rsidRPr="00EA595C">
        <w:rPr>
          <w:rFonts w:ascii="Arial" w:hAnsi="Arial" w:cs="Arial"/>
        </w:rPr>
        <w:t>Section 2</w:t>
      </w:r>
      <w:r>
        <w:rPr>
          <w:rFonts w:ascii="Arial" w:hAnsi="Arial" w:cs="Arial"/>
        </w:rPr>
        <w:t xml:space="preserve">, the next </w:t>
      </w:r>
      <w:r w:rsidR="00BA1A5E">
        <w:rPr>
          <w:rFonts w:ascii="Arial" w:hAnsi="Arial" w:cs="Arial"/>
        </w:rPr>
        <w:t>five-</w:t>
      </w:r>
      <w:r>
        <w:rPr>
          <w:rFonts w:ascii="Arial" w:hAnsi="Arial" w:cs="Arial"/>
        </w:rPr>
        <w:t>years will see technology fundamentally chang</w:t>
      </w:r>
      <w:r w:rsidR="004479BB">
        <w:rPr>
          <w:rFonts w:ascii="Arial" w:hAnsi="Arial" w:cs="Arial"/>
        </w:rPr>
        <w:t>e</w:t>
      </w:r>
      <w:r>
        <w:rPr>
          <w:rFonts w:ascii="Arial" w:hAnsi="Arial" w:cs="Arial"/>
        </w:rPr>
        <w:t xml:space="preserve"> how care is delivered</w:t>
      </w:r>
      <w:r w:rsidR="004479BB">
        <w:rPr>
          <w:rFonts w:ascii="Arial" w:hAnsi="Arial" w:cs="Arial"/>
        </w:rPr>
        <w:t>, with vast amounts of new data being generated.</w:t>
      </w:r>
      <w:r>
        <w:rPr>
          <w:rFonts w:ascii="Arial" w:hAnsi="Arial" w:cs="Arial"/>
        </w:rPr>
        <w:t xml:space="preserve"> </w:t>
      </w:r>
      <w:r w:rsidR="004479BB">
        <w:rPr>
          <w:rFonts w:ascii="Arial" w:hAnsi="Arial" w:cs="Arial"/>
        </w:rPr>
        <w:t>Health and Care Systems which can effectively collect, analyse, and leverage data to gain insights, make informed decisions and drive innovation</w:t>
      </w:r>
      <w:r w:rsidR="00DA2387">
        <w:rPr>
          <w:rFonts w:ascii="Arial" w:hAnsi="Arial" w:cs="Arial"/>
        </w:rPr>
        <w:t xml:space="preserve"> </w:t>
      </w:r>
      <w:r w:rsidR="004479BB">
        <w:rPr>
          <w:rFonts w:ascii="Arial" w:hAnsi="Arial" w:cs="Arial"/>
        </w:rPr>
        <w:t>will create a competitive edge</w:t>
      </w:r>
      <w:r w:rsidR="00DA2387">
        <w:rPr>
          <w:rFonts w:ascii="Arial" w:hAnsi="Arial" w:cs="Arial"/>
        </w:rPr>
        <w:t>,</w:t>
      </w:r>
      <w:r w:rsidR="004479BB">
        <w:rPr>
          <w:rFonts w:ascii="Arial" w:hAnsi="Arial" w:cs="Arial"/>
        </w:rPr>
        <w:t xml:space="preserve"> in the following ways:</w:t>
      </w:r>
    </w:p>
    <w:p w14:paraId="736F837B" w14:textId="77777777" w:rsidR="004479BB" w:rsidRDefault="004479BB">
      <w:pPr>
        <w:pStyle w:val="ListParagraph"/>
        <w:numPr>
          <w:ilvl w:val="0"/>
          <w:numId w:val="14"/>
        </w:numPr>
        <w:rPr>
          <w:rFonts w:ascii="Arial" w:hAnsi="Arial" w:cs="Arial"/>
        </w:rPr>
      </w:pPr>
      <w:r w:rsidRPr="004479BB">
        <w:rPr>
          <w:rFonts w:ascii="Arial" w:hAnsi="Arial" w:cs="Arial"/>
        </w:rPr>
        <w:t>Enabling predictive and preventative care –</w:t>
      </w:r>
      <w:r>
        <w:rPr>
          <w:rFonts w:ascii="Arial" w:hAnsi="Arial" w:cs="Arial"/>
        </w:rPr>
        <w:t>b</w:t>
      </w:r>
      <w:r w:rsidRPr="004479BB">
        <w:rPr>
          <w:rFonts w:ascii="Arial" w:hAnsi="Arial" w:cs="Arial"/>
        </w:rPr>
        <w:t xml:space="preserve">y leveraging data strategically, we can develop predictive models to anticipate disease outbreaks, identify individuals at risk of developing chronic conditions, and intervene proactively. </w:t>
      </w:r>
    </w:p>
    <w:p w14:paraId="543DFB1C" w14:textId="77777777" w:rsidR="004479BB" w:rsidRDefault="004479BB" w:rsidP="004479BB">
      <w:pPr>
        <w:pStyle w:val="ListParagraph"/>
        <w:rPr>
          <w:rFonts w:ascii="Arial" w:hAnsi="Arial" w:cs="Arial"/>
        </w:rPr>
      </w:pPr>
    </w:p>
    <w:p w14:paraId="66D187D0" w14:textId="0ED8345A" w:rsidR="004479BB" w:rsidRDefault="004479BB">
      <w:pPr>
        <w:pStyle w:val="ListParagraph"/>
        <w:numPr>
          <w:ilvl w:val="0"/>
          <w:numId w:val="14"/>
        </w:numPr>
        <w:rPr>
          <w:rFonts w:ascii="Arial" w:hAnsi="Arial" w:cs="Arial"/>
        </w:rPr>
      </w:pPr>
      <w:r w:rsidRPr="004479BB">
        <w:rPr>
          <w:rFonts w:ascii="Arial" w:hAnsi="Arial" w:cs="Arial"/>
        </w:rPr>
        <w:t>Supporting research and innovation –</w:t>
      </w:r>
      <w:r>
        <w:rPr>
          <w:rFonts w:ascii="Arial" w:hAnsi="Arial" w:cs="Arial"/>
        </w:rPr>
        <w:t>build</w:t>
      </w:r>
      <w:r w:rsidR="006429D6">
        <w:rPr>
          <w:rFonts w:ascii="Arial" w:hAnsi="Arial" w:cs="Arial"/>
        </w:rPr>
        <w:t>ing</w:t>
      </w:r>
      <w:r>
        <w:rPr>
          <w:rFonts w:ascii="Arial" w:hAnsi="Arial" w:cs="Arial"/>
        </w:rPr>
        <w:t xml:space="preserve"> new collaborations and strengthen</w:t>
      </w:r>
      <w:r w:rsidR="006429D6">
        <w:rPr>
          <w:rFonts w:ascii="Arial" w:hAnsi="Arial" w:cs="Arial"/>
        </w:rPr>
        <w:t>ing</w:t>
      </w:r>
      <w:r>
        <w:rPr>
          <w:rFonts w:ascii="Arial" w:hAnsi="Arial" w:cs="Arial"/>
        </w:rPr>
        <w:t xml:space="preserve"> existing ones with academic, public, voluntary, and private sector stakeholders – </w:t>
      </w:r>
      <w:r>
        <w:rPr>
          <w:rFonts w:ascii="Arial" w:hAnsi="Arial" w:cs="Arial"/>
        </w:rPr>
        <w:lastRenderedPageBreak/>
        <w:t xml:space="preserve">advancing knowledge, improving </w:t>
      </w:r>
      <w:r w:rsidR="00EF2B0C">
        <w:rPr>
          <w:rFonts w:ascii="Arial" w:hAnsi="Arial" w:cs="Arial"/>
        </w:rPr>
        <w:t>practice,</w:t>
      </w:r>
      <w:r>
        <w:rPr>
          <w:rFonts w:ascii="Arial" w:hAnsi="Arial" w:cs="Arial"/>
        </w:rPr>
        <w:t xml:space="preserve"> and creating opportunities for new financial revenues to flow into our health system. </w:t>
      </w:r>
    </w:p>
    <w:p w14:paraId="0F5419FF" w14:textId="77777777" w:rsidR="004479BB" w:rsidRPr="004479BB" w:rsidRDefault="004479BB" w:rsidP="004479BB">
      <w:pPr>
        <w:pStyle w:val="ListParagraph"/>
        <w:rPr>
          <w:rFonts w:ascii="Arial" w:hAnsi="Arial" w:cs="Arial"/>
        </w:rPr>
      </w:pPr>
    </w:p>
    <w:p w14:paraId="1DFBAAC1" w14:textId="38800C1E" w:rsidR="004479BB" w:rsidRPr="00DA2387" w:rsidRDefault="004479BB">
      <w:pPr>
        <w:pStyle w:val="ListParagraph"/>
        <w:numPr>
          <w:ilvl w:val="0"/>
          <w:numId w:val="14"/>
        </w:numPr>
        <w:rPr>
          <w:rFonts w:ascii="Arial" w:hAnsi="Arial" w:cs="Arial"/>
        </w:rPr>
      </w:pPr>
      <w:r w:rsidRPr="004479BB">
        <w:rPr>
          <w:rFonts w:ascii="Arial" w:hAnsi="Arial" w:cs="Arial"/>
        </w:rPr>
        <w:t xml:space="preserve">Enhancing operational efficiency – </w:t>
      </w:r>
      <w:r>
        <w:rPr>
          <w:rFonts w:ascii="Arial" w:hAnsi="Arial" w:cs="Arial"/>
        </w:rPr>
        <w:t xml:space="preserve">moving away from treating data as a 'by-product' of operational care </w:t>
      </w:r>
      <w:r w:rsidR="00F72B05">
        <w:rPr>
          <w:rFonts w:ascii="Arial" w:hAnsi="Arial" w:cs="Arial"/>
        </w:rPr>
        <w:t>processes and</w:t>
      </w:r>
      <w:r>
        <w:rPr>
          <w:rFonts w:ascii="Arial" w:hAnsi="Arial" w:cs="Arial"/>
        </w:rPr>
        <w:t xml:space="preserve"> treating it as a </w:t>
      </w:r>
      <w:r w:rsidR="00F72B05">
        <w:rPr>
          <w:rFonts w:ascii="Arial" w:hAnsi="Arial" w:cs="Arial"/>
        </w:rPr>
        <w:t>strategic</w:t>
      </w:r>
      <w:r>
        <w:rPr>
          <w:rFonts w:ascii="Arial" w:hAnsi="Arial" w:cs="Arial"/>
        </w:rPr>
        <w:t xml:space="preserve"> asset will provide us with the means to get better insight into how to </w:t>
      </w:r>
      <w:r w:rsidR="00DA2387">
        <w:rPr>
          <w:rFonts w:ascii="Arial" w:hAnsi="Arial" w:cs="Arial"/>
        </w:rPr>
        <w:t>optimise</w:t>
      </w:r>
      <w:r>
        <w:rPr>
          <w:rFonts w:ascii="Arial" w:hAnsi="Arial" w:cs="Arial"/>
        </w:rPr>
        <w:t xml:space="preserve"> </w:t>
      </w:r>
      <w:r w:rsidR="00F72B05">
        <w:rPr>
          <w:rFonts w:ascii="Arial" w:hAnsi="Arial" w:cs="Arial"/>
        </w:rPr>
        <w:t xml:space="preserve">these operational processes, </w:t>
      </w:r>
      <w:r w:rsidRPr="004479BB">
        <w:rPr>
          <w:rFonts w:ascii="Arial" w:hAnsi="Arial" w:cs="Arial"/>
        </w:rPr>
        <w:t xml:space="preserve">identify bottlenecks and improve resource allocation. </w:t>
      </w:r>
    </w:p>
    <w:p w14:paraId="7629429F" w14:textId="645CB82B" w:rsidR="00DA2387" w:rsidRDefault="00DA2387" w:rsidP="003F4034">
      <w:pPr>
        <w:rPr>
          <w:rFonts w:ascii="Arial" w:hAnsi="Arial" w:cs="Arial"/>
        </w:rPr>
      </w:pPr>
      <w:r>
        <w:rPr>
          <w:rFonts w:ascii="Arial" w:hAnsi="Arial" w:cs="Arial"/>
        </w:rPr>
        <w:t xml:space="preserve">To </w:t>
      </w:r>
      <w:r w:rsidR="006429D6">
        <w:rPr>
          <w:rFonts w:ascii="Arial" w:hAnsi="Arial" w:cs="Arial"/>
        </w:rPr>
        <w:t>achieve the above,</w:t>
      </w:r>
      <w:r>
        <w:rPr>
          <w:rFonts w:ascii="Arial" w:hAnsi="Arial" w:cs="Arial"/>
        </w:rPr>
        <w:t xml:space="preserve"> action will be focussed on:</w:t>
      </w:r>
    </w:p>
    <w:p w14:paraId="6CA894B1" w14:textId="72FAEA3D" w:rsidR="00411500" w:rsidRDefault="00463D5D" w:rsidP="00411500">
      <w:pPr>
        <w:pStyle w:val="ListParagraph"/>
        <w:numPr>
          <w:ilvl w:val="0"/>
          <w:numId w:val="14"/>
        </w:numPr>
        <w:rPr>
          <w:rFonts w:ascii="Arial" w:hAnsi="Arial" w:cs="Arial"/>
        </w:rPr>
      </w:pPr>
      <w:r w:rsidRPr="0081478C">
        <w:rPr>
          <w:rFonts w:ascii="Arial" w:hAnsi="Arial" w:cs="Arial"/>
        </w:rPr>
        <w:t>Developing the skill of our analytical workforce – training in new forms of analytical techniques and methods</w:t>
      </w:r>
      <w:r w:rsidR="00EF2B0C">
        <w:rPr>
          <w:rFonts w:ascii="Arial" w:hAnsi="Arial" w:cs="Arial"/>
        </w:rPr>
        <w:t>.</w:t>
      </w:r>
      <w:r w:rsidRPr="0081478C">
        <w:rPr>
          <w:rFonts w:ascii="Arial" w:hAnsi="Arial" w:cs="Arial"/>
        </w:rPr>
        <w:t xml:space="preserve"> </w:t>
      </w:r>
    </w:p>
    <w:p w14:paraId="1EF91AAD" w14:textId="77777777" w:rsidR="00411500" w:rsidRDefault="00411500" w:rsidP="00411500">
      <w:pPr>
        <w:pStyle w:val="ListParagraph"/>
        <w:rPr>
          <w:rFonts w:ascii="Arial" w:hAnsi="Arial" w:cs="Arial"/>
        </w:rPr>
      </w:pPr>
    </w:p>
    <w:p w14:paraId="5BC1002F" w14:textId="558123B5" w:rsidR="006429D6" w:rsidRDefault="00F806DF" w:rsidP="00411500">
      <w:pPr>
        <w:pStyle w:val="ListParagraph"/>
        <w:numPr>
          <w:ilvl w:val="0"/>
          <w:numId w:val="14"/>
        </w:numPr>
        <w:rPr>
          <w:rFonts w:ascii="Arial" w:hAnsi="Arial" w:cs="Arial"/>
        </w:rPr>
      </w:pPr>
      <w:r w:rsidRPr="00411500">
        <w:rPr>
          <w:rFonts w:ascii="Arial" w:hAnsi="Arial" w:cs="Arial"/>
        </w:rPr>
        <w:t>Developing a s</w:t>
      </w:r>
      <w:r w:rsidR="006429D6" w:rsidRPr="00411500">
        <w:rPr>
          <w:rFonts w:ascii="Arial" w:hAnsi="Arial" w:cs="Arial"/>
        </w:rPr>
        <w:t xml:space="preserve">trategic </w:t>
      </w:r>
      <w:r w:rsidRPr="00411500">
        <w:rPr>
          <w:rFonts w:ascii="Arial" w:hAnsi="Arial" w:cs="Arial"/>
        </w:rPr>
        <w:t xml:space="preserve">approach to </w:t>
      </w:r>
      <w:r w:rsidR="006429D6" w:rsidRPr="00411500">
        <w:rPr>
          <w:rFonts w:ascii="Arial" w:hAnsi="Arial" w:cs="Arial"/>
        </w:rPr>
        <w:t>system intelligence and evidence which enables all teams involved in the planning of care to have access to a shared data set, with support from skilled analysts where they need it.</w:t>
      </w:r>
    </w:p>
    <w:p w14:paraId="019C6A1E" w14:textId="77777777" w:rsidR="00411500" w:rsidRDefault="00411500" w:rsidP="00411500">
      <w:pPr>
        <w:pStyle w:val="ListParagraph"/>
        <w:rPr>
          <w:rFonts w:ascii="Arial" w:hAnsi="Arial" w:cs="Arial"/>
        </w:rPr>
      </w:pPr>
    </w:p>
    <w:p w14:paraId="124F62AA" w14:textId="689FC049" w:rsidR="00463D5D" w:rsidRDefault="00463D5D">
      <w:pPr>
        <w:pStyle w:val="ListParagraph"/>
        <w:numPr>
          <w:ilvl w:val="0"/>
          <w:numId w:val="14"/>
        </w:numPr>
        <w:rPr>
          <w:rFonts w:ascii="Arial" w:hAnsi="Arial" w:cs="Arial"/>
        </w:rPr>
      </w:pPr>
      <w:r w:rsidRPr="0081478C">
        <w:rPr>
          <w:rFonts w:ascii="Arial" w:hAnsi="Arial" w:cs="Arial"/>
        </w:rPr>
        <w:t xml:space="preserve">Changing the nature of the work that analysts do - with teams working on a project basis focussed on clear, high impact questions, set in an environment which commits to embracing the outputs in planned decision-making processes. </w:t>
      </w:r>
    </w:p>
    <w:p w14:paraId="4896F593" w14:textId="77777777" w:rsidR="00411500" w:rsidRDefault="00411500" w:rsidP="00411500">
      <w:pPr>
        <w:pStyle w:val="ListParagraph"/>
        <w:rPr>
          <w:rFonts w:ascii="Arial" w:hAnsi="Arial" w:cs="Arial"/>
        </w:rPr>
      </w:pPr>
    </w:p>
    <w:p w14:paraId="60C19E51" w14:textId="6257EA2F" w:rsidR="00463D5D" w:rsidRDefault="00463D5D">
      <w:pPr>
        <w:pStyle w:val="ListParagraph"/>
        <w:numPr>
          <w:ilvl w:val="0"/>
          <w:numId w:val="14"/>
        </w:numPr>
        <w:rPr>
          <w:rFonts w:ascii="Arial" w:hAnsi="Arial" w:cs="Arial"/>
        </w:rPr>
      </w:pPr>
      <w:r w:rsidRPr="0081478C">
        <w:rPr>
          <w:rFonts w:ascii="Arial" w:hAnsi="Arial" w:cs="Arial"/>
        </w:rPr>
        <w:t xml:space="preserve">Developing the ICS' data model – synthesising a wide range of patient level datasets relating to the interaction of citizens with services and creating joint workspaces for local analysts to use it and collaborate. </w:t>
      </w:r>
    </w:p>
    <w:p w14:paraId="3635B8A0" w14:textId="77777777" w:rsidR="00411500" w:rsidRDefault="00411500" w:rsidP="00411500">
      <w:pPr>
        <w:pStyle w:val="ListParagraph"/>
        <w:rPr>
          <w:rFonts w:ascii="Arial" w:hAnsi="Arial" w:cs="Arial"/>
        </w:rPr>
      </w:pPr>
    </w:p>
    <w:p w14:paraId="1986E018" w14:textId="2D4A5AD8" w:rsidR="00411500" w:rsidRDefault="00D91987" w:rsidP="00411500">
      <w:pPr>
        <w:pStyle w:val="ListParagraph"/>
        <w:numPr>
          <w:ilvl w:val="0"/>
          <w:numId w:val="14"/>
        </w:numPr>
        <w:rPr>
          <w:rFonts w:ascii="Arial" w:hAnsi="Arial" w:cs="Arial"/>
        </w:rPr>
      </w:pPr>
      <w:r w:rsidRPr="0081478C">
        <w:rPr>
          <w:rFonts w:ascii="Arial" w:hAnsi="Arial" w:cs="Arial"/>
        </w:rPr>
        <w:t>Collaborat</w:t>
      </w:r>
      <w:r>
        <w:rPr>
          <w:rFonts w:ascii="Arial" w:hAnsi="Arial" w:cs="Arial"/>
        </w:rPr>
        <w:t>ing</w:t>
      </w:r>
      <w:r w:rsidRPr="0081478C">
        <w:rPr>
          <w:rFonts w:ascii="Arial" w:hAnsi="Arial" w:cs="Arial"/>
        </w:rPr>
        <w:t xml:space="preserve"> </w:t>
      </w:r>
      <w:r w:rsidR="00463D5D" w:rsidRPr="0081478C">
        <w:rPr>
          <w:rFonts w:ascii="Arial" w:hAnsi="Arial" w:cs="Arial"/>
        </w:rPr>
        <w:t>with regional and national analytical networks</w:t>
      </w:r>
      <w:r w:rsidR="00823467" w:rsidRPr="0081478C">
        <w:rPr>
          <w:rFonts w:ascii="Arial" w:hAnsi="Arial" w:cs="Arial"/>
        </w:rPr>
        <w:t xml:space="preserve"> - </w:t>
      </w:r>
      <w:r w:rsidR="00463D5D" w:rsidRPr="0081478C">
        <w:rPr>
          <w:rFonts w:ascii="Arial" w:hAnsi="Arial" w:cs="Arial"/>
        </w:rPr>
        <w:t xml:space="preserve">so that knowledge and evidence can be shared across the NHS. </w:t>
      </w:r>
    </w:p>
    <w:p w14:paraId="46B4D7E5" w14:textId="77777777" w:rsidR="00411500" w:rsidRPr="00411500" w:rsidRDefault="00411500" w:rsidP="00411500">
      <w:pPr>
        <w:pStyle w:val="ListParagraph"/>
        <w:rPr>
          <w:rFonts w:ascii="Arial" w:hAnsi="Arial" w:cs="Arial"/>
        </w:rPr>
      </w:pPr>
    </w:p>
    <w:p w14:paraId="05834DCE" w14:textId="45EE64B5" w:rsidR="000F03E3" w:rsidRPr="0081478C" w:rsidRDefault="005F5C05">
      <w:pPr>
        <w:pStyle w:val="ListParagraph"/>
        <w:numPr>
          <w:ilvl w:val="0"/>
          <w:numId w:val="14"/>
        </w:numPr>
        <w:rPr>
          <w:rFonts w:ascii="Arial" w:hAnsi="Arial" w:cs="Arial"/>
        </w:rPr>
      </w:pPr>
      <w:r w:rsidRPr="0081478C">
        <w:rPr>
          <w:rFonts w:ascii="Arial" w:hAnsi="Arial" w:cs="Arial"/>
        </w:rPr>
        <w:t>Improving data quality (accuracy, completeness, consistency, validity, uniqueness, timeliness) as an enabler to consistent and joined up data capture.</w:t>
      </w:r>
    </w:p>
    <w:p w14:paraId="7276CF45" w14:textId="77777777" w:rsidR="00411500" w:rsidRDefault="00411500" w:rsidP="00411500">
      <w:pPr>
        <w:pStyle w:val="ListParagraph"/>
        <w:rPr>
          <w:rFonts w:ascii="Arial" w:hAnsi="Arial" w:cs="Arial"/>
        </w:rPr>
      </w:pPr>
    </w:p>
    <w:p w14:paraId="42A180F7" w14:textId="23AB01F5" w:rsidR="00F576A3" w:rsidRPr="0081478C" w:rsidRDefault="00F576A3">
      <w:pPr>
        <w:pStyle w:val="ListParagraph"/>
        <w:numPr>
          <w:ilvl w:val="0"/>
          <w:numId w:val="14"/>
        </w:numPr>
        <w:rPr>
          <w:rFonts w:ascii="Arial" w:hAnsi="Arial" w:cs="Arial"/>
        </w:rPr>
      </w:pPr>
      <w:r w:rsidRPr="0081478C">
        <w:rPr>
          <w:rFonts w:ascii="Arial" w:hAnsi="Arial" w:cs="Arial"/>
        </w:rPr>
        <w:t xml:space="preserve">Ensuring different but related workstreams are joined-up, with identified named leads to enable this. These workstreams need to be connected to ensure maximum value is realised. This may present challenges, for example, </w:t>
      </w:r>
      <w:r w:rsidR="00EF2B0C" w:rsidRPr="0081478C">
        <w:rPr>
          <w:rFonts w:ascii="Arial" w:hAnsi="Arial" w:cs="Arial"/>
        </w:rPr>
        <w:t>because of</w:t>
      </w:r>
      <w:r w:rsidRPr="0081478C">
        <w:rPr>
          <w:rFonts w:ascii="Arial" w:hAnsi="Arial" w:cs="Arial"/>
        </w:rPr>
        <w:t xml:space="preserve"> traditional contractual arrangements between one constituent organisation and a supplier.</w:t>
      </w:r>
    </w:p>
    <w:p w14:paraId="5AC19CEE" w14:textId="1CBCF51B" w:rsidR="005B2037" w:rsidRPr="00B96A5D" w:rsidRDefault="00B96A5D" w:rsidP="0081478C">
      <w:pPr>
        <w:spacing w:line="240" w:lineRule="auto"/>
        <w:rPr>
          <w:rFonts w:ascii="Arial" w:hAnsi="Arial" w:cs="Arial"/>
        </w:rPr>
      </w:pPr>
      <w:r>
        <w:rPr>
          <w:rFonts w:ascii="Arial" w:hAnsi="Arial" w:cs="Arial"/>
        </w:rPr>
        <w:br w:type="page"/>
      </w:r>
    </w:p>
    <w:p w14:paraId="36F46F40" w14:textId="137EFB9A" w:rsidR="003F4034" w:rsidRDefault="009B64A6">
      <w:pPr>
        <w:pStyle w:val="Heading1"/>
        <w:numPr>
          <w:ilvl w:val="0"/>
          <w:numId w:val="12"/>
        </w:numPr>
        <w:rPr>
          <w:rFonts w:ascii="Arial" w:hAnsi="Arial" w:cs="Arial"/>
          <w:b/>
          <w:bCs/>
        </w:rPr>
      </w:pPr>
      <w:bookmarkStart w:id="107" w:name="_Toc139012490"/>
      <w:r>
        <w:rPr>
          <w:rFonts w:ascii="Arial" w:hAnsi="Arial" w:cs="Arial"/>
          <w:b/>
          <w:bCs/>
        </w:rPr>
        <w:lastRenderedPageBreak/>
        <w:t>The action that we are taking in 2023/24</w:t>
      </w:r>
      <w:bookmarkEnd w:id="107"/>
    </w:p>
    <w:p w14:paraId="2B902F51" w14:textId="45BA821F" w:rsidR="00BA067E" w:rsidRDefault="002001A6" w:rsidP="002001A6">
      <w:pPr>
        <w:rPr>
          <w:rFonts w:ascii="Arial" w:hAnsi="Arial" w:cs="Arial"/>
        </w:rPr>
      </w:pPr>
      <w:r>
        <w:br/>
      </w:r>
      <w:r w:rsidRPr="002001A6">
        <w:rPr>
          <w:rFonts w:ascii="Arial" w:hAnsi="Arial" w:cs="Arial"/>
        </w:rPr>
        <w:t xml:space="preserve">The 2023/24 </w:t>
      </w:r>
      <w:proofErr w:type="gramStart"/>
      <w:r w:rsidRPr="002001A6">
        <w:rPr>
          <w:rFonts w:ascii="Arial" w:hAnsi="Arial" w:cs="Arial"/>
        </w:rPr>
        <w:t>financial year</w:t>
      </w:r>
      <w:proofErr w:type="gramEnd"/>
      <w:r w:rsidRPr="002001A6">
        <w:rPr>
          <w:rFonts w:ascii="Arial" w:hAnsi="Arial" w:cs="Arial"/>
        </w:rPr>
        <w:t xml:space="preserve"> represents the first y</w:t>
      </w:r>
      <w:r w:rsidR="009C1039">
        <w:rPr>
          <w:rFonts w:ascii="Arial" w:hAnsi="Arial" w:cs="Arial"/>
        </w:rPr>
        <w:t>e</w:t>
      </w:r>
      <w:r w:rsidRPr="002001A6">
        <w:rPr>
          <w:rFonts w:ascii="Arial" w:hAnsi="Arial" w:cs="Arial"/>
        </w:rPr>
        <w:t>ar of this NHS Plan</w:t>
      </w:r>
      <w:r>
        <w:rPr>
          <w:rFonts w:ascii="Arial" w:hAnsi="Arial" w:cs="Arial"/>
        </w:rPr>
        <w:t xml:space="preserve">. Over the course of this 12-month period, </w:t>
      </w:r>
      <w:proofErr w:type="gramStart"/>
      <w:r>
        <w:rPr>
          <w:rFonts w:ascii="Arial" w:hAnsi="Arial" w:cs="Arial"/>
        </w:rPr>
        <w:t>a series of targeted action</w:t>
      </w:r>
      <w:r w:rsidR="009C1039">
        <w:rPr>
          <w:rFonts w:ascii="Arial" w:hAnsi="Arial" w:cs="Arial"/>
        </w:rPr>
        <w:t>s</w:t>
      </w:r>
      <w:r>
        <w:rPr>
          <w:rFonts w:ascii="Arial" w:hAnsi="Arial" w:cs="Arial"/>
        </w:rPr>
        <w:t xml:space="preserve"> </w:t>
      </w:r>
      <w:r w:rsidR="009C1039">
        <w:rPr>
          <w:rFonts w:ascii="Arial" w:hAnsi="Arial" w:cs="Arial"/>
        </w:rPr>
        <w:t>are</w:t>
      </w:r>
      <w:r>
        <w:rPr>
          <w:rFonts w:ascii="Arial" w:hAnsi="Arial" w:cs="Arial"/>
        </w:rPr>
        <w:t xml:space="preserve"> being taken by the NHS in Derby and Derbyshire</w:t>
      </w:r>
      <w:proofErr w:type="gramEnd"/>
      <w:r>
        <w:rPr>
          <w:rFonts w:ascii="Arial" w:hAnsi="Arial" w:cs="Arial"/>
        </w:rPr>
        <w:t>, working closely with our partners, to carry out the five guiding policies.</w:t>
      </w:r>
    </w:p>
    <w:p w14:paraId="62EE4B19" w14:textId="77777777" w:rsidR="00B1771A" w:rsidRPr="0081478C" w:rsidRDefault="00B1771A" w:rsidP="002D32EE">
      <w:pPr>
        <w:rPr>
          <w:rFonts w:ascii="Arial" w:hAnsi="Arial" w:cs="Arial"/>
        </w:rPr>
      </w:pPr>
    </w:p>
    <w:p w14:paraId="41C3412C" w14:textId="5F97B6F2" w:rsidR="002D32EE" w:rsidRDefault="002D32EE">
      <w:pPr>
        <w:pStyle w:val="Heading2"/>
        <w:numPr>
          <w:ilvl w:val="1"/>
          <w:numId w:val="12"/>
        </w:numPr>
        <w:rPr>
          <w:rFonts w:ascii="Arial" w:hAnsi="Arial" w:cs="Arial"/>
        </w:rPr>
      </w:pPr>
      <w:bookmarkStart w:id="108" w:name="_Toc138574975"/>
      <w:bookmarkStart w:id="109" w:name="_Toc139012491"/>
      <w:r w:rsidRPr="003F4034">
        <w:rPr>
          <w:rFonts w:ascii="Arial" w:hAnsi="Arial" w:cs="Arial"/>
        </w:rPr>
        <w:t xml:space="preserve">Allocate </w:t>
      </w:r>
      <w:r w:rsidR="00521CDF">
        <w:rPr>
          <w:rFonts w:ascii="Arial" w:hAnsi="Arial" w:cs="Arial"/>
        </w:rPr>
        <w:t xml:space="preserve">greater </w:t>
      </w:r>
      <w:r w:rsidRPr="003F4034">
        <w:rPr>
          <w:rFonts w:ascii="Arial" w:hAnsi="Arial" w:cs="Arial"/>
        </w:rPr>
        <w:t>resource to activities that will prevent, postpone, or lessen disease complications and reduce inequity of provision</w:t>
      </w:r>
      <w:bookmarkEnd w:id="108"/>
      <w:bookmarkEnd w:id="109"/>
    </w:p>
    <w:p w14:paraId="19A1651B" w14:textId="5FB08590" w:rsidR="002D32EE" w:rsidRDefault="002D32EE" w:rsidP="002D32EE"/>
    <w:p w14:paraId="41CD7D90" w14:textId="3AD3B970" w:rsidR="00F54191" w:rsidRDefault="002E3CA9" w:rsidP="00F92B1A">
      <w:pPr>
        <w:rPr>
          <w:rFonts w:ascii="Arial" w:hAnsi="Arial" w:cs="Arial"/>
        </w:rPr>
      </w:pPr>
      <w:r w:rsidRPr="002E3CA9">
        <w:rPr>
          <w:rFonts w:ascii="Arial" w:hAnsi="Arial" w:cs="Arial"/>
        </w:rPr>
        <w:t>The prevention agenda features prominently in the Derby and Derbyshire ICB's Operational Plan for 2023/24</w:t>
      </w:r>
      <w:r w:rsidR="002001A6">
        <w:rPr>
          <w:rFonts w:ascii="Arial" w:hAnsi="Arial" w:cs="Arial"/>
        </w:rPr>
        <w:t>,</w:t>
      </w:r>
      <w:r w:rsidRPr="002E3CA9">
        <w:rPr>
          <w:rFonts w:ascii="Arial" w:hAnsi="Arial" w:cs="Arial"/>
        </w:rPr>
        <w:t xml:space="preserve"> with action being taken to focus on all aspects of prevention, with particular emphasis on secondary and tertiary provision</w:t>
      </w:r>
      <w:bookmarkStart w:id="110" w:name="_Toc138574976"/>
      <w:r w:rsidR="00965B90" w:rsidRPr="002E3CA9">
        <w:rPr>
          <w:rFonts w:ascii="Arial" w:hAnsi="Arial" w:cs="Arial"/>
        </w:rPr>
        <w:t xml:space="preserve">. </w:t>
      </w:r>
    </w:p>
    <w:p w14:paraId="39846173" w14:textId="77777777" w:rsidR="00F92B1A" w:rsidRDefault="00F92B1A" w:rsidP="00F92B1A">
      <w:pPr>
        <w:rPr>
          <w:rFonts w:ascii="Arial" w:hAnsi="Arial" w:cs="Arial"/>
        </w:rPr>
      </w:pPr>
    </w:p>
    <w:p w14:paraId="6CB898AE" w14:textId="5D6D366B" w:rsidR="002E3CA9" w:rsidRDefault="002E3CA9" w:rsidP="007F4711">
      <w:pPr>
        <w:pStyle w:val="Heading3"/>
        <w:rPr>
          <w:rFonts w:ascii="Arial" w:hAnsi="Arial" w:cs="Arial"/>
        </w:rPr>
      </w:pPr>
      <w:bookmarkStart w:id="111" w:name="_Toc139012492"/>
      <w:r w:rsidRPr="000703BE">
        <w:rPr>
          <w:rFonts w:ascii="Arial" w:hAnsi="Arial" w:cs="Arial"/>
        </w:rPr>
        <w:t>Primary prevention</w:t>
      </w:r>
      <w:bookmarkEnd w:id="110"/>
      <w:bookmarkEnd w:id="111"/>
      <w:r w:rsidRPr="000703BE">
        <w:rPr>
          <w:rFonts w:ascii="Arial" w:hAnsi="Arial" w:cs="Arial"/>
        </w:rPr>
        <w:t xml:space="preserve"> </w:t>
      </w:r>
    </w:p>
    <w:p w14:paraId="4A768EAA" w14:textId="77777777" w:rsidR="00B96A5D" w:rsidRPr="00B96A5D" w:rsidRDefault="00B96A5D" w:rsidP="00B96A5D"/>
    <w:p w14:paraId="147D9758" w14:textId="68F8E7C5" w:rsidR="008064D7" w:rsidRDefault="002E3CA9" w:rsidP="002D32EE">
      <w:pPr>
        <w:rPr>
          <w:rFonts w:ascii="Arial" w:hAnsi="Arial" w:cs="Arial"/>
        </w:rPr>
      </w:pPr>
      <w:r>
        <w:rPr>
          <w:rFonts w:ascii="Arial" w:hAnsi="Arial" w:cs="Arial"/>
        </w:rPr>
        <w:t xml:space="preserve">In full recognition that </w:t>
      </w:r>
      <w:r w:rsidR="007F4711">
        <w:rPr>
          <w:rFonts w:ascii="Arial" w:hAnsi="Arial" w:cs="Arial"/>
        </w:rPr>
        <w:t xml:space="preserve">scaling impactful primary prevention interventions at a population level is something that goes well beyond the boundaries of the NHS, our focus is on </w:t>
      </w:r>
      <w:proofErr w:type="gramStart"/>
      <w:r w:rsidR="007F4711">
        <w:rPr>
          <w:rFonts w:ascii="Arial" w:hAnsi="Arial" w:cs="Arial"/>
        </w:rPr>
        <w:t>a few</w:t>
      </w:r>
      <w:proofErr w:type="gramEnd"/>
      <w:r w:rsidR="007F4711">
        <w:rPr>
          <w:rFonts w:ascii="Arial" w:hAnsi="Arial" w:cs="Arial"/>
        </w:rPr>
        <w:t xml:space="preserve"> select schemes as a contribution to </w:t>
      </w:r>
      <w:r w:rsidR="008064D7">
        <w:rPr>
          <w:rFonts w:ascii="Arial" w:hAnsi="Arial" w:cs="Arial"/>
        </w:rPr>
        <w:t>a much</w:t>
      </w:r>
      <w:r w:rsidR="007F4711">
        <w:rPr>
          <w:rFonts w:ascii="Arial" w:hAnsi="Arial" w:cs="Arial"/>
        </w:rPr>
        <w:t xml:space="preserve"> wider </w:t>
      </w:r>
      <w:r w:rsidR="00521CDF">
        <w:rPr>
          <w:rFonts w:ascii="Arial" w:hAnsi="Arial" w:cs="Arial"/>
        </w:rPr>
        <w:t xml:space="preserve">partnership </w:t>
      </w:r>
      <w:r w:rsidR="007F4711">
        <w:rPr>
          <w:rFonts w:ascii="Arial" w:hAnsi="Arial" w:cs="Arial"/>
        </w:rPr>
        <w:t xml:space="preserve">effort – led by both </w:t>
      </w:r>
      <w:r w:rsidR="00521CDF">
        <w:rPr>
          <w:rFonts w:ascii="Arial" w:hAnsi="Arial" w:cs="Arial"/>
        </w:rPr>
        <w:t xml:space="preserve">of our </w:t>
      </w:r>
      <w:r w:rsidR="007F4711">
        <w:rPr>
          <w:rFonts w:ascii="Arial" w:hAnsi="Arial" w:cs="Arial"/>
        </w:rPr>
        <w:t>Health and Wellbeing Board</w:t>
      </w:r>
      <w:r w:rsidR="008064D7">
        <w:rPr>
          <w:rFonts w:ascii="Arial" w:hAnsi="Arial" w:cs="Arial"/>
        </w:rPr>
        <w:t xml:space="preserve">s. </w:t>
      </w:r>
    </w:p>
    <w:p w14:paraId="5D0C3D20" w14:textId="42F89497" w:rsidR="004E586C" w:rsidRDefault="008064D7" w:rsidP="002D32EE">
      <w:pPr>
        <w:rPr>
          <w:rFonts w:ascii="Arial" w:hAnsi="Arial" w:cs="Arial"/>
        </w:rPr>
      </w:pPr>
      <w:r>
        <w:rPr>
          <w:rFonts w:ascii="Arial" w:hAnsi="Arial" w:cs="Arial"/>
        </w:rPr>
        <w:t>The focus of the NHS over the next 12 months is on:</w:t>
      </w:r>
    </w:p>
    <w:tbl>
      <w:tblPr>
        <w:tblStyle w:val="TableGrid"/>
        <w:tblW w:w="0" w:type="auto"/>
        <w:tblLook w:val="04A0" w:firstRow="1" w:lastRow="0" w:firstColumn="1" w:lastColumn="0" w:noHBand="0" w:noVBand="1"/>
      </w:tblPr>
      <w:tblGrid>
        <w:gridCol w:w="2830"/>
        <w:gridCol w:w="6186"/>
      </w:tblGrid>
      <w:tr w:rsidR="004E586C" w14:paraId="640CF05D" w14:textId="77777777" w:rsidTr="0059112A">
        <w:tc>
          <w:tcPr>
            <w:tcW w:w="2830" w:type="dxa"/>
            <w:vAlign w:val="center"/>
          </w:tcPr>
          <w:p w14:paraId="4F55302A" w14:textId="1D19F934" w:rsidR="004E586C" w:rsidRPr="00C25720" w:rsidRDefault="004737E5" w:rsidP="004E586C">
            <w:pPr>
              <w:rPr>
                <w:rFonts w:ascii="Arial" w:hAnsi="Arial" w:cs="Arial"/>
              </w:rPr>
            </w:pPr>
            <w:r>
              <w:rPr>
                <w:rFonts w:ascii="Arial" w:hAnsi="Arial" w:cs="Arial"/>
              </w:rPr>
              <w:t>Circulatory</w:t>
            </w:r>
            <w:r w:rsidRPr="00C25720">
              <w:rPr>
                <w:rFonts w:ascii="Arial" w:hAnsi="Arial" w:cs="Arial"/>
              </w:rPr>
              <w:t xml:space="preserve"> </w:t>
            </w:r>
            <w:r w:rsidR="004E586C" w:rsidRPr="00C25720">
              <w:rPr>
                <w:rFonts w:ascii="Arial" w:hAnsi="Arial" w:cs="Arial"/>
              </w:rPr>
              <w:t>diseases, including stroke and diabetes</w:t>
            </w:r>
          </w:p>
          <w:p w14:paraId="7C6109DD" w14:textId="77777777" w:rsidR="004E586C" w:rsidRDefault="004E586C" w:rsidP="0059112A">
            <w:pPr>
              <w:rPr>
                <w:rFonts w:ascii="Helvetica" w:hAnsi="Helvetica"/>
                <w:color w:val="333333"/>
                <w:shd w:val="clear" w:color="auto" w:fill="FFFFFF"/>
              </w:rPr>
            </w:pPr>
          </w:p>
        </w:tc>
        <w:tc>
          <w:tcPr>
            <w:tcW w:w="6186" w:type="dxa"/>
          </w:tcPr>
          <w:p w14:paraId="6223F074" w14:textId="77777777" w:rsidR="004E586C" w:rsidRDefault="004E586C" w:rsidP="004E586C">
            <w:pPr>
              <w:pStyle w:val="ListParagraph"/>
              <w:rPr>
                <w:rFonts w:ascii="Arial" w:hAnsi="Arial" w:cs="Arial"/>
              </w:rPr>
            </w:pPr>
          </w:p>
          <w:p w14:paraId="59B5421D" w14:textId="5015BEDF" w:rsidR="00DC12F4" w:rsidRPr="002001A6" w:rsidRDefault="004E586C" w:rsidP="002001A6">
            <w:pPr>
              <w:rPr>
                <w:rFonts w:ascii="Arial" w:hAnsi="Arial" w:cs="Arial"/>
              </w:rPr>
            </w:pPr>
            <w:r w:rsidRPr="002001A6">
              <w:rPr>
                <w:rFonts w:ascii="Arial" w:hAnsi="Arial" w:cs="Arial"/>
              </w:rPr>
              <w:t>For those people who are pre-diabetic, increase the take-up of the diabetes prevention programme – with a particular focus on people living in deprived communities</w:t>
            </w:r>
            <w:r w:rsidR="00395A27" w:rsidRPr="002001A6">
              <w:rPr>
                <w:rFonts w:ascii="Arial" w:hAnsi="Arial" w:cs="Arial"/>
              </w:rPr>
              <w:t>, ensuring</w:t>
            </w:r>
            <w:r w:rsidR="00DA402C" w:rsidRPr="002001A6">
              <w:rPr>
                <w:rFonts w:ascii="Arial" w:hAnsi="Arial" w:cs="Arial"/>
              </w:rPr>
              <w:t xml:space="preserve"> the approach is adapted for our </w:t>
            </w:r>
            <w:r w:rsidR="002001A6" w:rsidRPr="002001A6">
              <w:rPr>
                <w:rFonts w:ascii="Arial" w:hAnsi="Arial" w:cs="Arial"/>
              </w:rPr>
              <w:t>high-risk</w:t>
            </w:r>
            <w:r w:rsidR="00DA402C" w:rsidRPr="002001A6">
              <w:rPr>
                <w:rFonts w:ascii="Arial" w:hAnsi="Arial" w:cs="Arial"/>
              </w:rPr>
              <w:t xml:space="preserve"> </w:t>
            </w:r>
            <w:r w:rsidR="00395A27" w:rsidRPr="002001A6">
              <w:rPr>
                <w:rFonts w:ascii="Arial" w:hAnsi="Arial" w:cs="Arial"/>
              </w:rPr>
              <w:t xml:space="preserve">health inequality </w:t>
            </w:r>
            <w:r w:rsidR="00DA402C" w:rsidRPr="002001A6">
              <w:rPr>
                <w:rFonts w:ascii="Arial" w:hAnsi="Arial" w:cs="Arial"/>
              </w:rPr>
              <w:t>groups who require a tailored offer to support greater engagement and impact</w:t>
            </w:r>
            <w:r w:rsidR="00395A27" w:rsidRPr="002001A6">
              <w:rPr>
                <w:rFonts w:ascii="Arial" w:hAnsi="Arial" w:cs="Arial"/>
              </w:rPr>
              <w:t>.</w:t>
            </w:r>
            <w:r w:rsidR="00DA402C" w:rsidRPr="002001A6">
              <w:rPr>
                <w:rFonts w:ascii="Arial" w:hAnsi="Arial" w:cs="Arial"/>
              </w:rPr>
              <w:t xml:space="preserve"> </w:t>
            </w:r>
          </w:p>
          <w:p w14:paraId="011A2BBF" w14:textId="77777777" w:rsidR="004E586C" w:rsidRDefault="004E586C" w:rsidP="0081478C">
            <w:pPr>
              <w:pStyle w:val="ListParagraph"/>
              <w:rPr>
                <w:rFonts w:ascii="Helvetica" w:hAnsi="Helvetica"/>
                <w:color w:val="333333"/>
                <w:shd w:val="clear" w:color="auto" w:fill="FFFFFF"/>
              </w:rPr>
            </w:pPr>
          </w:p>
        </w:tc>
      </w:tr>
      <w:tr w:rsidR="004E586C" w14:paraId="50CADF7F" w14:textId="77777777" w:rsidTr="0059112A">
        <w:tc>
          <w:tcPr>
            <w:tcW w:w="2830" w:type="dxa"/>
            <w:vAlign w:val="center"/>
          </w:tcPr>
          <w:p w14:paraId="5F6DFF8B" w14:textId="7E93F23C" w:rsidR="004E586C" w:rsidRDefault="004E586C" w:rsidP="0059112A">
            <w:pPr>
              <w:rPr>
                <w:rFonts w:ascii="Helvetica" w:hAnsi="Helvetica"/>
                <w:color w:val="333333"/>
                <w:shd w:val="clear" w:color="auto" w:fill="FFFFFF"/>
              </w:rPr>
            </w:pPr>
            <w:r>
              <w:rPr>
                <w:rFonts w:ascii="Helvetica" w:hAnsi="Helvetica"/>
                <w:color w:val="333333"/>
                <w:shd w:val="clear" w:color="auto" w:fill="FFFFFF"/>
              </w:rPr>
              <w:t>Smoking</w:t>
            </w:r>
          </w:p>
        </w:tc>
        <w:tc>
          <w:tcPr>
            <w:tcW w:w="6186" w:type="dxa"/>
          </w:tcPr>
          <w:p w14:paraId="3EA4966F" w14:textId="77777777" w:rsidR="004E586C" w:rsidRDefault="004E586C" w:rsidP="004E586C">
            <w:pPr>
              <w:pStyle w:val="ListParagraph"/>
              <w:rPr>
                <w:rFonts w:ascii="Arial" w:hAnsi="Arial" w:cs="Arial"/>
              </w:rPr>
            </w:pPr>
          </w:p>
          <w:p w14:paraId="1A7F3507" w14:textId="0691A52E" w:rsidR="004E586C" w:rsidRPr="002001A6" w:rsidRDefault="004E586C" w:rsidP="002001A6">
            <w:pPr>
              <w:rPr>
                <w:rFonts w:ascii="Arial" w:hAnsi="Arial" w:cs="Arial"/>
              </w:rPr>
            </w:pPr>
            <w:r w:rsidRPr="002001A6">
              <w:rPr>
                <w:rFonts w:ascii="Arial" w:hAnsi="Arial" w:cs="Arial"/>
              </w:rPr>
              <w:t xml:space="preserve">Increasing the number of people who smoke </w:t>
            </w:r>
            <w:r w:rsidR="00D91987">
              <w:rPr>
                <w:rFonts w:ascii="Arial" w:hAnsi="Arial" w:cs="Arial"/>
              </w:rPr>
              <w:t xml:space="preserve">being </w:t>
            </w:r>
            <w:r w:rsidRPr="002001A6">
              <w:rPr>
                <w:rFonts w:ascii="Arial" w:hAnsi="Arial" w:cs="Arial"/>
              </w:rPr>
              <w:t xml:space="preserve">referred to smoking cessation and treatment services – </w:t>
            </w:r>
            <w:r w:rsidR="00395A27" w:rsidRPr="002001A6">
              <w:rPr>
                <w:rFonts w:ascii="Arial" w:hAnsi="Arial" w:cs="Arial"/>
              </w:rPr>
              <w:t xml:space="preserve">including </w:t>
            </w:r>
            <w:r w:rsidRPr="002001A6">
              <w:rPr>
                <w:rFonts w:ascii="Arial" w:hAnsi="Arial" w:cs="Arial"/>
              </w:rPr>
              <w:t>a particular focus on people living in deprived communities</w:t>
            </w:r>
            <w:r w:rsidR="00395A27" w:rsidRPr="002001A6">
              <w:rPr>
                <w:rFonts w:ascii="Arial" w:hAnsi="Arial" w:cs="Arial"/>
              </w:rPr>
              <w:t xml:space="preserve"> and people with a severe mental illness, who are four times more likely to smoke</w:t>
            </w:r>
            <w:r w:rsidR="00D91987">
              <w:rPr>
                <w:rFonts w:ascii="Arial" w:hAnsi="Arial" w:cs="Arial"/>
              </w:rPr>
              <w:t>.</w:t>
            </w:r>
          </w:p>
          <w:p w14:paraId="49DA2504" w14:textId="77777777" w:rsidR="004E586C" w:rsidRDefault="004E586C" w:rsidP="0059112A">
            <w:pPr>
              <w:rPr>
                <w:rFonts w:ascii="Helvetica" w:hAnsi="Helvetica"/>
                <w:color w:val="333333"/>
                <w:shd w:val="clear" w:color="auto" w:fill="FFFFFF"/>
              </w:rPr>
            </w:pPr>
          </w:p>
        </w:tc>
      </w:tr>
      <w:tr w:rsidR="004E586C" w14:paraId="4541A86D" w14:textId="77777777" w:rsidTr="0059112A">
        <w:trPr>
          <w:trHeight w:val="1674"/>
        </w:trPr>
        <w:tc>
          <w:tcPr>
            <w:tcW w:w="2830" w:type="dxa"/>
            <w:vAlign w:val="center"/>
          </w:tcPr>
          <w:p w14:paraId="11ECEB33" w14:textId="37B28E12" w:rsidR="004E586C" w:rsidRDefault="004E586C" w:rsidP="0059112A">
            <w:pPr>
              <w:rPr>
                <w:rFonts w:ascii="Helvetica" w:hAnsi="Helvetica"/>
                <w:color w:val="333333"/>
                <w:shd w:val="clear" w:color="auto" w:fill="FFFFFF"/>
              </w:rPr>
            </w:pPr>
            <w:r>
              <w:rPr>
                <w:rFonts w:ascii="Helvetica" w:hAnsi="Helvetica"/>
                <w:color w:val="333333"/>
                <w:shd w:val="clear" w:color="auto" w:fill="FFFFFF"/>
              </w:rPr>
              <w:t>Obesity</w:t>
            </w:r>
          </w:p>
        </w:tc>
        <w:tc>
          <w:tcPr>
            <w:tcW w:w="6186" w:type="dxa"/>
          </w:tcPr>
          <w:p w14:paraId="541D9DDA" w14:textId="77777777" w:rsidR="004E586C" w:rsidRPr="004E586C" w:rsidRDefault="004E586C" w:rsidP="004E586C">
            <w:pPr>
              <w:rPr>
                <w:rFonts w:ascii="Arial" w:hAnsi="Arial" w:cs="Arial"/>
              </w:rPr>
            </w:pPr>
          </w:p>
          <w:p w14:paraId="1C6883A9" w14:textId="406D86A1" w:rsidR="004E586C" w:rsidRPr="002001A6" w:rsidRDefault="004E586C" w:rsidP="002001A6">
            <w:pPr>
              <w:rPr>
                <w:rFonts w:ascii="Arial" w:hAnsi="Arial" w:cs="Arial"/>
              </w:rPr>
            </w:pPr>
            <w:r w:rsidRPr="002001A6">
              <w:rPr>
                <w:rFonts w:ascii="Arial" w:hAnsi="Arial" w:cs="Arial"/>
              </w:rPr>
              <w:t>Increasing the number of people with a high BMI referred to weight management services – with a particular focus on people living in deprived communities</w:t>
            </w:r>
            <w:r w:rsidR="00395A27" w:rsidRPr="002001A6">
              <w:rPr>
                <w:rFonts w:ascii="Arial" w:hAnsi="Arial" w:cs="Arial"/>
              </w:rPr>
              <w:t>, people with learning disabilities or Autism (who are more li</w:t>
            </w:r>
            <w:r w:rsidR="00843FE5" w:rsidRPr="002001A6">
              <w:rPr>
                <w:rFonts w:ascii="Arial" w:hAnsi="Arial" w:cs="Arial"/>
              </w:rPr>
              <w:t>k</w:t>
            </w:r>
            <w:r w:rsidR="00395A27" w:rsidRPr="002001A6">
              <w:rPr>
                <w:rFonts w:ascii="Arial" w:hAnsi="Arial" w:cs="Arial"/>
              </w:rPr>
              <w:t xml:space="preserve">ely to be over or underweight due to sensory processing and associated dietary choices) and people with severe mental illness (who are more likely to </w:t>
            </w:r>
            <w:r w:rsidR="002001A6" w:rsidRPr="002001A6">
              <w:rPr>
                <w:rFonts w:ascii="Arial" w:hAnsi="Arial" w:cs="Arial"/>
              </w:rPr>
              <w:t>have</w:t>
            </w:r>
            <w:r w:rsidR="00395A27" w:rsidRPr="002001A6">
              <w:rPr>
                <w:rFonts w:ascii="Arial" w:hAnsi="Arial" w:cs="Arial"/>
              </w:rPr>
              <w:t xml:space="preserve"> lower levels of income and may not be prioritising their physical healthcare)</w:t>
            </w:r>
            <w:r w:rsidR="00D91987">
              <w:rPr>
                <w:rFonts w:ascii="Arial" w:hAnsi="Arial" w:cs="Arial"/>
              </w:rPr>
              <w:t>.</w:t>
            </w:r>
          </w:p>
          <w:p w14:paraId="467D0550" w14:textId="77777777" w:rsidR="004E586C" w:rsidRPr="00D43FCC" w:rsidRDefault="004E586C" w:rsidP="0059112A">
            <w:pPr>
              <w:ind w:left="720"/>
              <w:rPr>
                <w:rFonts w:ascii="Helvetica" w:hAnsi="Helvetica"/>
                <w:color w:val="333333"/>
                <w:shd w:val="clear" w:color="auto" w:fill="FFFFFF"/>
              </w:rPr>
            </w:pPr>
          </w:p>
        </w:tc>
      </w:tr>
    </w:tbl>
    <w:p w14:paraId="5734B602" w14:textId="59989E79" w:rsidR="0065155F" w:rsidRDefault="0065155F" w:rsidP="00860798"/>
    <w:p w14:paraId="54B15450" w14:textId="55BDE588" w:rsidR="000703BE" w:rsidRDefault="000703BE" w:rsidP="000703BE">
      <w:pPr>
        <w:pStyle w:val="Heading3"/>
        <w:rPr>
          <w:rFonts w:ascii="Arial" w:hAnsi="Arial" w:cs="Arial"/>
        </w:rPr>
      </w:pPr>
      <w:bookmarkStart w:id="112" w:name="_Toc138574977"/>
      <w:bookmarkStart w:id="113" w:name="_Toc139012493"/>
      <w:r w:rsidRPr="000703BE">
        <w:rPr>
          <w:rFonts w:ascii="Arial" w:hAnsi="Arial" w:cs="Arial"/>
        </w:rPr>
        <w:lastRenderedPageBreak/>
        <w:t>Secondary prevention</w:t>
      </w:r>
      <w:bookmarkEnd w:id="112"/>
      <w:bookmarkEnd w:id="113"/>
    </w:p>
    <w:p w14:paraId="46E6C002" w14:textId="32920DDB" w:rsidR="000703BE" w:rsidRDefault="000703BE" w:rsidP="000703BE"/>
    <w:p w14:paraId="0FD39C2F" w14:textId="38447266" w:rsidR="00A729BF" w:rsidRDefault="000749C2" w:rsidP="000703BE">
      <w:pPr>
        <w:rPr>
          <w:rFonts w:ascii="Arial" w:hAnsi="Arial" w:cs="Arial"/>
        </w:rPr>
      </w:pPr>
      <w:r>
        <w:rPr>
          <w:rFonts w:ascii="Arial" w:hAnsi="Arial" w:cs="Arial"/>
        </w:rPr>
        <w:t xml:space="preserve">The first year of this </w:t>
      </w:r>
      <w:r w:rsidR="001C4D2D">
        <w:rPr>
          <w:rFonts w:ascii="Arial" w:hAnsi="Arial" w:cs="Arial"/>
        </w:rPr>
        <w:t>NHS P</w:t>
      </w:r>
      <w:r w:rsidR="00521CDF">
        <w:rPr>
          <w:rFonts w:ascii="Arial" w:hAnsi="Arial" w:cs="Arial"/>
        </w:rPr>
        <w:t>lan</w:t>
      </w:r>
      <w:r>
        <w:rPr>
          <w:rFonts w:ascii="Arial" w:hAnsi="Arial" w:cs="Arial"/>
        </w:rPr>
        <w:t xml:space="preserve"> sees the health system focussed on restoring and extending a range of secondary prevention interventions – particularly to population groups that had low uptake before the pandemic. </w:t>
      </w:r>
    </w:p>
    <w:p w14:paraId="10CE7069" w14:textId="1EF26C79" w:rsidR="004E586C" w:rsidRDefault="00A729BF" w:rsidP="000703BE">
      <w:pPr>
        <w:rPr>
          <w:rFonts w:ascii="Helvetica" w:hAnsi="Helvetica"/>
          <w:color w:val="333333"/>
          <w:shd w:val="clear" w:color="auto" w:fill="FFFFFF"/>
        </w:rPr>
      </w:pPr>
      <w:r>
        <w:rPr>
          <w:rFonts w:ascii="Arial" w:hAnsi="Arial" w:cs="Arial"/>
        </w:rPr>
        <w:t xml:space="preserve">On the understanding that secondary prevention is </w:t>
      </w:r>
      <w:r w:rsidR="000749C2">
        <w:rPr>
          <w:rFonts w:ascii="Helvetica" w:hAnsi="Helvetica"/>
          <w:color w:val="333333"/>
          <w:shd w:val="clear" w:color="auto" w:fill="FFFFFF"/>
        </w:rPr>
        <w:t>evidence based, prevent</w:t>
      </w:r>
      <w:r w:rsidR="0067114D">
        <w:rPr>
          <w:rFonts w:ascii="Helvetica" w:hAnsi="Helvetica"/>
          <w:color w:val="333333"/>
          <w:shd w:val="clear" w:color="auto" w:fill="FFFFFF"/>
        </w:rPr>
        <w:t>at</w:t>
      </w:r>
      <w:r w:rsidR="000749C2">
        <w:rPr>
          <w:rFonts w:ascii="Helvetica" w:hAnsi="Helvetica"/>
          <w:color w:val="333333"/>
          <w:shd w:val="clear" w:color="auto" w:fill="FFFFFF"/>
        </w:rPr>
        <w:t>ive measures to help stop or delay disease, taken during an interaction between an individual patient and a clinician</w:t>
      </w:r>
      <w:r w:rsidR="00095A49">
        <w:rPr>
          <w:rStyle w:val="FootnoteReference"/>
          <w:rFonts w:ascii="Helvetica" w:hAnsi="Helvetica"/>
          <w:color w:val="333333"/>
          <w:shd w:val="clear" w:color="auto" w:fill="FFFFFF"/>
        </w:rPr>
        <w:footnoteReference w:id="27"/>
      </w:r>
      <w:r>
        <w:rPr>
          <w:rFonts w:ascii="Helvetica" w:hAnsi="Helvetica"/>
          <w:color w:val="333333"/>
          <w:shd w:val="clear" w:color="auto" w:fill="FFFFFF"/>
        </w:rPr>
        <w:t xml:space="preserve">, the focus of the NHS in Derby and Derbyshire over the next 12 months is </w:t>
      </w:r>
      <w:r w:rsidR="002D232C">
        <w:rPr>
          <w:rFonts w:ascii="Helvetica" w:hAnsi="Helvetica"/>
          <w:color w:val="333333"/>
          <w:shd w:val="clear" w:color="auto" w:fill="FFFFFF"/>
        </w:rPr>
        <w:t>on the following areas:</w:t>
      </w:r>
    </w:p>
    <w:p w14:paraId="379F3890" w14:textId="5A813CE3" w:rsidR="004E586C" w:rsidRDefault="004E586C" w:rsidP="000703BE">
      <w:pPr>
        <w:rPr>
          <w:rFonts w:ascii="Helvetica" w:hAnsi="Helvetica"/>
          <w:color w:val="333333"/>
          <w:shd w:val="clear" w:color="auto" w:fill="FFFFFF"/>
        </w:rPr>
      </w:pPr>
    </w:p>
    <w:tbl>
      <w:tblPr>
        <w:tblStyle w:val="TableGrid"/>
        <w:tblW w:w="0" w:type="auto"/>
        <w:tblLook w:val="04A0" w:firstRow="1" w:lastRow="0" w:firstColumn="1" w:lastColumn="0" w:noHBand="0" w:noVBand="1"/>
      </w:tblPr>
      <w:tblGrid>
        <w:gridCol w:w="2830"/>
        <w:gridCol w:w="6186"/>
      </w:tblGrid>
      <w:tr w:rsidR="00A51CE5" w14:paraId="1002E652" w14:textId="77777777" w:rsidTr="00B55F71">
        <w:tc>
          <w:tcPr>
            <w:tcW w:w="2830" w:type="dxa"/>
            <w:vAlign w:val="center"/>
          </w:tcPr>
          <w:p w14:paraId="7A3E9DA0" w14:textId="77777777" w:rsidR="00A51CE5" w:rsidRDefault="00A51CE5" w:rsidP="00B55F71">
            <w:pPr>
              <w:rPr>
                <w:rFonts w:ascii="Helvetica" w:hAnsi="Helvetica"/>
                <w:color w:val="333333"/>
                <w:shd w:val="clear" w:color="auto" w:fill="FFFFFF"/>
              </w:rPr>
            </w:pPr>
            <w:r>
              <w:rPr>
                <w:rFonts w:ascii="Helvetica" w:hAnsi="Helvetica"/>
                <w:color w:val="333333"/>
                <w:shd w:val="clear" w:color="auto" w:fill="FFFFFF"/>
              </w:rPr>
              <w:t>Dementia</w:t>
            </w:r>
          </w:p>
        </w:tc>
        <w:tc>
          <w:tcPr>
            <w:tcW w:w="6186" w:type="dxa"/>
          </w:tcPr>
          <w:p w14:paraId="4F31FD7B" w14:textId="77777777" w:rsidR="00A51CE5" w:rsidRDefault="00A51CE5" w:rsidP="00B55F71">
            <w:pPr>
              <w:ind w:left="720"/>
              <w:rPr>
                <w:rFonts w:ascii="Helvetica" w:hAnsi="Helvetica"/>
                <w:color w:val="333333"/>
                <w:shd w:val="clear" w:color="auto" w:fill="FFFFFF"/>
              </w:rPr>
            </w:pPr>
          </w:p>
          <w:p w14:paraId="4BD64959" w14:textId="620A047B" w:rsidR="00A51CE5" w:rsidRDefault="00A51CE5" w:rsidP="0089037E">
            <w:r w:rsidRPr="0089037E">
              <w:rPr>
                <w:rFonts w:ascii="Helvetica" w:hAnsi="Helvetica"/>
                <w:color w:val="333333"/>
                <w:shd w:val="clear" w:color="auto" w:fill="FFFFFF"/>
              </w:rPr>
              <w:t>We will improve the number of people being seen in memory assessment services to enable more people to be diagnosed early with the signs of dementia</w:t>
            </w:r>
            <w:r w:rsidR="00965B90" w:rsidRPr="0089037E">
              <w:rPr>
                <w:rFonts w:ascii="Helvetica" w:hAnsi="Helvetica"/>
                <w:color w:val="333333"/>
                <w:shd w:val="clear" w:color="auto" w:fill="FFFFFF"/>
              </w:rPr>
              <w:t xml:space="preserve">. </w:t>
            </w:r>
            <w:r w:rsidRPr="0089037E">
              <w:rPr>
                <w:rFonts w:ascii="Helvetica" w:hAnsi="Helvetica"/>
                <w:color w:val="333333"/>
                <w:shd w:val="clear" w:color="auto" w:fill="FFFFFF"/>
              </w:rPr>
              <w:t>Our aim is to achieve the national diagnosis rate of 67%.</w:t>
            </w:r>
          </w:p>
          <w:p w14:paraId="76C8CA39" w14:textId="77777777" w:rsidR="00A51CE5" w:rsidRDefault="00A51CE5" w:rsidP="00B55F71">
            <w:pPr>
              <w:rPr>
                <w:rFonts w:ascii="Helvetica" w:hAnsi="Helvetica"/>
                <w:color w:val="333333"/>
                <w:shd w:val="clear" w:color="auto" w:fill="FFFFFF"/>
              </w:rPr>
            </w:pPr>
          </w:p>
        </w:tc>
      </w:tr>
      <w:tr w:rsidR="00A51CE5" w14:paraId="00D53140" w14:textId="77777777" w:rsidTr="00B55F71">
        <w:tc>
          <w:tcPr>
            <w:tcW w:w="2830" w:type="dxa"/>
            <w:vAlign w:val="center"/>
          </w:tcPr>
          <w:p w14:paraId="5A4A83C5" w14:textId="77777777" w:rsidR="00A51CE5" w:rsidRPr="00C25720" w:rsidRDefault="00A51CE5" w:rsidP="00B55F71">
            <w:pPr>
              <w:rPr>
                <w:rFonts w:ascii="Arial" w:hAnsi="Arial" w:cs="Arial"/>
              </w:rPr>
            </w:pPr>
            <w:r>
              <w:rPr>
                <w:rFonts w:ascii="Arial" w:hAnsi="Arial" w:cs="Arial"/>
              </w:rPr>
              <w:t>Circulatory</w:t>
            </w:r>
            <w:r w:rsidRPr="00C25720">
              <w:rPr>
                <w:rFonts w:ascii="Arial" w:hAnsi="Arial" w:cs="Arial"/>
              </w:rPr>
              <w:t xml:space="preserve"> diseases, including stroke and diabetes</w:t>
            </w:r>
          </w:p>
          <w:p w14:paraId="77AE0E4E" w14:textId="77777777" w:rsidR="00A51CE5" w:rsidRDefault="00A51CE5" w:rsidP="00B55F71">
            <w:pPr>
              <w:rPr>
                <w:rFonts w:ascii="Helvetica" w:hAnsi="Helvetica"/>
                <w:color w:val="333333"/>
                <w:shd w:val="clear" w:color="auto" w:fill="FFFFFF"/>
              </w:rPr>
            </w:pPr>
          </w:p>
        </w:tc>
        <w:tc>
          <w:tcPr>
            <w:tcW w:w="6186" w:type="dxa"/>
          </w:tcPr>
          <w:p w14:paraId="6B67BC32" w14:textId="77777777" w:rsidR="00A51CE5" w:rsidRDefault="00A51CE5" w:rsidP="00B55F71">
            <w:pPr>
              <w:ind w:left="720"/>
              <w:rPr>
                <w:rFonts w:ascii="Helvetica" w:hAnsi="Helvetica"/>
                <w:color w:val="333333"/>
                <w:shd w:val="clear" w:color="auto" w:fill="FFFFFF"/>
              </w:rPr>
            </w:pPr>
          </w:p>
          <w:p w14:paraId="05ABBFBB" w14:textId="77777777" w:rsidR="00A51CE5" w:rsidRDefault="00A51CE5" w:rsidP="0089037E">
            <w:pPr>
              <w:rPr>
                <w:rFonts w:ascii="Helvetica" w:hAnsi="Helvetica"/>
                <w:color w:val="333333"/>
                <w:shd w:val="clear" w:color="auto" w:fill="FFFFFF"/>
              </w:rPr>
            </w:pPr>
            <w:r w:rsidRPr="005619F5">
              <w:rPr>
                <w:rFonts w:ascii="Helvetica" w:hAnsi="Helvetica"/>
                <w:color w:val="333333"/>
                <w:shd w:val="clear" w:color="auto" w:fill="FFFFFF"/>
              </w:rPr>
              <w:t>For those who are pre-diabetic, we will increase the take-up of the diabetes prevention programme.</w:t>
            </w:r>
          </w:p>
          <w:p w14:paraId="28E71C43" w14:textId="77777777" w:rsidR="00A51CE5" w:rsidRPr="005619F5" w:rsidRDefault="00A51CE5" w:rsidP="00B55F71">
            <w:pPr>
              <w:ind w:left="720"/>
              <w:rPr>
                <w:rFonts w:ascii="Helvetica" w:hAnsi="Helvetica"/>
                <w:color w:val="333333"/>
                <w:shd w:val="clear" w:color="auto" w:fill="FFFFFF"/>
              </w:rPr>
            </w:pPr>
          </w:p>
          <w:p w14:paraId="4533FA13" w14:textId="77777777" w:rsidR="00A51CE5" w:rsidRPr="005619F5" w:rsidRDefault="00A51CE5" w:rsidP="0089037E">
            <w:pPr>
              <w:rPr>
                <w:rFonts w:ascii="Helvetica" w:hAnsi="Helvetica"/>
                <w:color w:val="333333"/>
                <w:shd w:val="clear" w:color="auto" w:fill="FFFFFF"/>
              </w:rPr>
            </w:pPr>
            <w:r w:rsidRPr="005619F5">
              <w:rPr>
                <w:rFonts w:ascii="Helvetica" w:hAnsi="Helvetica"/>
                <w:color w:val="333333"/>
                <w:shd w:val="clear" w:color="auto" w:fill="FFFFFF"/>
              </w:rPr>
              <w:t>We will increase the percentage of patients aged between 25 and 84 years with a CVD risk score greater than 20 percent on lipid lowering therapies to 60%.</w:t>
            </w:r>
          </w:p>
          <w:p w14:paraId="760D8C88" w14:textId="77777777" w:rsidR="00A51CE5" w:rsidRDefault="00A51CE5" w:rsidP="00B55F71">
            <w:pPr>
              <w:rPr>
                <w:rFonts w:ascii="Helvetica" w:hAnsi="Helvetica"/>
                <w:color w:val="333333"/>
                <w:shd w:val="clear" w:color="auto" w:fill="FFFFFF"/>
              </w:rPr>
            </w:pPr>
          </w:p>
        </w:tc>
      </w:tr>
      <w:tr w:rsidR="00A51CE5" w14:paraId="3A9F0BC1" w14:textId="77777777" w:rsidTr="00B55F71">
        <w:tc>
          <w:tcPr>
            <w:tcW w:w="2830" w:type="dxa"/>
            <w:vAlign w:val="center"/>
          </w:tcPr>
          <w:p w14:paraId="0DCF10D6" w14:textId="77777777" w:rsidR="00A51CE5" w:rsidRDefault="00A51CE5" w:rsidP="00B55F71">
            <w:pPr>
              <w:rPr>
                <w:rFonts w:ascii="Helvetica" w:hAnsi="Helvetica"/>
                <w:color w:val="333333"/>
                <w:shd w:val="clear" w:color="auto" w:fill="FFFFFF"/>
              </w:rPr>
            </w:pPr>
            <w:r>
              <w:rPr>
                <w:rFonts w:ascii="Helvetica" w:hAnsi="Helvetica"/>
                <w:color w:val="333333"/>
                <w:shd w:val="clear" w:color="auto" w:fill="FFFFFF"/>
              </w:rPr>
              <w:t>Mental Health</w:t>
            </w:r>
          </w:p>
        </w:tc>
        <w:tc>
          <w:tcPr>
            <w:tcW w:w="6186" w:type="dxa"/>
          </w:tcPr>
          <w:p w14:paraId="5BC59824" w14:textId="77777777" w:rsidR="00A51CE5" w:rsidRDefault="00A51CE5" w:rsidP="00B55F71">
            <w:pPr>
              <w:ind w:left="720"/>
              <w:rPr>
                <w:rFonts w:ascii="Helvetica" w:hAnsi="Helvetica"/>
                <w:color w:val="333333"/>
                <w:shd w:val="clear" w:color="auto" w:fill="FFFFFF"/>
              </w:rPr>
            </w:pPr>
          </w:p>
          <w:p w14:paraId="466A7D79" w14:textId="77777777" w:rsidR="00A51CE5" w:rsidRPr="005619F5" w:rsidRDefault="00A51CE5" w:rsidP="0089037E">
            <w:pPr>
              <w:rPr>
                <w:rFonts w:ascii="Helvetica" w:hAnsi="Helvetica"/>
                <w:color w:val="333333"/>
                <w:shd w:val="clear" w:color="auto" w:fill="FFFFFF"/>
              </w:rPr>
            </w:pPr>
            <w:r w:rsidRPr="005619F5">
              <w:rPr>
                <w:rFonts w:ascii="Helvetica" w:hAnsi="Helvetica"/>
                <w:color w:val="333333"/>
                <w:shd w:val="clear" w:color="auto" w:fill="FFFFFF"/>
              </w:rPr>
              <w:t>We will double the number of women accessing specialist perinatal mental health services over the next 12 months.</w:t>
            </w:r>
          </w:p>
          <w:p w14:paraId="7E5C6BC3" w14:textId="77777777" w:rsidR="00A51CE5" w:rsidRDefault="00A51CE5" w:rsidP="00B55F71">
            <w:pPr>
              <w:rPr>
                <w:rFonts w:ascii="Helvetica" w:hAnsi="Helvetica"/>
                <w:color w:val="333333"/>
                <w:shd w:val="clear" w:color="auto" w:fill="FFFFFF"/>
              </w:rPr>
            </w:pPr>
          </w:p>
        </w:tc>
      </w:tr>
      <w:tr w:rsidR="00A51CE5" w14:paraId="51BD1C36" w14:textId="77777777" w:rsidTr="00B55F71">
        <w:trPr>
          <w:trHeight w:val="1674"/>
        </w:trPr>
        <w:tc>
          <w:tcPr>
            <w:tcW w:w="2830" w:type="dxa"/>
            <w:vAlign w:val="center"/>
          </w:tcPr>
          <w:p w14:paraId="0292C4F5" w14:textId="77777777" w:rsidR="00A51CE5" w:rsidRDefault="00A51CE5" w:rsidP="00B55F71">
            <w:pPr>
              <w:rPr>
                <w:rFonts w:ascii="Helvetica" w:hAnsi="Helvetica"/>
                <w:color w:val="333333"/>
                <w:shd w:val="clear" w:color="auto" w:fill="FFFFFF"/>
              </w:rPr>
            </w:pPr>
            <w:r>
              <w:rPr>
                <w:rFonts w:ascii="Helvetica" w:hAnsi="Helvetica"/>
                <w:color w:val="333333"/>
                <w:shd w:val="clear" w:color="auto" w:fill="FFFFFF"/>
              </w:rPr>
              <w:t>Cancer</w:t>
            </w:r>
          </w:p>
        </w:tc>
        <w:tc>
          <w:tcPr>
            <w:tcW w:w="6186" w:type="dxa"/>
          </w:tcPr>
          <w:p w14:paraId="539A9650" w14:textId="77777777" w:rsidR="00A51CE5" w:rsidRDefault="00A51CE5" w:rsidP="00B55F71">
            <w:pPr>
              <w:ind w:left="720"/>
              <w:rPr>
                <w:rFonts w:ascii="Helvetica" w:hAnsi="Helvetica"/>
                <w:color w:val="333333"/>
                <w:shd w:val="clear" w:color="auto" w:fill="FFFFFF"/>
              </w:rPr>
            </w:pPr>
          </w:p>
          <w:p w14:paraId="6C855474" w14:textId="77777777" w:rsidR="00A51CE5" w:rsidRDefault="00A51CE5" w:rsidP="0089037E">
            <w:pPr>
              <w:rPr>
                <w:rFonts w:ascii="Helvetica" w:hAnsi="Helvetica"/>
                <w:color w:val="333333"/>
                <w:shd w:val="clear" w:color="auto" w:fill="FFFFFF"/>
              </w:rPr>
            </w:pPr>
            <w:r w:rsidRPr="005619F5">
              <w:rPr>
                <w:rFonts w:ascii="Helvetica" w:hAnsi="Helvetica"/>
                <w:color w:val="333333"/>
                <w:shd w:val="clear" w:color="auto" w:fill="FFFFFF"/>
              </w:rPr>
              <w:t>We will ensure that at least 75% of people receive communication of a diagnosis for cancer or ruling out of cancer, or a decision to treat if made before a communication of diagnosis, within 28-days following an urgent referral for suspected cancer.</w:t>
            </w:r>
          </w:p>
          <w:p w14:paraId="5205CB5E" w14:textId="77777777" w:rsidR="00A51CE5" w:rsidRDefault="00A51CE5" w:rsidP="00B55F71">
            <w:pPr>
              <w:rPr>
                <w:rFonts w:ascii="Helvetica" w:hAnsi="Helvetica"/>
                <w:color w:val="333333"/>
                <w:shd w:val="clear" w:color="auto" w:fill="FFFFFF"/>
              </w:rPr>
            </w:pPr>
          </w:p>
          <w:p w14:paraId="4357BE46" w14:textId="77777777" w:rsidR="00A51CE5" w:rsidRPr="0089037E" w:rsidRDefault="00A51CE5" w:rsidP="0089037E">
            <w:pPr>
              <w:rPr>
                <w:rFonts w:ascii="Helvetica" w:hAnsi="Helvetica"/>
                <w:color w:val="333333"/>
                <w:shd w:val="clear" w:color="auto" w:fill="FFFFFF"/>
              </w:rPr>
            </w:pPr>
            <w:r w:rsidRPr="0089037E">
              <w:rPr>
                <w:rFonts w:ascii="Helvetica" w:hAnsi="Helvetica"/>
                <w:color w:val="333333"/>
                <w:shd w:val="clear" w:color="auto" w:fill="FFFFFF"/>
              </w:rPr>
              <w:t xml:space="preserve">We will increase uptake of the National Cancer Screening Programmes. </w:t>
            </w:r>
          </w:p>
          <w:p w14:paraId="182B5734" w14:textId="77777777" w:rsidR="00A51CE5" w:rsidRPr="00D43FCC" w:rsidRDefault="00A51CE5" w:rsidP="00B55F71">
            <w:pPr>
              <w:ind w:left="720"/>
              <w:rPr>
                <w:rFonts w:ascii="Helvetica" w:hAnsi="Helvetica"/>
                <w:color w:val="333333"/>
                <w:shd w:val="clear" w:color="auto" w:fill="FFFFFF"/>
              </w:rPr>
            </w:pPr>
          </w:p>
        </w:tc>
      </w:tr>
      <w:tr w:rsidR="00A51CE5" w14:paraId="431F678C" w14:textId="77777777" w:rsidTr="00B55F71">
        <w:trPr>
          <w:trHeight w:val="1674"/>
        </w:trPr>
        <w:tc>
          <w:tcPr>
            <w:tcW w:w="2830" w:type="dxa"/>
            <w:vAlign w:val="center"/>
          </w:tcPr>
          <w:p w14:paraId="5EF037E8" w14:textId="77777777" w:rsidR="00A51CE5" w:rsidRDefault="00A51CE5" w:rsidP="00B55F71">
            <w:pPr>
              <w:rPr>
                <w:rFonts w:ascii="Helvetica" w:hAnsi="Helvetica"/>
                <w:color w:val="333333"/>
                <w:shd w:val="clear" w:color="auto" w:fill="FFFFFF"/>
              </w:rPr>
            </w:pPr>
            <w:r>
              <w:rPr>
                <w:rFonts w:ascii="Helvetica" w:hAnsi="Helvetica"/>
                <w:color w:val="333333"/>
                <w:shd w:val="clear" w:color="auto" w:fill="FFFFFF"/>
              </w:rPr>
              <w:t>Diagnostics</w:t>
            </w:r>
          </w:p>
        </w:tc>
        <w:tc>
          <w:tcPr>
            <w:tcW w:w="6186" w:type="dxa"/>
          </w:tcPr>
          <w:p w14:paraId="409D9586" w14:textId="77777777" w:rsidR="00A51CE5" w:rsidRDefault="00A51CE5" w:rsidP="00B55F71">
            <w:pPr>
              <w:ind w:left="720"/>
              <w:rPr>
                <w:rFonts w:ascii="Helvetica" w:hAnsi="Helvetica"/>
                <w:color w:val="333333"/>
                <w:shd w:val="clear" w:color="auto" w:fill="FFFFFF"/>
              </w:rPr>
            </w:pPr>
          </w:p>
          <w:p w14:paraId="787E1223" w14:textId="76BCBE4E" w:rsidR="00A51CE5" w:rsidRPr="002D0B83" w:rsidRDefault="00A51CE5" w:rsidP="00D25F36">
            <w:pPr>
              <w:rPr>
                <w:rFonts w:ascii="Helvetica" w:hAnsi="Helvetica"/>
                <w:color w:val="333333"/>
                <w:shd w:val="clear" w:color="auto" w:fill="FFFFFF"/>
              </w:rPr>
            </w:pPr>
            <w:r w:rsidRPr="002D0B83">
              <w:rPr>
                <w:rFonts w:ascii="Helvetica" w:hAnsi="Helvetica"/>
                <w:color w:val="333333"/>
                <w:shd w:val="clear" w:color="auto" w:fill="FFFFFF"/>
              </w:rPr>
              <w:t>We will reduce the number of people waiting for a diagnostic test by 30% over the next 12 months and, on average, 85% of people requiring a test will get one within 6 weeks</w:t>
            </w:r>
            <w:r w:rsidR="00965B90" w:rsidRPr="002D0B83">
              <w:rPr>
                <w:rFonts w:ascii="Helvetica" w:hAnsi="Helvetica"/>
                <w:color w:val="333333"/>
                <w:shd w:val="clear" w:color="auto" w:fill="FFFFFF"/>
              </w:rPr>
              <w:t xml:space="preserve">. </w:t>
            </w:r>
          </w:p>
          <w:p w14:paraId="178ACE77" w14:textId="77777777" w:rsidR="00A51CE5" w:rsidRPr="005619F5" w:rsidRDefault="00A51CE5" w:rsidP="00B55F71">
            <w:pPr>
              <w:rPr>
                <w:rFonts w:ascii="Helvetica" w:hAnsi="Helvetica"/>
                <w:color w:val="333333"/>
                <w:shd w:val="clear" w:color="auto" w:fill="FFFFFF"/>
              </w:rPr>
            </w:pPr>
          </w:p>
        </w:tc>
      </w:tr>
    </w:tbl>
    <w:p w14:paraId="5AF0CDF9" w14:textId="631AB1E8" w:rsidR="00943531" w:rsidRDefault="00943531" w:rsidP="004E38F4">
      <w:pPr>
        <w:pStyle w:val="Heading3"/>
        <w:rPr>
          <w:rFonts w:ascii="Arial" w:hAnsi="Arial" w:cs="Arial"/>
        </w:rPr>
      </w:pPr>
      <w:bookmarkStart w:id="114" w:name="_Toc138574978"/>
    </w:p>
    <w:p w14:paraId="1227F311" w14:textId="77777777" w:rsidR="00943531" w:rsidRPr="00943531" w:rsidRDefault="00943531" w:rsidP="00943531"/>
    <w:p w14:paraId="0E0BAF56" w14:textId="489A1A53" w:rsidR="002D232C" w:rsidRDefault="00D43FCC" w:rsidP="004E38F4">
      <w:pPr>
        <w:pStyle w:val="Heading3"/>
        <w:rPr>
          <w:rFonts w:ascii="Arial" w:hAnsi="Arial" w:cs="Arial"/>
        </w:rPr>
      </w:pPr>
      <w:bookmarkStart w:id="115" w:name="_Toc139012494"/>
      <w:r>
        <w:rPr>
          <w:rFonts w:ascii="Arial" w:hAnsi="Arial" w:cs="Arial"/>
        </w:rPr>
        <w:lastRenderedPageBreak/>
        <w:t>Tertiary</w:t>
      </w:r>
      <w:r w:rsidRPr="000703BE">
        <w:rPr>
          <w:rFonts w:ascii="Arial" w:hAnsi="Arial" w:cs="Arial"/>
        </w:rPr>
        <w:t xml:space="preserve"> prevention</w:t>
      </w:r>
      <w:bookmarkEnd w:id="114"/>
      <w:bookmarkEnd w:id="115"/>
    </w:p>
    <w:p w14:paraId="117C6559" w14:textId="77777777" w:rsidR="0020476D" w:rsidRPr="0020476D" w:rsidRDefault="0020476D" w:rsidP="0020476D"/>
    <w:tbl>
      <w:tblPr>
        <w:tblStyle w:val="TableGrid"/>
        <w:tblW w:w="0" w:type="auto"/>
        <w:tblLook w:val="04A0" w:firstRow="1" w:lastRow="0" w:firstColumn="1" w:lastColumn="0" w:noHBand="0" w:noVBand="1"/>
      </w:tblPr>
      <w:tblGrid>
        <w:gridCol w:w="2972"/>
        <w:gridCol w:w="6044"/>
      </w:tblGrid>
      <w:tr w:rsidR="00A51CE5" w14:paraId="4281B433" w14:textId="77777777" w:rsidTr="0020476D">
        <w:tc>
          <w:tcPr>
            <w:tcW w:w="2972" w:type="dxa"/>
            <w:vAlign w:val="center"/>
          </w:tcPr>
          <w:p w14:paraId="7552BA22" w14:textId="77777777" w:rsidR="00A51CE5" w:rsidRDefault="00A51CE5" w:rsidP="0020476D">
            <w:pPr>
              <w:rPr>
                <w:rFonts w:ascii="Helvetica" w:hAnsi="Helvetica"/>
                <w:color w:val="333333"/>
                <w:shd w:val="clear" w:color="auto" w:fill="FFFFFF"/>
              </w:rPr>
            </w:pPr>
          </w:p>
          <w:p w14:paraId="01BBACCE" w14:textId="072E1DFC" w:rsidR="00A51CE5" w:rsidRDefault="0089037E" w:rsidP="0020476D">
            <w:pPr>
              <w:rPr>
                <w:rFonts w:ascii="Helvetica" w:hAnsi="Helvetica"/>
                <w:color w:val="333333"/>
                <w:shd w:val="clear" w:color="auto" w:fill="FFFFFF"/>
              </w:rPr>
            </w:pPr>
            <w:r>
              <w:rPr>
                <w:rFonts w:ascii="Helvetica" w:hAnsi="Helvetica"/>
                <w:color w:val="333333"/>
                <w:shd w:val="clear" w:color="auto" w:fill="FFFFFF"/>
              </w:rPr>
              <w:t>Frailty induced falls</w:t>
            </w:r>
          </w:p>
        </w:tc>
        <w:tc>
          <w:tcPr>
            <w:tcW w:w="6044" w:type="dxa"/>
          </w:tcPr>
          <w:p w14:paraId="17E11775" w14:textId="77777777" w:rsidR="00A51CE5" w:rsidRDefault="00A51CE5" w:rsidP="00B55F71">
            <w:pPr>
              <w:pStyle w:val="ListParagraph"/>
              <w:rPr>
                <w:rFonts w:ascii="Helvetica" w:hAnsi="Helvetica"/>
                <w:color w:val="333333"/>
                <w:shd w:val="clear" w:color="auto" w:fill="FFFFFF"/>
              </w:rPr>
            </w:pPr>
          </w:p>
          <w:p w14:paraId="314D94F6" w14:textId="76D3001F" w:rsidR="00A51CE5" w:rsidRDefault="00A51CE5">
            <w:pPr>
              <w:pStyle w:val="ListParagraph"/>
              <w:numPr>
                <w:ilvl w:val="0"/>
                <w:numId w:val="10"/>
              </w:numPr>
              <w:rPr>
                <w:rFonts w:ascii="Helvetica" w:hAnsi="Helvetica"/>
                <w:color w:val="333333"/>
                <w:shd w:val="clear" w:color="auto" w:fill="FFFFFF"/>
              </w:rPr>
            </w:pPr>
            <w:r>
              <w:rPr>
                <w:rFonts w:ascii="Helvetica" w:hAnsi="Helvetica"/>
                <w:color w:val="333333"/>
                <w:shd w:val="clear" w:color="auto" w:fill="FFFFFF"/>
              </w:rPr>
              <w:t>In 2023/24 the Health System is planning to reduce the incidence of frailty related falls by 15%</w:t>
            </w:r>
            <w:r w:rsidR="0020476D">
              <w:rPr>
                <w:rFonts w:ascii="Helvetica" w:hAnsi="Helvetica"/>
                <w:color w:val="333333"/>
                <w:shd w:val="clear" w:color="auto" w:fill="FFFFFF"/>
              </w:rPr>
              <w:t xml:space="preserve">. </w:t>
            </w:r>
          </w:p>
          <w:p w14:paraId="0858675B" w14:textId="77777777" w:rsidR="00A51CE5" w:rsidRPr="00D43FCC" w:rsidRDefault="00A51CE5" w:rsidP="00B55F71">
            <w:pPr>
              <w:pStyle w:val="ListParagraph"/>
              <w:rPr>
                <w:rFonts w:ascii="Helvetica" w:hAnsi="Helvetica"/>
                <w:color w:val="333333"/>
                <w:shd w:val="clear" w:color="auto" w:fill="FFFFFF"/>
              </w:rPr>
            </w:pPr>
            <w:r>
              <w:rPr>
                <w:rFonts w:ascii="Helvetica" w:hAnsi="Helvetica"/>
                <w:color w:val="333333"/>
                <w:shd w:val="clear" w:color="auto" w:fill="FFFFFF"/>
              </w:rPr>
              <w:t xml:space="preserve"> </w:t>
            </w:r>
          </w:p>
        </w:tc>
      </w:tr>
      <w:tr w:rsidR="00A51CE5" w14:paraId="3C31FFF3" w14:textId="77777777" w:rsidTr="0020476D">
        <w:tc>
          <w:tcPr>
            <w:tcW w:w="2972" w:type="dxa"/>
            <w:vAlign w:val="center"/>
          </w:tcPr>
          <w:p w14:paraId="04EACD77" w14:textId="77777777" w:rsidR="00A51CE5" w:rsidRDefault="00A51CE5" w:rsidP="0020476D">
            <w:pPr>
              <w:rPr>
                <w:rFonts w:ascii="Arial" w:hAnsi="Arial" w:cs="Arial"/>
              </w:rPr>
            </w:pPr>
          </w:p>
          <w:p w14:paraId="3ED905E7" w14:textId="77777777" w:rsidR="00A51CE5" w:rsidRPr="00C25720" w:rsidRDefault="00A51CE5" w:rsidP="0020476D">
            <w:pPr>
              <w:rPr>
                <w:rFonts w:ascii="Arial" w:hAnsi="Arial" w:cs="Arial"/>
              </w:rPr>
            </w:pPr>
            <w:r w:rsidRPr="00C25720">
              <w:rPr>
                <w:rFonts w:ascii="Arial" w:hAnsi="Arial" w:cs="Arial"/>
              </w:rPr>
              <w:t>Musculoskeletal disorders</w:t>
            </w:r>
          </w:p>
          <w:p w14:paraId="26C4472F" w14:textId="77777777" w:rsidR="00A51CE5" w:rsidRDefault="00A51CE5" w:rsidP="0020476D">
            <w:pPr>
              <w:rPr>
                <w:rFonts w:ascii="Helvetica" w:hAnsi="Helvetica"/>
                <w:color w:val="333333"/>
                <w:shd w:val="clear" w:color="auto" w:fill="FFFFFF"/>
              </w:rPr>
            </w:pPr>
          </w:p>
        </w:tc>
        <w:tc>
          <w:tcPr>
            <w:tcW w:w="6044" w:type="dxa"/>
          </w:tcPr>
          <w:p w14:paraId="52EBAEDD" w14:textId="77777777" w:rsidR="00A51CE5" w:rsidRDefault="00A51CE5" w:rsidP="00B55F71">
            <w:pPr>
              <w:pStyle w:val="ListParagraph"/>
              <w:rPr>
                <w:rFonts w:ascii="Helvetica" w:hAnsi="Helvetica"/>
                <w:color w:val="333333"/>
                <w:shd w:val="clear" w:color="auto" w:fill="FFFFFF"/>
              </w:rPr>
            </w:pPr>
          </w:p>
          <w:p w14:paraId="36A0377E" w14:textId="77777777" w:rsidR="00A51CE5" w:rsidRDefault="00A51CE5">
            <w:pPr>
              <w:pStyle w:val="ListParagraph"/>
              <w:numPr>
                <w:ilvl w:val="0"/>
                <w:numId w:val="9"/>
              </w:numPr>
              <w:rPr>
                <w:rFonts w:ascii="Helvetica" w:hAnsi="Helvetica"/>
                <w:color w:val="333333"/>
                <w:shd w:val="clear" w:color="auto" w:fill="FFFFFF"/>
              </w:rPr>
            </w:pPr>
            <w:r>
              <w:rPr>
                <w:rFonts w:ascii="Helvetica" w:hAnsi="Helvetica"/>
                <w:color w:val="333333"/>
                <w:shd w:val="clear" w:color="auto" w:fill="FFFFFF"/>
              </w:rPr>
              <w:t xml:space="preserve">We will reduce the waiting list for community MSK and Physiotherapy Service by 20% (as at the start of April 2023) by March 2024. </w:t>
            </w:r>
          </w:p>
          <w:p w14:paraId="3B7DA322" w14:textId="77777777" w:rsidR="00A51CE5" w:rsidRDefault="00A51CE5" w:rsidP="00B55F71">
            <w:pPr>
              <w:pStyle w:val="ListParagraph"/>
              <w:rPr>
                <w:rFonts w:ascii="Helvetica" w:hAnsi="Helvetica"/>
                <w:color w:val="333333"/>
                <w:shd w:val="clear" w:color="auto" w:fill="FFFFFF"/>
              </w:rPr>
            </w:pPr>
          </w:p>
          <w:p w14:paraId="5DE81855" w14:textId="77777777" w:rsidR="00A51CE5" w:rsidRDefault="00A51CE5">
            <w:pPr>
              <w:pStyle w:val="ListParagraph"/>
              <w:numPr>
                <w:ilvl w:val="0"/>
                <w:numId w:val="9"/>
              </w:numPr>
              <w:rPr>
                <w:rFonts w:ascii="Helvetica" w:hAnsi="Helvetica"/>
                <w:color w:val="333333"/>
                <w:shd w:val="clear" w:color="auto" w:fill="FFFFFF"/>
              </w:rPr>
            </w:pPr>
            <w:r w:rsidRPr="00D43FCC">
              <w:rPr>
                <w:rFonts w:ascii="Helvetica" w:hAnsi="Helvetica"/>
                <w:color w:val="333333"/>
                <w:shd w:val="clear" w:color="auto" w:fill="FFFFFF"/>
              </w:rPr>
              <w:t>We will reduce the number of people waiting for</w:t>
            </w:r>
            <w:r>
              <w:rPr>
                <w:rFonts w:ascii="Helvetica" w:hAnsi="Helvetica"/>
                <w:color w:val="333333"/>
                <w:shd w:val="clear" w:color="auto" w:fill="FFFFFF"/>
              </w:rPr>
              <w:t xml:space="preserve"> a hip and knee replacement </w:t>
            </w:r>
            <w:r w:rsidRPr="00D43FCC">
              <w:rPr>
                <w:rFonts w:ascii="Helvetica" w:hAnsi="Helvetica"/>
                <w:color w:val="333333"/>
                <w:shd w:val="clear" w:color="auto" w:fill="FFFFFF"/>
              </w:rPr>
              <w:t>by 22% over the next 12 months</w:t>
            </w:r>
            <w:r>
              <w:rPr>
                <w:rFonts w:ascii="Helvetica" w:hAnsi="Helvetica"/>
                <w:color w:val="333333"/>
                <w:shd w:val="clear" w:color="auto" w:fill="FFFFFF"/>
              </w:rPr>
              <w:t>.</w:t>
            </w:r>
          </w:p>
          <w:p w14:paraId="2BFA4B93" w14:textId="77777777" w:rsidR="00A51CE5" w:rsidRPr="004E38F4" w:rsidRDefault="00A51CE5" w:rsidP="00B55F71">
            <w:pPr>
              <w:rPr>
                <w:rFonts w:ascii="Helvetica" w:hAnsi="Helvetica"/>
                <w:color w:val="333333"/>
                <w:shd w:val="clear" w:color="auto" w:fill="FFFFFF"/>
              </w:rPr>
            </w:pPr>
          </w:p>
        </w:tc>
      </w:tr>
      <w:tr w:rsidR="00A51CE5" w14:paraId="55D9A20C" w14:textId="77777777" w:rsidTr="0020476D">
        <w:tc>
          <w:tcPr>
            <w:tcW w:w="2972" w:type="dxa"/>
            <w:vAlign w:val="center"/>
          </w:tcPr>
          <w:p w14:paraId="6534D3EF" w14:textId="77777777" w:rsidR="00A51CE5" w:rsidRDefault="00A51CE5" w:rsidP="0020476D">
            <w:pPr>
              <w:rPr>
                <w:rFonts w:ascii="Arial" w:hAnsi="Arial" w:cs="Arial"/>
              </w:rPr>
            </w:pPr>
          </w:p>
          <w:p w14:paraId="36B35CAE" w14:textId="77777777" w:rsidR="00A51CE5" w:rsidRPr="00C25720" w:rsidRDefault="00A51CE5" w:rsidP="0020476D">
            <w:pPr>
              <w:rPr>
                <w:rFonts w:ascii="Arial" w:hAnsi="Arial" w:cs="Arial"/>
              </w:rPr>
            </w:pPr>
            <w:r w:rsidRPr="00C25720">
              <w:rPr>
                <w:rFonts w:ascii="Arial" w:hAnsi="Arial" w:cs="Arial"/>
              </w:rPr>
              <w:t>C</w:t>
            </w:r>
            <w:r>
              <w:rPr>
                <w:rFonts w:ascii="Arial" w:hAnsi="Arial" w:cs="Arial"/>
              </w:rPr>
              <w:t>irculatory</w:t>
            </w:r>
            <w:r w:rsidRPr="00C25720">
              <w:rPr>
                <w:rFonts w:ascii="Arial" w:hAnsi="Arial" w:cs="Arial"/>
              </w:rPr>
              <w:t xml:space="preserve"> diseases, including stroke and diabetes</w:t>
            </w:r>
          </w:p>
          <w:p w14:paraId="19F7456C" w14:textId="77777777" w:rsidR="00A51CE5" w:rsidRDefault="00A51CE5" w:rsidP="0020476D">
            <w:pPr>
              <w:rPr>
                <w:rFonts w:ascii="Helvetica" w:hAnsi="Helvetica"/>
                <w:color w:val="333333"/>
                <w:shd w:val="clear" w:color="auto" w:fill="FFFFFF"/>
              </w:rPr>
            </w:pPr>
          </w:p>
        </w:tc>
        <w:tc>
          <w:tcPr>
            <w:tcW w:w="6044" w:type="dxa"/>
          </w:tcPr>
          <w:p w14:paraId="3E2EFB47" w14:textId="77777777" w:rsidR="00A51CE5" w:rsidRDefault="00A51CE5" w:rsidP="00B55F71">
            <w:pPr>
              <w:ind w:left="720"/>
              <w:rPr>
                <w:rFonts w:ascii="Helvetica" w:hAnsi="Helvetica"/>
                <w:color w:val="333333"/>
                <w:shd w:val="clear" w:color="auto" w:fill="FFFFFF"/>
              </w:rPr>
            </w:pPr>
          </w:p>
          <w:p w14:paraId="2B6AB1BB" w14:textId="77777777" w:rsidR="00A51CE5" w:rsidRDefault="00A51CE5">
            <w:pPr>
              <w:numPr>
                <w:ilvl w:val="0"/>
                <w:numId w:val="8"/>
              </w:numPr>
              <w:rPr>
                <w:rFonts w:ascii="Helvetica" w:hAnsi="Helvetica"/>
                <w:color w:val="333333"/>
                <w:shd w:val="clear" w:color="auto" w:fill="FFFFFF"/>
              </w:rPr>
            </w:pPr>
            <w:r w:rsidRPr="00D43FCC">
              <w:rPr>
                <w:rFonts w:ascii="Helvetica" w:hAnsi="Helvetica"/>
                <w:color w:val="333333"/>
                <w:shd w:val="clear" w:color="auto" w:fill="FFFFFF"/>
              </w:rPr>
              <w:t xml:space="preserve">We will increase the number of people with heart problems who are referred to and uptake a programme of cardiac rehabilitation. </w:t>
            </w:r>
          </w:p>
          <w:p w14:paraId="37310BBB" w14:textId="77777777" w:rsidR="00A51CE5" w:rsidRPr="00D43FCC" w:rsidRDefault="00A51CE5" w:rsidP="00B55F71">
            <w:pPr>
              <w:ind w:left="720"/>
              <w:rPr>
                <w:rFonts w:ascii="Helvetica" w:hAnsi="Helvetica"/>
                <w:color w:val="333333"/>
                <w:shd w:val="clear" w:color="auto" w:fill="FFFFFF"/>
              </w:rPr>
            </w:pPr>
          </w:p>
          <w:p w14:paraId="6F9BD2A2" w14:textId="11B42309" w:rsidR="00A51CE5" w:rsidRDefault="00A51CE5">
            <w:pPr>
              <w:numPr>
                <w:ilvl w:val="0"/>
                <w:numId w:val="8"/>
              </w:numPr>
              <w:rPr>
                <w:rFonts w:ascii="Helvetica" w:hAnsi="Helvetica"/>
                <w:color w:val="333333"/>
                <w:shd w:val="clear" w:color="auto" w:fill="FFFFFF"/>
              </w:rPr>
            </w:pPr>
            <w:r w:rsidRPr="00D43FCC">
              <w:rPr>
                <w:rFonts w:ascii="Helvetica" w:hAnsi="Helvetica"/>
                <w:color w:val="333333"/>
                <w:shd w:val="clear" w:color="auto" w:fill="FFFFFF"/>
              </w:rPr>
              <w:t xml:space="preserve">We will increase </w:t>
            </w:r>
            <w:r w:rsidR="00022D80">
              <w:rPr>
                <w:rFonts w:ascii="Helvetica" w:hAnsi="Helvetica"/>
                <w:color w:val="333333"/>
                <w:shd w:val="clear" w:color="auto" w:fill="FFFFFF"/>
              </w:rPr>
              <w:t xml:space="preserve">the </w:t>
            </w:r>
            <w:r w:rsidRPr="00D43FCC">
              <w:rPr>
                <w:rFonts w:ascii="Helvetica" w:hAnsi="Helvetica"/>
                <w:color w:val="333333"/>
                <w:shd w:val="clear" w:color="auto" w:fill="FFFFFF"/>
              </w:rPr>
              <w:t>percentage of patients with hypertension treated to NICE guidance to 77% by March 2024.</w:t>
            </w:r>
          </w:p>
          <w:p w14:paraId="47EC788D" w14:textId="77777777" w:rsidR="00A51CE5" w:rsidRPr="004E586C" w:rsidRDefault="00A51CE5" w:rsidP="00B55F71">
            <w:pPr>
              <w:rPr>
                <w:rFonts w:ascii="Helvetica" w:hAnsi="Helvetica"/>
                <w:color w:val="333333"/>
                <w:shd w:val="clear" w:color="auto" w:fill="FFFFFF"/>
              </w:rPr>
            </w:pPr>
          </w:p>
        </w:tc>
      </w:tr>
      <w:tr w:rsidR="00A51CE5" w14:paraId="7B1655A0" w14:textId="77777777" w:rsidTr="0020476D">
        <w:tc>
          <w:tcPr>
            <w:tcW w:w="2972" w:type="dxa"/>
            <w:vAlign w:val="center"/>
          </w:tcPr>
          <w:p w14:paraId="192A849F" w14:textId="77777777" w:rsidR="00A51CE5" w:rsidRDefault="00A51CE5" w:rsidP="0020476D">
            <w:pPr>
              <w:rPr>
                <w:rFonts w:ascii="Helvetica" w:hAnsi="Helvetica"/>
                <w:color w:val="333333"/>
                <w:shd w:val="clear" w:color="auto" w:fill="FFFFFF"/>
              </w:rPr>
            </w:pPr>
            <w:r>
              <w:rPr>
                <w:rFonts w:ascii="Helvetica" w:hAnsi="Helvetica"/>
                <w:color w:val="333333"/>
                <w:shd w:val="clear" w:color="auto" w:fill="FFFFFF"/>
              </w:rPr>
              <w:t>Mental Health</w:t>
            </w:r>
          </w:p>
        </w:tc>
        <w:tc>
          <w:tcPr>
            <w:tcW w:w="6044" w:type="dxa"/>
          </w:tcPr>
          <w:p w14:paraId="0F2E8E92" w14:textId="77777777" w:rsidR="00A51CE5" w:rsidRDefault="00A51CE5" w:rsidP="00B55F71">
            <w:pPr>
              <w:ind w:left="720"/>
              <w:rPr>
                <w:rFonts w:ascii="Helvetica" w:hAnsi="Helvetica"/>
                <w:color w:val="333333"/>
                <w:shd w:val="clear" w:color="auto" w:fill="FFFFFF"/>
              </w:rPr>
            </w:pPr>
          </w:p>
          <w:p w14:paraId="08204378" w14:textId="0CFE4B18" w:rsidR="00A51CE5" w:rsidRDefault="00A51CE5">
            <w:pPr>
              <w:numPr>
                <w:ilvl w:val="0"/>
                <w:numId w:val="7"/>
              </w:numPr>
              <w:rPr>
                <w:rFonts w:ascii="Helvetica" w:hAnsi="Helvetica"/>
                <w:color w:val="333333"/>
                <w:shd w:val="clear" w:color="auto" w:fill="FFFFFF"/>
              </w:rPr>
            </w:pPr>
            <w:r w:rsidRPr="005619F5">
              <w:rPr>
                <w:rFonts w:ascii="Helvetica" w:hAnsi="Helvetica"/>
                <w:color w:val="333333"/>
                <w:shd w:val="clear" w:color="auto" w:fill="FFFFFF"/>
              </w:rPr>
              <w:t>We will increase the number of adults with a diagnosed mental illness accessing a mental health service by a third, over the next 12 months</w:t>
            </w:r>
            <w:r w:rsidR="0020476D">
              <w:rPr>
                <w:rFonts w:ascii="Helvetica" w:hAnsi="Helvetica"/>
                <w:color w:val="333333"/>
                <w:shd w:val="clear" w:color="auto" w:fill="FFFFFF"/>
              </w:rPr>
              <w:t>.</w:t>
            </w:r>
          </w:p>
          <w:p w14:paraId="12939E3B" w14:textId="77777777" w:rsidR="0020476D" w:rsidRDefault="0020476D" w:rsidP="0020476D">
            <w:pPr>
              <w:rPr>
                <w:rFonts w:ascii="Helvetica" w:hAnsi="Helvetica"/>
                <w:color w:val="333333"/>
                <w:shd w:val="clear" w:color="auto" w:fill="FFFFFF"/>
              </w:rPr>
            </w:pPr>
          </w:p>
          <w:p w14:paraId="58C9108F" w14:textId="77777777" w:rsidR="00A51CE5" w:rsidRDefault="00A51CE5" w:rsidP="00B55F71">
            <w:pPr>
              <w:ind w:left="720"/>
              <w:rPr>
                <w:rFonts w:ascii="Helvetica" w:hAnsi="Helvetica"/>
                <w:color w:val="333333"/>
                <w:shd w:val="clear" w:color="auto" w:fill="FFFFFF"/>
              </w:rPr>
            </w:pPr>
          </w:p>
          <w:p w14:paraId="348D201B" w14:textId="6F2B17F2" w:rsidR="00A51CE5" w:rsidRPr="005619F5" w:rsidRDefault="00A51CE5">
            <w:pPr>
              <w:numPr>
                <w:ilvl w:val="0"/>
                <w:numId w:val="7"/>
              </w:numPr>
              <w:rPr>
                <w:rFonts w:ascii="Helvetica" w:hAnsi="Helvetica"/>
                <w:color w:val="333333"/>
                <w:shd w:val="clear" w:color="auto" w:fill="FFFFFF"/>
              </w:rPr>
            </w:pPr>
            <w:r w:rsidRPr="005619F5">
              <w:rPr>
                <w:rFonts w:ascii="Helvetica" w:hAnsi="Helvetica"/>
                <w:color w:val="333333"/>
                <w:shd w:val="clear" w:color="auto" w:fill="FFFFFF"/>
              </w:rPr>
              <w:t>We will reduce the number of adults who are autistic, have a learning disability or both</w:t>
            </w:r>
            <w:r w:rsidR="00022D80">
              <w:rPr>
                <w:rFonts w:ascii="Helvetica" w:hAnsi="Helvetica"/>
                <w:color w:val="333333"/>
                <w:shd w:val="clear" w:color="auto" w:fill="FFFFFF"/>
              </w:rPr>
              <w:t>,</w:t>
            </w:r>
            <w:r w:rsidRPr="005619F5">
              <w:rPr>
                <w:rFonts w:ascii="Helvetica" w:hAnsi="Helvetica"/>
                <w:color w:val="333333"/>
                <w:shd w:val="clear" w:color="auto" w:fill="FFFFFF"/>
              </w:rPr>
              <w:t xml:space="preserve"> who are in beds commissioned by the ICB and </w:t>
            </w:r>
            <w:r w:rsidR="00022D80">
              <w:rPr>
                <w:rFonts w:ascii="Helvetica" w:hAnsi="Helvetica"/>
                <w:color w:val="333333"/>
                <w:shd w:val="clear" w:color="auto" w:fill="FFFFFF"/>
              </w:rPr>
              <w:t>our Provider Collaborative</w:t>
            </w:r>
            <w:r w:rsidR="00022D80" w:rsidRPr="005619F5">
              <w:rPr>
                <w:rFonts w:ascii="Helvetica" w:hAnsi="Helvetica"/>
                <w:color w:val="333333"/>
                <w:shd w:val="clear" w:color="auto" w:fill="FFFFFF"/>
              </w:rPr>
              <w:t xml:space="preserve"> </w:t>
            </w:r>
            <w:r w:rsidRPr="005619F5">
              <w:rPr>
                <w:rFonts w:ascii="Helvetica" w:hAnsi="Helvetica"/>
                <w:color w:val="333333"/>
                <w:shd w:val="clear" w:color="auto" w:fill="FFFFFF"/>
              </w:rPr>
              <w:t xml:space="preserve">to 23 and 13 respectively, by March 2024. </w:t>
            </w:r>
          </w:p>
          <w:p w14:paraId="251583B4" w14:textId="77777777" w:rsidR="00A51CE5" w:rsidRDefault="00A51CE5" w:rsidP="00B55F71">
            <w:pPr>
              <w:ind w:left="720"/>
              <w:rPr>
                <w:rFonts w:ascii="Helvetica" w:hAnsi="Helvetica"/>
                <w:color w:val="333333"/>
                <w:shd w:val="clear" w:color="auto" w:fill="FFFFFF"/>
              </w:rPr>
            </w:pPr>
          </w:p>
          <w:p w14:paraId="456A4657" w14:textId="4429EDFD" w:rsidR="00A51CE5" w:rsidRDefault="00A51CE5">
            <w:pPr>
              <w:numPr>
                <w:ilvl w:val="0"/>
                <w:numId w:val="7"/>
              </w:numPr>
              <w:rPr>
                <w:rFonts w:ascii="Helvetica" w:hAnsi="Helvetica"/>
                <w:color w:val="333333"/>
                <w:shd w:val="clear" w:color="auto" w:fill="FFFFFF"/>
              </w:rPr>
            </w:pPr>
            <w:r w:rsidRPr="005619F5">
              <w:rPr>
                <w:rFonts w:ascii="Helvetica" w:hAnsi="Helvetica"/>
                <w:color w:val="333333"/>
                <w:shd w:val="clear" w:color="auto" w:fill="FFFFFF"/>
              </w:rPr>
              <w:t xml:space="preserve">We will reduce the number of inappropriate out of area placement beds days by 40% over the next 12 months. </w:t>
            </w:r>
          </w:p>
          <w:p w14:paraId="4FBB9714" w14:textId="77777777" w:rsidR="0020476D" w:rsidRDefault="0020476D" w:rsidP="0020476D">
            <w:pPr>
              <w:pStyle w:val="ListParagraph"/>
              <w:rPr>
                <w:rFonts w:ascii="Helvetica" w:hAnsi="Helvetica"/>
                <w:color w:val="333333"/>
                <w:shd w:val="clear" w:color="auto" w:fill="FFFFFF"/>
              </w:rPr>
            </w:pPr>
          </w:p>
          <w:p w14:paraId="179BD15D" w14:textId="7E93EF66" w:rsidR="0020476D" w:rsidRDefault="0020476D">
            <w:pPr>
              <w:numPr>
                <w:ilvl w:val="0"/>
                <w:numId w:val="7"/>
              </w:numPr>
              <w:rPr>
                <w:rFonts w:ascii="Helvetica" w:hAnsi="Helvetica"/>
                <w:color w:val="333333"/>
                <w:shd w:val="clear" w:color="auto" w:fill="FFFFFF"/>
              </w:rPr>
            </w:pPr>
            <w:r w:rsidRPr="0020476D">
              <w:rPr>
                <w:rFonts w:ascii="Helvetica" w:hAnsi="Helvetica"/>
                <w:color w:val="333333"/>
                <w:shd w:val="clear" w:color="auto" w:fill="FFFFFF"/>
              </w:rPr>
              <w:t>We will increase the number of children and young people accessing a mental health service by a third, over the next 12 months</w:t>
            </w:r>
            <w:r>
              <w:rPr>
                <w:rFonts w:ascii="Helvetica" w:hAnsi="Helvetica"/>
                <w:color w:val="333333"/>
                <w:shd w:val="clear" w:color="auto" w:fill="FFFFFF"/>
              </w:rPr>
              <w:t>.</w:t>
            </w:r>
          </w:p>
          <w:p w14:paraId="5A6CB004" w14:textId="3E38FD1A" w:rsidR="009F5FAC" w:rsidRPr="005619F5" w:rsidRDefault="009F5FAC" w:rsidP="00662018">
            <w:pPr>
              <w:rPr>
                <w:rFonts w:ascii="Helvetica" w:hAnsi="Helvetica"/>
                <w:color w:val="333333"/>
                <w:shd w:val="clear" w:color="auto" w:fill="FFFFFF"/>
              </w:rPr>
            </w:pPr>
          </w:p>
          <w:p w14:paraId="1919490E" w14:textId="77777777" w:rsidR="00A51CE5" w:rsidRPr="005619F5" w:rsidRDefault="00A51CE5" w:rsidP="00B55F71">
            <w:pPr>
              <w:ind w:left="360"/>
              <w:rPr>
                <w:rFonts w:ascii="Helvetica" w:hAnsi="Helvetica"/>
                <w:color w:val="333333"/>
                <w:shd w:val="clear" w:color="auto" w:fill="FFFFFF"/>
              </w:rPr>
            </w:pPr>
          </w:p>
          <w:p w14:paraId="7A146291" w14:textId="77777777" w:rsidR="00A51CE5" w:rsidRDefault="00A51CE5" w:rsidP="00B55F71">
            <w:pPr>
              <w:rPr>
                <w:rFonts w:ascii="Helvetica" w:hAnsi="Helvetica"/>
                <w:color w:val="333333"/>
                <w:shd w:val="clear" w:color="auto" w:fill="FFFFFF"/>
              </w:rPr>
            </w:pPr>
          </w:p>
        </w:tc>
      </w:tr>
      <w:tr w:rsidR="00A51CE5" w14:paraId="673789F1" w14:textId="77777777" w:rsidTr="0020476D">
        <w:tc>
          <w:tcPr>
            <w:tcW w:w="2972" w:type="dxa"/>
            <w:vAlign w:val="center"/>
          </w:tcPr>
          <w:p w14:paraId="22DFCC32" w14:textId="77777777" w:rsidR="00A51CE5" w:rsidRDefault="00A51CE5" w:rsidP="0020476D">
            <w:pPr>
              <w:rPr>
                <w:rFonts w:ascii="Helvetica" w:hAnsi="Helvetica"/>
                <w:color w:val="333333"/>
                <w:shd w:val="clear" w:color="auto" w:fill="FFFFFF"/>
              </w:rPr>
            </w:pPr>
            <w:r>
              <w:rPr>
                <w:rFonts w:ascii="Helvetica" w:hAnsi="Helvetica"/>
                <w:color w:val="333333"/>
                <w:shd w:val="clear" w:color="auto" w:fill="FFFFFF"/>
              </w:rPr>
              <w:t>Chronic respiratory</w:t>
            </w:r>
          </w:p>
        </w:tc>
        <w:tc>
          <w:tcPr>
            <w:tcW w:w="6044" w:type="dxa"/>
          </w:tcPr>
          <w:p w14:paraId="7EA95162" w14:textId="77777777" w:rsidR="00A51CE5" w:rsidRDefault="00A51CE5" w:rsidP="00B55F71">
            <w:pPr>
              <w:ind w:left="720"/>
              <w:rPr>
                <w:rFonts w:ascii="Helvetica" w:hAnsi="Helvetica"/>
                <w:color w:val="333333"/>
                <w:shd w:val="clear" w:color="auto" w:fill="FFFFFF"/>
              </w:rPr>
            </w:pPr>
          </w:p>
          <w:p w14:paraId="40A417C9" w14:textId="77777777" w:rsidR="00A51CE5" w:rsidRDefault="00A51CE5">
            <w:pPr>
              <w:numPr>
                <w:ilvl w:val="0"/>
                <w:numId w:val="7"/>
              </w:numPr>
              <w:rPr>
                <w:rFonts w:ascii="Helvetica" w:hAnsi="Helvetica"/>
                <w:color w:val="333333"/>
                <w:shd w:val="clear" w:color="auto" w:fill="FFFFFF"/>
              </w:rPr>
            </w:pPr>
            <w:r>
              <w:rPr>
                <w:rFonts w:ascii="Helvetica" w:hAnsi="Helvetica"/>
                <w:color w:val="333333"/>
                <w:shd w:val="clear" w:color="auto" w:fill="FFFFFF"/>
              </w:rPr>
              <w:t>Over the next 12 months w</w:t>
            </w:r>
            <w:r w:rsidRPr="004E586C">
              <w:rPr>
                <w:rFonts w:ascii="Helvetica" w:hAnsi="Helvetica"/>
                <w:color w:val="333333"/>
                <w:shd w:val="clear" w:color="auto" w:fill="FFFFFF"/>
              </w:rPr>
              <w:t xml:space="preserve">e will increase the number of people with a chronic respiratory condition who are referred to and uptake a programme of pulmonary rehabilitation. </w:t>
            </w:r>
          </w:p>
          <w:p w14:paraId="53C25AA6" w14:textId="77777777" w:rsidR="00A51CE5" w:rsidRDefault="00A51CE5" w:rsidP="00B55F71">
            <w:pPr>
              <w:ind w:left="720"/>
              <w:rPr>
                <w:rFonts w:ascii="Helvetica" w:hAnsi="Helvetica"/>
                <w:color w:val="333333"/>
                <w:shd w:val="clear" w:color="auto" w:fill="FFFFFF"/>
              </w:rPr>
            </w:pPr>
          </w:p>
          <w:p w14:paraId="7231452B" w14:textId="26DF4812" w:rsidR="00730AFB" w:rsidRPr="004E586C" w:rsidRDefault="00730AFB" w:rsidP="00730AFB">
            <w:pPr>
              <w:rPr>
                <w:rFonts w:ascii="Helvetica" w:hAnsi="Helvetica"/>
                <w:color w:val="333333"/>
                <w:shd w:val="clear" w:color="auto" w:fill="FFFFFF"/>
              </w:rPr>
            </w:pPr>
          </w:p>
        </w:tc>
      </w:tr>
      <w:tr w:rsidR="00A51CE5" w:rsidRPr="005619F5" w14:paraId="1971A031" w14:textId="77777777" w:rsidTr="0020476D">
        <w:tc>
          <w:tcPr>
            <w:tcW w:w="2972" w:type="dxa"/>
            <w:vAlign w:val="center"/>
          </w:tcPr>
          <w:p w14:paraId="58B3BE30" w14:textId="77777777" w:rsidR="00A51CE5" w:rsidRDefault="00A51CE5" w:rsidP="0020476D">
            <w:pPr>
              <w:rPr>
                <w:rFonts w:ascii="Helvetica" w:hAnsi="Helvetica"/>
                <w:color w:val="333333"/>
                <w:shd w:val="clear" w:color="auto" w:fill="FFFFFF"/>
              </w:rPr>
            </w:pPr>
            <w:r>
              <w:rPr>
                <w:rFonts w:ascii="Helvetica" w:hAnsi="Helvetica"/>
                <w:color w:val="333333"/>
                <w:shd w:val="clear" w:color="auto" w:fill="FFFFFF"/>
              </w:rPr>
              <w:lastRenderedPageBreak/>
              <w:t>Cancer</w:t>
            </w:r>
          </w:p>
        </w:tc>
        <w:tc>
          <w:tcPr>
            <w:tcW w:w="6044" w:type="dxa"/>
          </w:tcPr>
          <w:p w14:paraId="029416E6" w14:textId="77777777" w:rsidR="00A51CE5" w:rsidRDefault="00A51CE5" w:rsidP="00B55F71">
            <w:pPr>
              <w:ind w:left="720"/>
              <w:rPr>
                <w:rFonts w:ascii="Helvetica" w:hAnsi="Helvetica"/>
                <w:color w:val="333333"/>
                <w:shd w:val="clear" w:color="auto" w:fill="FFFFFF"/>
              </w:rPr>
            </w:pPr>
          </w:p>
          <w:p w14:paraId="063F38C5" w14:textId="77777777" w:rsidR="00A51CE5" w:rsidRPr="005619F5" w:rsidRDefault="00A51CE5">
            <w:pPr>
              <w:numPr>
                <w:ilvl w:val="0"/>
                <w:numId w:val="6"/>
              </w:numPr>
              <w:rPr>
                <w:rFonts w:ascii="Helvetica" w:hAnsi="Helvetica"/>
                <w:color w:val="333333"/>
                <w:shd w:val="clear" w:color="auto" w:fill="FFFFFF"/>
              </w:rPr>
            </w:pPr>
            <w:r w:rsidRPr="005619F5">
              <w:rPr>
                <w:rFonts w:ascii="Helvetica" w:hAnsi="Helvetica"/>
                <w:color w:val="333333"/>
                <w:shd w:val="clear" w:color="auto" w:fill="FFFFFF"/>
              </w:rPr>
              <w:t xml:space="preserve">We will reduce the number of people waiting for their first definitive treatment for cancer by 30% over the next 12 months, and no patient will be waiting longer than 62 days for this treatment by the end of March 2024. </w:t>
            </w:r>
          </w:p>
          <w:p w14:paraId="42718E6C" w14:textId="77777777" w:rsidR="00A51CE5" w:rsidRPr="005619F5" w:rsidRDefault="00A51CE5" w:rsidP="00B55F71">
            <w:pPr>
              <w:ind w:left="720"/>
              <w:rPr>
                <w:rFonts w:ascii="Helvetica" w:hAnsi="Helvetica"/>
                <w:color w:val="333333"/>
                <w:shd w:val="clear" w:color="auto" w:fill="FFFFFF"/>
              </w:rPr>
            </w:pPr>
          </w:p>
        </w:tc>
      </w:tr>
    </w:tbl>
    <w:p w14:paraId="39925DB9" w14:textId="77777777" w:rsidR="00E10749" w:rsidRDefault="00E10749" w:rsidP="004E38F4">
      <w:pPr>
        <w:pStyle w:val="Heading2"/>
        <w:rPr>
          <w:rFonts w:ascii="Arial" w:hAnsi="Arial" w:cs="Arial"/>
        </w:rPr>
      </w:pPr>
    </w:p>
    <w:p w14:paraId="46D6FD9D" w14:textId="68762F9E" w:rsidR="0020476D" w:rsidRPr="00F37A03" w:rsidRDefault="0020476D">
      <w:pPr>
        <w:pStyle w:val="Heading2"/>
        <w:numPr>
          <w:ilvl w:val="1"/>
          <w:numId w:val="12"/>
        </w:numPr>
        <w:rPr>
          <w:rFonts w:ascii="Arial" w:hAnsi="Arial" w:cs="Arial"/>
        </w:rPr>
      </w:pPr>
      <w:bookmarkStart w:id="116" w:name="_Toc139012495"/>
      <w:r w:rsidRPr="00F37A03">
        <w:rPr>
          <w:rFonts w:ascii="Arial" w:hAnsi="Arial" w:cs="Arial"/>
        </w:rPr>
        <w:t>Give the teams working in our localities, the authority to determine the best ways to deliver improvements in health and care delivery for local people</w:t>
      </w:r>
      <w:bookmarkEnd w:id="116"/>
    </w:p>
    <w:p w14:paraId="5067ECA6" w14:textId="77777777" w:rsidR="00300E5B" w:rsidRDefault="00300E5B" w:rsidP="00943531">
      <w:pPr>
        <w:rPr>
          <w:rFonts w:ascii="Arial" w:hAnsi="Arial" w:cs="Arial"/>
        </w:rPr>
      </w:pPr>
    </w:p>
    <w:p w14:paraId="4A9833A3" w14:textId="77777777" w:rsidR="00300E5B" w:rsidRDefault="00300E5B" w:rsidP="00943531">
      <w:pPr>
        <w:rPr>
          <w:rFonts w:ascii="Arial" w:hAnsi="Arial" w:cs="Arial"/>
        </w:rPr>
      </w:pPr>
      <w:r>
        <w:rPr>
          <w:rFonts w:ascii="Arial" w:hAnsi="Arial" w:cs="Arial"/>
        </w:rPr>
        <w:t>The next 12 months sees the 'Team-up' approach to integrating services become core to delivering key service improvements – specifically in relation to:</w:t>
      </w:r>
    </w:p>
    <w:p w14:paraId="6F9F3FA6" w14:textId="1864884B" w:rsidR="0081052E" w:rsidRDefault="00300E5B">
      <w:pPr>
        <w:pStyle w:val="ListParagraph"/>
        <w:numPr>
          <w:ilvl w:val="0"/>
          <w:numId w:val="44"/>
        </w:numPr>
        <w:spacing w:after="0"/>
        <w:rPr>
          <w:rFonts w:ascii="Arial" w:hAnsi="Arial" w:cs="Arial"/>
        </w:rPr>
      </w:pPr>
      <w:r w:rsidRPr="0081052E">
        <w:rPr>
          <w:rFonts w:ascii="Arial" w:hAnsi="Arial" w:cs="Arial"/>
          <w:b/>
          <w:bCs/>
        </w:rPr>
        <w:t>Providing an urgent community response (UCR) to older adults with complex health needs</w:t>
      </w:r>
      <w:r w:rsidR="0081052E" w:rsidRPr="0081052E">
        <w:rPr>
          <w:rFonts w:ascii="Arial" w:hAnsi="Arial" w:cs="Arial"/>
          <w:b/>
          <w:bCs/>
        </w:rPr>
        <w:t>, within 2 hours</w:t>
      </w:r>
      <w:r w:rsidR="00965B90" w:rsidRPr="0081052E">
        <w:rPr>
          <w:rFonts w:ascii="Arial" w:hAnsi="Arial" w:cs="Arial"/>
          <w:b/>
          <w:bCs/>
        </w:rPr>
        <w:t>.</w:t>
      </w:r>
      <w:r w:rsidR="00965B90" w:rsidRPr="0081052E">
        <w:rPr>
          <w:rFonts w:ascii="Arial" w:hAnsi="Arial" w:cs="Arial"/>
        </w:rPr>
        <w:t xml:space="preserve"> </w:t>
      </w:r>
      <w:r w:rsidRPr="0081052E">
        <w:rPr>
          <w:rFonts w:ascii="Arial" w:hAnsi="Arial" w:cs="Arial"/>
        </w:rPr>
        <w:t xml:space="preserve">This intervention sees the </w:t>
      </w:r>
      <w:r w:rsidR="00847E7E">
        <w:rPr>
          <w:rFonts w:ascii="Arial" w:hAnsi="Arial" w:cs="Arial"/>
        </w:rPr>
        <w:t>augmentation</w:t>
      </w:r>
      <w:r w:rsidRPr="0081052E">
        <w:rPr>
          <w:rFonts w:ascii="Arial" w:hAnsi="Arial" w:cs="Arial"/>
        </w:rPr>
        <w:t xml:space="preserve"> of rapid response nursing and therapy services, falls recovery services, home visiting services and </w:t>
      </w:r>
      <w:r w:rsidR="0081052E" w:rsidRPr="0081052E">
        <w:rPr>
          <w:rFonts w:ascii="Arial" w:hAnsi="Arial" w:cs="Arial"/>
        </w:rPr>
        <w:t>short-term</w:t>
      </w:r>
      <w:r w:rsidRPr="0081052E">
        <w:rPr>
          <w:rFonts w:ascii="Arial" w:hAnsi="Arial" w:cs="Arial"/>
        </w:rPr>
        <w:t xml:space="preserve"> adult social care, into a co-</w:t>
      </w:r>
      <w:r w:rsidR="0081052E" w:rsidRPr="0081052E">
        <w:rPr>
          <w:rFonts w:ascii="Arial" w:hAnsi="Arial" w:cs="Arial"/>
        </w:rPr>
        <w:t xml:space="preserve">ordinated offering, working at scale across all geographies of Derby and Derbyshire. </w:t>
      </w:r>
    </w:p>
    <w:p w14:paraId="1C2C4BC3" w14:textId="18A7D3D5" w:rsidR="0081052E" w:rsidRDefault="0081052E" w:rsidP="0081052E">
      <w:pPr>
        <w:spacing w:after="0"/>
        <w:rPr>
          <w:rFonts w:ascii="Arial" w:hAnsi="Arial" w:cs="Arial"/>
        </w:rPr>
      </w:pPr>
    </w:p>
    <w:p w14:paraId="79764CE5" w14:textId="63428CE8" w:rsidR="0081052E" w:rsidRPr="0081052E" w:rsidRDefault="0081052E">
      <w:pPr>
        <w:pStyle w:val="ListParagraph"/>
        <w:numPr>
          <w:ilvl w:val="0"/>
          <w:numId w:val="44"/>
        </w:numPr>
        <w:spacing w:after="0"/>
        <w:rPr>
          <w:rFonts w:ascii="Arial" w:hAnsi="Arial" w:cs="Arial"/>
        </w:rPr>
      </w:pPr>
      <w:r w:rsidRPr="0081052E">
        <w:rPr>
          <w:rFonts w:ascii="Arial" w:hAnsi="Arial" w:cs="Arial"/>
          <w:b/>
          <w:bCs/>
        </w:rPr>
        <w:t>Delivering a holistic health and wellbeing support offering to people with severe mental illness – through the Living Well Derbyshire Programme.</w:t>
      </w:r>
      <w:r>
        <w:rPr>
          <w:rFonts w:ascii="Arial" w:hAnsi="Arial" w:cs="Arial"/>
        </w:rPr>
        <w:t xml:space="preserve"> This sees us building a new and strengthen</w:t>
      </w:r>
      <w:r w:rsidR="009C1039">
        <w:rPr>
          <w:rFonts w:ascii="Arial" w:hAnsi="Arial" w:cs="Arial"/>
        </w:rPr>
        <w:t>ed</w:t>
      </w:r>
      <w:r>
        <w:rPr>
          <w:rFonts w:ascii="Arial" w:hAnsi="Arial" w:cs="Arial"/>
        </w:rPr>
        <w:t xml:space="preserve"> model of caring for people with mental illness in the community – combining the collective power of community mental health services, primary care, social care and the voluntary, community and social enterprise sector.</w:t>
      </w:r>
    </w:p>
    <w:p w14:paraId="649FF666" w14:textId="77777777" w:rsidR="00CE175D" w:rsidRPr="00CE175D" w:rsidRDefault="00CE175D" w:rsidP="00CE175D">
      <w:bookmarkStart w:id="117" w:name="_Toc138574980"/>
    </w:p>
    <w:p w14:paraId="19EB9B47" w14:textId="10E7BEFB" w:rsidR="00D268D8" w:rsidRDefault="00D268D8">
      <w:pPr>
        <w:pStyle w:val="Heading2"/>
        <w:numPr>
          <w:ilvl w:val="1"/>
          <w:numId w:val="12"/>
        </w:numPr>
        <w:rPr>
          <w:rFonts w:ascii="Arial" w:hAnsi="Arial" w:cs="Arial"/>
        </w:rPr>
      </w:pPr>
      <w:bookmarkStart w:id="118" w:name="_Toc139012496"/>
      <w:r w:rsidRPr="003F4034">
        <w:rPr>
          <w:rFonts w:ascii="Arial" w:hAnsi="Arial" w:cs="Arial"/>
        </w:rPr>
        <w:t>Give people more control over their care</w:t>
      </w:r>
      <w:bookmarkEnd w:id="117"/>
      <w:bookmarkEnd w:id="118"/>
    </w:p>
    <w:p w14:paraId="14362990" w14:textId="4CA0508B" w:rsidR="009F5FAC" w:rsidRDefault="009F5FAC" w:rsidP="009F5FAC"/>
    <w:p w14:paraId="3EEAD8B1" w14:textId="5C20F76E" w:rsidR="00682FFB" w:rsidRDefault="00682FFB">
      <w:pPr>
        <w:pStyle w:val="Heading3"/>
        <w:numPr>
          <w:ilvl w:val="0"/>
          <w:numId w:val="31"/>
        </w:numPr>
        <w:rPr>
          <w:rFonts w:ascii="Arial" w:hAnsi="Arial" w:cs="Arial"/>
        </w:rPr>
      </w:pPr>
      <w:bookmarkStart w:id="119" w:name="_Toc139012497"/>
      <w:r w:rsidRPr="00CE175D">
        <w:rPr>
          <w:rFonts w:ascii="Arial" w:hAnsi="Arial" w:cs="Arial"/>
        </w:rPr>
        <w:t>The use of digital technologies</w:t>
      </w:r>
      <w:bookmarkEnd w:id="119"/>
    </w:p>
    <w:p w14:paraId="49473938" w14:textId="77777777" w:rsidR="00CE175D" w:rsidRPr="00CE175D" w:rsidRDefault="00CE175D" w:rsidP="00CE175D"/>
    <w:p w14:paraId="4FDCFBDE" w14:textId="7D15CE84" w:rsidR="00CE175D" w:rsidRPr="00CE175D" w:rsidRDefault="00682FFB" w:rsidP="00662018">
      <w:pPr>
        <w:rPr>
          <w:rFonts w:ascii="Arial" w:hAnsi="Arial" w:cs="Arial"/>
        </w:rPr>
      </w:pPr>
      <w:r w:rsidRPr="00CE175D">
        <w:rPr>
          <w:rFonts w:ascii="Arial" w:hAnsi="Arial" w:cs="Arial"/>
        </w:rPr>
        <w:t xml:space="preserve">The next 12 months sees the Derby and Derbyshire Health System build on the strong foundations that has been set to extract maximum value from the use of digital technologies in the provision on </w:t>
      </w:r>
      <w:r w:rsidR="00CE175D" w:rsidRPr="00CE175D">
        <w:rPr>
          <w:rFonts w:ascii="Arial" w:hAnsi="Arial" w:cs="Arial"/>
        </w:rPr>
        <w:t>healthcare</w:t>
      </w:r>
      <w:r w:rsidR="009C1039">
        <w:rPr>
          <w:rFonts w:ascii="Arial" w:hAnsi="Arial" w:cs="Arial"/>
        </w:rPr>
        <w:t xml:space="preserve">, </w:t>
      </w:r>
      <w:r w:rsidR="00CE175D" w:rsidRPr="00CE175D">
        <w:rPr>
          <w:rFonts w:ascii="Arial" w:hAnsi="Arial" w:cs="Arial"/>
        </w:rPr>
        <w:t>with works focussed on:</w:t>
      </w:r>
    </w:p>
    <w:p w14:paraId="750DFAAA" w14:textId="6C3A7395" w:rsidR="00544410" w:rsidRDefault="00544410" w:rsidP="00CE175D">
      <w:pPr>
        <w:pStyle w:val="Heading4"/>
        <w:rPr>
          <w:rFonts w:ascii="Arial" w:hAnsi="Arial" w:cs="Arial"/>
        </w:rPr>
      </w:pPr>
      <w:r w:rsidRPr="00CE175D">
        <w:rPr>
          <w:rFonts w:ascii="Arial" w:hAnsi="Arial" w:cs="Arial"/>
        </w:rPr>
        <w:t>Uptake of the NHS App</w:t>
      </w:r>
    </w:p>
    <w:p w14:paraId="1970FA37" w14:textId="77777777" w:rsidR="00B36244" w:rsidRPr="00B36244" w:rsidRDefault="00B36244" w:rsidP="00B36244"/>
    <w:p w14:paraId="345630B0" w14:textId="77777777" w:rsidR="00544410" w:rsidRPr="00EF0E85" w:rsidRDefault="00544410" w:rsidP="00544410">
      <w:pPr>
        <w:rPr>
          <w:rFonts w:ascii="Arial" w:hAnsi="Arial" w:cs="Arial"/>
        </w:rPr>
      </w:pPr>
      <w:r w:rsidRPr="00EF0E85">
        <w:rPr>
          <w:rFonts w:ascii="Arial" w:hAnsi="Arial" w:cs="Arial"/>
        </w:rPr>
        <w:t>The roll out of new functionality for the NHS App is a major transformation occurring over the next period. This new functionality will help people take greater control over their health and their interactions with the NHS - including better support to get to the right in-person or digital service more quickly, access to their patient records, improved functionality for prescriptions and improved support for hospital appointments.</w:t>
      </w:r>
    </w:p>
    <w:p w14:paraId="69969D30" w14:textId="48A0934A" w:rsidR="00544410" w:rsidRDefault="00544410" w:rsidP="00544410">
      <w:pPr>
        <w:rPr>
          <w:rFonts w:ascii="Arial" w:hAnsi="Arial" w:cs="Arial"/>
        </w:rPr>
      </w:pPr>
      <w:r w:rsidRPr="00EF0E85">
        <w:rPr>
          <w:rFonts w:ascii="Arial" w:hAnsi="Arial" w:cs="Arial"/>
        </w:rPr>
        <w:t>In May 2023, just over half of people registered with a GP practice in Derby and Derbyshire are registered with the NHS App which is up 8 points on the position in May 2022.</w:t>
      </w:r>
      <w:r>
        <w:rPr>
          <w:rStyle w:val="FootnoteReference"/>
          <w:rFonts w:ascii="Arial" w:hAnsi="Arial" w:cs="Arial"/>
        </w:rPr>
        <w:footnoteReference w:id="28"/>
      </w:r>
      <w:r w:rsidRPr="00EF0E85">
        <w:rPr>
          <w:rFonts w:ascii="Arial" w:hAnsi="Arial" w:cs="Arial"/>
        </w:rPr>
        <w:t xml:space="preserve"> Over the </w:t>
      </w:r>
      <w:r w:rsidRPr="00EF0E85">
        <w:rPr>
          <w:rFonts w:ascii="Arial" w:hAnsi="Arial" w:cs="Arial"/>
        </w:rPr>
        <w:lastRenderedPageBreak/>
        <w:t>next 12-month period</w:t>
      </w:r>
      <w:r w:rsidR="009C1039">
        <w:rPr>
          <w:rFonts w:ascii="Arial" w:hAnsi="Arial" w:cs="Arial"/>
        </w:rPr>
        <w:t>,</w:t>
      </w:r>
      <w:r w:rsidRPr="00EF0E85">
        <w:rPr>
          <w:rFonts w:ascii="Arial" w:hAnsi="Arial" w:cs="Arial"/>
        </w:rPr>
        <w:t xml:space="preserve"> the NHS in Derby and Derbyshire will seek to get more people registered with the App to give people an easier way into the NHS when it comes to vital information about their healthcare. </w:t>
      </w:r>
    </w:p>
    <w:p w14:paraId="1A51755D" w14:textId="1E3BD6CA" w:rsidR="004E1AF2" w:rsidRDefault="004E1AF2" w:rsidP="004E1AF2">
      <w:pPr>
        <w:pStyle w:val="Heading4"/>
        <w:rPr>
          <w:rFonts w:ascii="Arial" w:hAnsi="Arial" w:cs="Arial"/>
        </w:rPr>
      </w:pPr>
      <w:r>
        <w:rPr>
          <w:rFonts w:ascii="Arial" w:hAnsi="Arial" w:cs="Arial"/>
        </w:rPr>
        <w:t>Remote healthcare</w:t>
      </w:r>
    </w:p>
    <w:p w14:paraId="42B007E0" w14:textId="77777777" w:rsidR="009C1039" w:rsidRDefault="009C1039" w:rsidP="00544410"/>
    <w:p w14:paraId="2BC58A66" w14:textId="551C6090" w:rsidR="004E1AF2" w:rsidRDefault="004E1AF2" w:rsidP="00544410">
      <w:pPr>
        <w:rPr>
          <w:rFonts w:ascii="Arial" w:hAnsi="Arial" w:cs="Arial"/>
        </w:rPr>
      </w:pPr>
      <w:r>
        <w:rPr>
          <w:rFonts w:ascii="Arial" w:hAnsi="Arial" w:cs="Arial"/>
        </w:rPr>
        <w:t>By the end of March 2024, the Health System will create capacity for a minimum of 255 people whose care is being managed remotely, through the operation of a series of condition specific 'virtual wards'. This innovation is being facilitated by a range of integrated technologies that will give patients and/or the carers the ability to take a range of health readings at home according to clinical need and be able to provide regular updates on a range of symptomatic issues</w:t>
      </w:r>
      <w:r w:rsidR="00965B90">
        <w:rPr>
          <w:rFonts w:ascii="Arial" w:hAnsi="Arial" w:cs="Arial"/>
        </w:rPr>
        <w:t xml:space="preserve">. </w:t>
      </w:r>
    </w:p>
    <w:p w14:paraId="49163D67" w14:textId="72501C87" w:rsidR="004E1AF2" w:rsidRDefault="00B36244" w:rsidP="00B36244">
      <w:pPr>
        <w:pStyle w:val="Heading4"/>
        <w:rPr>
          <w:rFonts w:ascii="Arial" w:hAnsi="Arial" w:cs="Arial"/>
        </w:rPr>
      </w:pPr>
      <w:r>
        <w:rPr>
          <w:rFonts w:ascii="Arial" w:hAnsi="Arial" w:cs="Arial"/>
        </w:rPr>
        <w:t>Personal health tracking</w:t>
      </w:r>
    </w:p>
    <w:p w14:paraId="06634947" w14:textId="77777777" w:rsidR="00B36244" w:rsidRPr="00B36244" w:rsidRDefault="00B36244" w:rsidP="00B36244"/>
    <w:p w14:paraId="620DD432" w14:textId="69962941" w:rsidR="00B36244" w:rsidRPr="00B36244" w:rsidRDefault="00B36244" w:rsidP="00B36244">
      <w:pPr>
        <w:rPr>
          <w:rFonts w:ascii="Arial" w:hAnsi="Arial" w:cs="Arial"/>
        </w:rPr>
      </w:pPr>
      <w:r>
        <w:rPr>
          <w:rFonts w:ascii="Arial" w:hAnsi="Arial" w:cs="Arial"/>
        </w:rPr>
        <w:t>Over the course of the next 12 months, focus</w:t>
      </w:r>
      <w:r w:rsidR="009C1039">
        <w:rPr>
          <w:rFonts w:ascii="Arial" w:hAnsi="Arial" w:cs="Arial"/>
        </w:rPr>
        <w:t>ed</w:t>
      </w:r>
      <w:r>
        <w:rPr>
          <w:rFonts w:ascii="Arial" w:hAnsi="Arial" w:cs="Arial"/>
        </w:rPr>
        <w:t xml:space="preserve"> action will be taken to i</w:t>
      </w:r>
      <w:r w:rsidRPr="00B36244">
        <w:rPr>
          <w:rFonts w:ascii="Arial" w:hAnsi="Arial" w:cs="Arial"/>
        </w:rPr>
        <w:t xml:space="preserve">ncrease access to real-time continuous glucose monitors and insulin pumps </w:t>
      </w:r>
      <w:r>
        <w:rPr>
          <w:rFonts w:ascii="Arial" w:hAnsi="Arial" w:cs="Arial"/>
        </w:rPr>
        <w:t xml:space="preserve">to children and young people with diabetes who live in the most deprived communities. </w:t>
      </w:r>
    </w:p>
    <w:p w14:paraId="114337E2" w14:textId="29FEE15E" w:rsidR="00B36244" w:rsidRDefault="00B36244" w:rsidP="00B36244">
      <w:pPr>
        <w:pStyle w:val="Heading4"/>
        <w:rPr>
          <w:rFonts w:ascii="Arial" w:hAnsi="Arial" w:cs="Arial"/>
        </w:rPr>
      </w:pPr>
      <w:r w:rsidRPr="00B36244">
        <w:rPr>
          <w:rFonts w:ascii="Arial" w:hAnsi="Arial" w:cs="Arial"/>
        </w:rPr>
        <w:t>Self-management support</w:t>
      </w:r>
    </w:p>
    <w:p w14:paraId="32188BF2" w14:textId="77777777" w:rsidR="00B36244" w:rsidRPr="00B36244" w:rsidRDefault="00B36244" w:rsidP="00B36244"/>
    <w:p w14:paraId="2DB86926" w14:textId="28D6A992" w:rsidR="00544410" w:rsidRDefault="00B36244" w:rsidP="00544410">
      <w:pPr>
        <w:rPr>
          <w:rFonts w:ascii="Arial" w:hAnsi="Arial" w:cs="Arial"/>
          <w:color w:val="000000"/>
          <w:shd w:val="clear" w:color="auto" w:fill="FFFFFF"/>
        </w:rPr>
      </w:pPr>
      <w:r>
        <w:rPr>
          <w:rFonts w:ascii="Arial" w:hAnsi="Arial" w:cs="Arial"/>
          <w:color w:val="000000"/>
          <w:shd w:val="clear" w:color="auto" w:fill="FFFFFF"/>
        </w:rPr>
        <w:t xml:space="preserve">People with common musculoskeletal (MSK) conditions spend 99% of their time self-managing and </w:t>
      </w:r>
      <w:proofErr w:type="gramStart"/>
      <w:r>
        <w:rPr>
          <w:rFonts w:ascii="Arial" w:hAnsi="Arial" w:cs="Arial"/>
          <w:color w:val="000000"/>
          <w:shd w:val="clear" w:color="auto" w:fill="FFFFFF"/>
        </w:rPr>
        <w:t>almost all</w:t>
      </w:r>
      <w:proofErr w:type="gramEnd"/>
      <w:r>
        <w:rPr>
          <w:rFonts w:ascii="Arial" w:hAnsi="Arial" w:cs="Arial"/>
          <w:color w:val="000000"/>
          <w:shd w:val="clear" w:color="auto" w:fill="FFFFFF"/>
        </w:rPr>
        <w:t xml:space="preserve"> will benefit from safe and effective self-management to preventing over treatment. During 2023/24, people with a range of MSK conditions will be given access to a digital self-management platform </w:t>
      </w:r>
      <w:r w:rsidR="009C1039">
        <w:rPr>
          <w:rFonts w:ascii="Arial" w:hAnsi="Arial" w:cs="Arial"/>
          <w:color w:val="000000"/>
          <w:shd w:val="clear" w:color="auto" w:fill="FFFFFF"/>
        </w:rPr>
        <w:t xml:space="preserve">- </w:t>
      </w:r>
      <w:proofErr w:type="spellStart"/>
      <w:r w:rsidR="009C1039">
        <w:rPr>
          <w:rFonts w:ascii="Arial" w:hAnsi="Arial" w:cs="Arial"/>
          <w:color w:val="000000"/>
          <w:shd w:val="clear" w:color="auto" w:fill="FFFFFF"/>
        </w:rPr>
        <w:t>getUbetter</w:t>
      </w:r>
      <w:proofErr w:type="spellEnd"/>
      <w:r>
        <w:rPr>
          <w:rFonts w:ascii="Arial" w:hAnsi="Arial" w:cs="Arial"/>
          <w:color w:val="000000"/>
          <w:shd w:val="clear" w:color="auto" w:fill="FFFFFF"/>
        </w:rPr>
        <w:t xml:space="preserve">' – which will provide people with support ranging from (a) being able to book treatment; (b) check symptoms and (c) monitor recovery. </w:t>
      </w:r>
    </w:p>
    <w:p w14:paraId="33E1DDEC" w14:textId="77777777" w:rsidR="00B36244" w:rsidRDefault="00B36244" w:rsidP="00544410">
      <w:pPr>
        <w:rPr>
          <w:rFonts w:ascii="Arial" w:hAnsi="Arial" w:cs="Arial"/>
        </w:rPr>
      </w:pPr>
    </w:p>
    <w:p w14:paraId="28BB477E" w14:textId="1454EF36" w:rsidR="00544410" w:rsidRDefault="00544410">
      <w:pPr>
        <w:pStyle w:val="Heading3"/>
        <w:numPr>
          <w:ilvl w:val="0"/>
          <w:numId w:val="31"/>
        </w:numPr>
        <w:rPr>
          <w:rFonts w:ascii="Arial" w:hAnsi="Arial" w:cs="Arial"/>
        </w:rPr>
      </w:pPr>
      <w:bookmarkStart w:id="120" w:name="_Toc139012498"/>
      <w:r>
        <w:rPr>
          <w:rFonts w:ascii="Arial" w:hAnsi="Arial" w:cs="Arial"/>
        </w:rPr>
        <w:t>Personalised Care</w:t>
      </w:r>
      <w:bookmarkEnd w:id="120"/>
      <w:r>
        <w:rPr>
          <w:rFonts w:ascii="Arial" w:hAnsi="Arial" w:cs="Arial"/>
        </w:rPr>
        <w:t xml:space="preserve"> </w:t>
      </w:r>
    </w:p>
    <w:p w14:paraId="19699494" w14:textId="77777777" w:rsidR="00B36244" w:rsidRPr="00B36244" w:rsidRDefault="00B36244" w:rsidP="00B36244"/>
    <w:p w14:paraId="33B2626C" w14:textId="77777777" w:rsidR="00544410" w:rsidRDefault="00544410" w:rsidP="00544410">
      <w:pPr>
        <w:rPr>
          <w:rFonts w:ascii="Arial" w:hAnsi="Arial" w:cs="Arial"/>
        </w:rPr>
      </w:pPr>
      <w:r w:rsidRPr="00551D0B">
        <w:rPr>
          <w:rFonts w:ascii="Arial" w:hAnsi="Arial" w:cs="Arial"/>
        </w:rPr>
        <w:t xml:space="preserve">Delivering more personal care is a core part of the Derby and Derbyshire Health Care System's strategy to give people the same choice and control over their mental and physical health that they have come to expect in every other aspect of their life. </w:t>
      </w:r>
    </w:p>
    <w:p w14:paraId="5D76A52B" w14:textId="77777777" w:rsidR="00544410" w:rsidRDefault="00544410" w:rsidP="00544410">
      <w:pPr>
        <w:rPr>
          <w:rFonts w:ascii="Arial" w:hAnsi="Arial" w:cs="Arial"/>
        </w:rPr>
      </w:pPr>
      <w:r>
        <w:rPr>
          <w:rFonts w:ascii="Arial" w:hAnsi="Arial" w:cs="Arial"/>
        </w:rPr>
        <w:t xml:space="preserve">We have made </w:t>
      </w:r>
      <w:proofErr w:type="gramStart"/>
      <w:r>
        <w:rPr>
          <w:rFonts w:ascii="Arial" w:hAnsi="Arial" w:cs="Arial"/>
        </w:rPr>
        <w:t>good progress</w:t>
      </w:r>
      <w:proofErr w:type="gramEnd"/>
      <w:r>
        <w:rPr>
          <w:rFonts w:ascii="Arial" w:hAnsi="Arial" w:cs="Arial"/>
        </w:rPr>
        <w:t xml:space="preserve"> over the recent period with:</w:t>
      </w:r>
    </w:p>
    <w:p w14:paraId="2BAB5DF4" w14:textId="6B838AA8" w:rsidR="00544410" w:rsidRDefault="00544410">
      <w:pPr>
        <w:pStyle w:val="ListParagraph"/>
        <w:numPr>
          <w:ilvl w:val="0"/>
          <w:numId w:val="28"/>
        </w:numPr>
        <w:rPr>
          <w:rFonts w:ascii="Arial" w:hAnsi="Arial" w:cs="Arial"/>
        </w:rPr>
      </w:pPr>
      <w:r w:rsidRPr="00551D0B">
        <w:rPr>
          <w:rFonts w:ascii="Arial" w:hAnsi="Arial" w:cs="Arial"/>
        </w:rPr>
        <w:t>around 2,700 people receiving a personal health budget</w:t>
      </w:r>
      <w:bookmarkStart w:id="121" w:name="_Ref138681204"/>
      <w:r>
        <w:rPr>
          <w:rStyle w:val="FootnoteReference"/>
          <w:rFonts w:ascii="Arial" w:hAnsi="Arial" w:cs="Arial"/>
        </w:rPr>
        <w:footnoteReference w:id="29"/>
      </w:r>
      <w:bookmarkEnd w:id="121"/>
    </w:p>
    <w:p w14:paraId="08E71FC2" w14:textId="77777777" w:rsidR="00847E7E" w:rsidRDefault="00847E7E" w:rsidP="00847E7E">
      <w:pPr>
        <w:pStyle w:val="ListParagraph"/>
        <w:rPr>
          <w:rFonts w:ascii="Arial" w:hAnsi="Arial" w:cs="Arial"/>
        </w:rPr>
      </w:pPr>
    </w:p>
    <w:p w14:paraId="6F7A2D57" w14:textId="74D8F972" w:rsidR="00847E7E" w:rsidRDefault="00544410">
      <w:pPr>
        <w:pStyle w:val="ListParagraph"/>
        <w:numPr>
          <w:ilvl w:val="0"/>
          <w:numId w:val="28"/>
        </w:numPr>
        <w:rPr>
          <w:rFonts w:ascii="Arial" w:hAnsi="Arial" w:cs="Arial"/>
        </w:rPr>
      </w:pPr>
      <w:r>
        <w:rPr>
          <w:rFonts w:ascii="Arial" w:hAnsi="Arial" w:cs="Arial"/>
        </w:rPr>
        <w:t>around 33,000 people whose care has been discussed as part of a shared decision-making process</w:t>
      </w:r>
      <w:r>
        <w:rPr>
          <w:rFonts w:ascii="Arial" w:hAnsi="Arial" w:cs="Arial"/>
          <w:vertAlign w:val="superscript"/>
        </w:rPr>
        <w:t>2</w:t>
      </w:r>
      <w:r w:rsidR="009C1039">
        <w:rPr>
          <w:rFonts w:ascii="Arial" w:hAnsi="Arial" w:cs="Arial"/>
          <w:vertAlign w:val="superscript"/>
        </w:rPr>
        <w:t>9</w:t>
      </w:r>
    </w:p>
    <w:p w14:paraId="4B9047E0" w14:textId="77777777" w:rsidR="00847E7E" w:rsidRPr="00847E7E" w:rsidRDefault="00847E7E" w:rsidP="00847E7E">
      <w:pPr>
        <w:pStyle w:val="ListParagraph"/>
        <w:rPr>
          <w:rFonts w:ascii="Arial" w:hAnsi="Arial" w:cs="Arial"/>
        </w:rPr>
      </w:pPr>
    </w:p>
    <w:p w14:paraId="01E708A7" w14:textId="4E340D25" w:rsidR="00544410" w:rsidRPr="00551D0B" w:rsidRDefault="00544410">
      <w:pPr>
        <w:pStyle w:val="ListParagraph"/>
        <w:numPr>
          <w:ilvl w:val="0"/>
          <w:numId w:val="28"/>
        </w:numPr>
        <w:rPr>
          <w:rFonts w:ascii="Arial" w:hAnsi="Arial" w:cs="Arial"/>
        </w:rPr>
      </w:pPr>
      <w:r>
        <w:rPr>
          <w:rFonts w:ascii="Arial" w:hAnsi="Arial" w:cs="Arial"/>
        </w:rPr>
        <w:t>around 23,000 people having been referred to a social prescribing service since April 2019</w:t>
      </w:r>
      <w:r>
        <w:rPr>
          <w:rFonts w:ascii="Arial" w:hAnsi="Arial" w:cs="Arial"/>
          <w:vertAlign w:val="superscript"/>
        </w:rPr>
        <w:t>2</w:t>
      </w:r>
      <w:r w:rsidR="009C1039">
        <w:rPr>
          <w:rFonts w:ascii="Arial" w:hAnsi="Arial" w:cs="Arial"/>
          <w:vertAlign w:val="superscript"/>
        </w:rPr>
        <w:t>9</w:t>
      </w:r>
    </w:p>
    <w:p w14:paraId="5612A1E2" w14:textId="0AD91AAC" w:rsidR="00F967AA" w:rsidRDefault="00544410" w:rsidP="00544410">
      <w:pPr>
        <w:rPr>
          <w:rFonts w:ascii="Arial" w:hAnsi="Arial" w:cs="Arial"/>
        </w:rPr>
      </w:pPr>
      <w:r>
        <w:rPr>
          <w:rFonts w:ascii="Arial" w:hAnsi="Arial" w:cs="Arial"/>
        </w:rPr>
        <w:t xml:space="preserve">This represents </w:t>
      </w:r>
      <w:proofErr w:type="gramStart"/>
      <w:r>
        <w:rPr>
          <w:rFonts w:ascii="Arial" w:hAnsi="Arial" w:cs="Arial"/>
        </w:rPr>
        <w:t xml:space="preserve">good </w:t>
      </w:r>
      <w:r w:rsidR="009C1039">
        <w:rPr>
          <w:rFonts w:ascii="Arial" w:hAnsi="Arial" w:cs="Arial"/>
        </w:rPr>
        <w:t>progress</w:t>
      </w:r>
      <w:proofErr w:type="gramEnd"/>
      <w:r w:rsidR="009C1039">
        <w:rPr>
          <w:rFonts w:ascii="Arial" w:hAnsi="Arial" w:cs="Arial"/>
        </w:rPr>
        <w:t>,</w:t>
      </w:r>
      <w:r>
        <w:rPr>
          <w:rFonts w:ascii="Arial" w:hAnsi="Arial" w:cs="Arial"/>
        </w:rPr>
        <w:t xml:space="preserve"> and the Derby and Derbyshire Health System will continue to take the action that is necessary to increase their uptake and usage. </w:t>
      </w:r>
    </w:p>
    <w:p w14:paraId="040C806F" w14:textId="17BA3C79" w:rsidR="00544410" w:rsidRDefault="00544410">
      <w:pPr>
        <w:pStyle w:val="Heading3"/>
        <w:numPr>
          <w:ilvl w:val="0"/>
          <w:numId w:val="31"/>
        </w:numPr>
        <w:rPr>
          <w:rFonts w:ascii="Arial" w:hAnsi="Arial" w:cs="Arial"/>
        </w:rPr>
      </w:pPr>
      <w:bookmarkStart w:id="122" w:name="_Toc139012499"/>
      <w:r>
        <w:rPr>
          <w:rFonts w:ascii="Arial" w:hAnsi="Arial" w:cs="Arial"/>
        </w:rPr>
        <w:lastRenderedPageBreak/>
        <w:t>Choice of Elective Surgery</w:t>
      </w:r>
      <w:bookmarkEnd w:id="122"/>
    </w:p>
    <w:p w14:paraId="5EAE9FEF" w14:textId="77777777" w:rsidR="00B36244" w:rsidRPr="00B36244" w:rsidRDefault="00B36244" w:rsidP="00B36244"/>
    <w:p w14:paraId="322A930A" w14:textId="6FD0D985" w:rsidR="00544410" w:rsidRPr="0081478C" w:rsidRDefault="00544410" w:rsidP="00544410">
      <w:pPr>
        <w:rPr>
          <w:rFonts w:ascii="Arial" w:hAnsi="Arial" w:cs="Arial"/>
        </w:rPr>
      </w:pPr>
      <w:r>
        <w:rPr>
          <w:rFonts w:ascii="Arial" w:hAnsi="Arial" w:cs="Arial"/>
        </w:rPr>
        <w:t xml:space="preserve">Our objective </w:t>
      </w:r>
      <w:r w:rsidR="0015581E">
        <w:rPr>
          <w:rFonts w:ascii="Arial" w:hAnsi="Arial" w:cs="Arial"/>
        </w:rPr>
        <w:t>to reduce</w:t>
      </w:r>
      <w:r>
        <w:rPr>
          <w:rFonts w:ascii="Arial" w:hAnsi="Arial" w:cs="Arial"/>
        </w:rPr>
        <w:t xml:space="preserve"> elective waiting lists over the next 12 months and </w:t>
      </w:r>
      <w:r w:rsidR="0015581E">
        <w:rPr>
          <w:rFonts w:ascii="Arial" w:hAnsi="Arial" w:cs="Arial"/>
        </w:rPr>
        <w:t xml:space="preserve">give </w:t>
      </w:r>
      <w:r>
        <w:rPr>
          <w:rFonts w:ascii="Arial" w:hAnsi="Arial" w:cs="Arial"/>
        </w:rPr>
        <w:t>people more choice over where they receive their care</w:t>
      </w:r>
      <w:r w:rsidR="0015581E">
        <w:rPr>
          <w:rFonts w:ascii="Arial" w:hAnsi="Arial" w:cs="Arial"/>
        </w:rPr>
        <w:t>,</w:t>
      </w:r>
      <w:r>
        <w:rPr>
          <w:rFonts w:ascii="Arial" w:hAnsi="Arial" w:cs="Arial"/>
        </w:rPr>
        <w:t xml:space="preserve"> go hand in hand. To that end, the Derby and Derbyshire Health Care System will continue to ensure that people are </w:t>
      </w:r>
      <w:r w:rsidR="0015581E">
        <w:rPr>
          <w:rFonts w:ascii="Arial" w:hAnsi="Arial" w:cs="Arial"/>
        </w:rPr>
        <w:t xml:space="preserve">given </w:t>
      </w:r>
      <w:r>
        <w:rPr>
          <w:rFonts w:ascii="Arial" w:hAnsi="Arial" w:cs="Arial"/>
        </w:rPr>
        <w:t>a legitimate and substantive choice about where they receive their care</w:t>
      </w:r>
      <w:r w:rsidR="009C1039">
        <w:rPr>
          <w:rFonts w:ascii="Arial" w:hAnsi="Arial" w:cs="Arial"/>
        </w:rPr>
        <w:t xml:space="preserve">, </w:t>
      </w:r>
      <w:r>
        <w:rPr>
          <w:rFonts w:ascii="Arial" w:hAnsi="Arial" w:cs="Arial"/>
        </w:rPr>
        <w:t>with</w:t>
      </w:r>
      <w:r w:rsidR="0015581E">
        <w:rPr>
          <w:rFonts w:ascii="Arial" w:hAnsi="Arial" w:cs="Arial"/>
        </w:rPr>
        <w:t xml:space="preserve"> either</w:t>
      </w:r>
      <w:r>
        <w:rPr>
          <w:rFonts w:ascii="Arial" w:hAnsi="Arial" w:cs="Arial"/>
        </w:rPr>
        <w:t xml:space="preserve"> an NHS or Private Provider. </w:t>
      </w:r>
    </w:p>
    <w:p w14:paraId="220813AE" w14:textId="2AE7B362" w:rsidR="00D0053D" w:rsidRDefault="00D0053D" w:rsidP="00B90DCE"/>
    <w:p w14:paraId="1B8CB98E" w14:textId="75558A32" w:rsidR="0067114D" w:rsidRDefault="0067114D">
      <w:pPr>
        <w:pStyle w:val="Heading2"/>
        <w:numPr>
          <w:ilvl w:val="1"/>
          <w:numId w:val="12"/>
        </w:numPr>
        <w:rPr>
          <w:rFonts w:ascii="Arial" w:hAnsi="Arial" w:cs="Arial"/>
        </w:rPr>
      </w:pPr>
      <w:bookmarkStart w:id="123" w:name="_Toc138574981"/>
      <w:bookmarkStart w:id="124" w:name="_Toc139012500"/>
      <w:r w:rsidRPr="0067114D">
        <w:rPr>
          <w:rFonts w:ascii="Arial" w:hAnsi="Arial" w:cs="Arial"/>
        </w:rPr>
        <w:t>Identify and remove activities from the provision of care which result in time and cost being expended but do not materially improve patient outcomes</w:t>
      </w:r>
      <w:bookmarkEnd w:id="123"/>
      <w:bookmarkEnd w:id="124"/>
    </w:p>
    <w:p w14:paraId="07E0E38C" w14:textId="77777777" w:rsidR="009F5FAC" w:rsidRPr="00662018" w:rsidRDefault="009F5FAC" w:rsidP="00662018"/>
    <w:p w14:paraId="3690603A" w14:textId="0DA7232B" w:rsidR="009B48D0" w:rsidRDefault="00E35BBC">
      <w:pPr>
        <w:pStyle w:val="Heading3"/>
        <w:numPr>
          <w:ilvl w:val="0"/>
          <w:numId w:val="32"/>
        </w:numPr>
        <w:rPr>
          <w:rFonts w:ascii="Arial" w:hAnsi="Arial" w:cs="Arial"/>
        </w:rPr>
      </w:pPr>
      <w:bookmarkStart w:id="125" w:name="_Toc139012501"/>
      <w:r>
        <w:rPr>
          <w:rFonts w:ascii="Arial" w:hAnsi="Arial" w:cs="Arial"/>
        </w:rPr>
        <w:t>Use of a</w:t>
      </w:r>
      <w:r w:rsidR="00996056" w:rsidRPr="00E35BBC">
        <w:rPr>
          <w:rFonts w:ascii="Arial" w:hAnsi="Arial" w:cs="Arial"/>
        </w:rPr>
        <w:t>cute resource</w:t>
      </w:r>
      <w:bookmarkEnd w:id="125"/>
      <w:r w:rsidR="00996056" w:rsidRPr="00E35BBC">
        <w:rPr>
          <w:rFonts w:ascii="Arial" w:hAnsi="Arial" w:cs="Arial"/>
        </w:rPr>
        <w:t xml:space="preserve"> </w:t>
      </w:r>
    </w:p>
    <w:p w14:paraId="24E19D24" w14:textId="77777777" w:rsidR="00E35BBC" w:rsidRDefault="00E35BBC" w:rsidP="00E35BBC">
      <w:pPr>
        <w:rPr>
          <w:rFonts w:ascii="Arial" w:hAnsi="Arial" w:cs="Arial"/>
        </w:rPr>
      </w:pPr>
    </w:p>
    <w:p w14:paraId="264000D3" w14:textId="3A550A93" w:rsidR="00E35BBC" w:rsidRDefault="00E35BBC" w:rsidP="00E35BBC">
      <w:pPr>
        <w:rPr>
          <w:rFonts w:ascii="Arial" w:hAnsi="Arial" w:cs="Arial"/>
        </w:rPr>
      </w:pPr>
      <w:r w:rsidRPr="00E35BBC">
        <w:rPr>
          <w:rFonts w:ascii="Arial" w:hAnsi="Arial" w:cs="Arial"/>
        </w:rPr>
        <w:t>Improving the use of our acute capacity is a priority for the NHS in Derby and Derbyshire in 2023/24 and beyond</w:t>
      </w:r>
      <w:r w:rsidR="00847E7E">
        <w:rPr>
          <w:rFonts w:ascii="Arial" w:hAnsi="Arial" w:cs="Arial"/>
        </w:rPr>
        <w:t xml:space="preserve"> </w:t>
      </w:r>
      <w:r w:rsidRPr="00E35BBC">
        <w:rPr>
          <w:rFonts w:ascii="Arial" w:hAnsi="Arial" w:cs="Arial"/>
        </w:rPr>
        <w:t xml:space="preserve">and is a prerequisite for </w:t>
      </w:r>
      <w:r>
        <w:rPr>
          <w:rFonts w:ascii="Arial" w:hAnsi="Arial" w:cs="Arial"/>
        </w:rPr>
        <w:t>delivering the extra treatments that are required</w:t>
      </w:r>
      <w:r w:rsidR="00847E7E">
        <w:rPr>
          <w:rFonts w:ascii="Arial" w:hAnsi="Arial" w:cs="Arial"/>
        </w:rPr>
        <w:t xml:space="preserve">, </w:t>
      </w:r>
      <w:r>
        <w:rPr>
          <w:rFonts w:ascii="Arial" w:hAnsi="Arial" w:cs="Arial"/>
        </w:rPr>
        <w:t xml:space="preserve">particularly in relation to MSK care. </w:t>
      </w:r>
    </w:p>
    <w:p w14:paraId="3F630501" w14:textId="6FB92EBD" w:rsidR="00E35BBC" w:rsidRDefault="00E35BBC" w:rsidP="00E35BBC">
      <w:pPr>
        <w:rPr>
          <w:rFonts w:ascii="Arial" w:hAnsi="Arial" w:cs="Arial"/>
        </w:rPr>
      </w:pPr>
      <w:r>
        <w:rPr>
          <w:rFonts w:ascii="Arial" w:hAnsi="Arial" w:cs="Arial"/>
        </w:rPr>
        <w:t>Areas of focus include:</w:t>
      </w:r>
    </w:p>
    <w:p w14:paraId="5A70AF31" w14:textId="2A338413" w:rsidR="00E35BBC" w:rsidRDefault="00E35BBC">
      <w:pPr>
        <w:pStyle w:val="ListParagraph"/>
        <w:numPr>
          <w:ilvl w:val="0"/>
          <w:numId w:val="33"/>
        </w:numPr>
        <w:rPr>
          <w:rFonts w:ascii="Arial" w:hAnsi="Arial" w:cs="Arial"/>
        </w:rPr>
      </w:pPr>
      <w:r>
        <w:rPr>
          <w:rFonts w:ascii="Arial" w:hAnsi="Arial" w:cs="Arial"/>
        </w:rPr>
        <w:t>Reducing general and acute bed occupancy to 92% on average</w:t>
      </w:r>
      <w:r w:rsidR="009C1039">
        <w:rPr>
          <w:rFonts w:ascii="Arial" w:hAnsi="Arial" w:cs="Arial"/>
        </w:rPr>
        <w:t>.</w:t>
      </w:r>
    </w:p>
    <w:p w14:paraId="3F198A2B" w14:textId="77777777" w:rsidR="006D3406" w:rsidRDefault="006D3406" w:rsidP="006D3406">
      <w:pPr>
        <w:pStyle w:val="ListParagraph"/>
        <w:rPr>
          <w:rFonts w:ascii="Arial" w:hAnsi="Arial" w:cs="Arial"/>
        </w:rPr>
      </w:pPr>
    </w:p>
    <w:p w14:paraId="7AF29AE3" w14:textId="7FCDB22D" w:rsidR="00E35BBC" w:rsidRDefault="00E35BBC">
      <w:pPr>
        <w:pStyle w:val="ListParagraph"/>
        <w:numPr>
          <w:ilvl w:val="0"/>
          <w:numId w:val="33"/>
        </w:numPr>
        <w:rPr>
          <w:rFonts w:ascii="Arial" w:hAnsi="Arial" w:cs="Arial"/>
        </w:rPr>
      </w:pPr>
      <w:r>
        <w:rPr>
          <w:rFonts w:ascii="Arial" w:hAnsi="Arial" w:cs="Arial"/>
        </w:rPr>
        <w:t xml:space="preserve">Fully </w:t>
      </w:r>
      <w:proofErr w:type="gramStart"/>
      <w:r>
        <w:rPr>
          <w:rFonts w:ascii="Arial" w:hAnsi="Arial" w:cs="Arial"/>
        </w:rPr>
        <w:t>utilising</w:t>
      </w:r>
      <w:proofErr w:type="gramEnd"/>
      <w:r>
        <w:rPr>
          <w:rFonts w:ascii="Arial" w:hAnsi="Arial" w:cs="Arial"/>
        </w:rPr>
        <w:t xml:space="preserve"> our theatre capacity</w:t>
      </w:r>
      <w:r w:rsidR="009C1039">
        <w:rPr>
          <w:rFonts w:ascii="Arial" w:hAnsi="Arial" w:cs="Arial"/>
        </w:rPr>
        <w:t>. W</w:t>
      </w:r>
      <w:r>
        <w:rPr>
          <w:rFonts w:ascii="Arial" w:hAnsi="Arial" w:cs="Arial"/>
        </w:rPr>
        <w:t xml:space="preserve">hilst our overall utilisation benchmarks well across the NHS, with the system ranked in the upper quartile nationally, there are areas for improvement which will enable us to increase output by 15-20%. </w:t>
      </w:r>
    </w:p>
    <w:p w14:paraId="73373CF6" w14:textId="77777777" w:rsidR="009C1039" w:rsidRPr="009C1039" w:rsidRDefault="009C1039" w:rsidP="009C1039">
      <w:pPr>
        <w:pStyle w:val="ListParagraph"/>
        <w:rPr>
          <w:rFonts w:ascii="Arial" w:hAnsi="Arial" w:cs="Arial"/>
        </w:rPr>
      </w:pPr>
    </w:p>
    <w:p w14:paraId="65631D12" w14:textId="4F508BAF" w:rsidR="00E35BBC" w:rsidRDefault="00E35BBC">
      <w:pPr>
        <w:pStyle w:val="ListParagraph"/>
        <w:numPr>
          <w:ilvl w:val="0"/>
          <w:numId w:val="33"/>
        </w:numPr>
        <w:rPr>
          <w:rFonts w:ascii="Arial" w:hAnsi="Arial" w:cs="Arial"/>
        </w:rPr>
      </w:pPr>
      <w:r>
        <w:rPr>
          <w:rFonts w:ascii="Arial" w:hAnsi="Arial" w:cs="Arial"/>
        </w:rPr>
        <w:t xml:space="preserve">The </w:t>
      </w:r>
      <w:r w:rsidR="006D3406">
        <w:rPr>
          <w:rFonts w:ascii="Arial" w:hAnsi="Arial" w:cs="Arial"/>
        </w:rPr>
        <w:t xml:space="preserve">Derby and Derbyshire Health System's </w:t>
      </w:r>
      <w:r>
        <w:rPr>
          <w:rFonts w:ascii="Arial" w:hAnsi="Arial" w:cs="Arial"/>
        </w:rPr>
        <w:t xml:space="preserve">Did Not Attend (DNA) rate </w:t>
      </w:r>
      <w:r w:rsidR="006D3406">
        <w:rPr>
          <w:rFonts w:ascii="Arial" w:hAnsi="Arial" w:cs="Arial"/>
        </w:rPr>
        <w:t>is one of the best in the NHS</w:t>
      </w:r>
      <w:r w:rsidR="009C1039">
        <w:rPr>
          <w:rFonts w:ascii="Arial" w:hAnsi="Arial" w:cs="Arial"/>
        </w:rPr>
        <w:t xml:space="preserve">, </w:t>
      </w:r>
      <w:r w:rsidR="006D3406">
        <w:rPr>
          <w:rFonts w:ascii="Arial" w:hAnsi="Arial" w:cs="Arial"/>
        </w:rPr>
        <w:t xml:space="preserve">operating in the upper quartile of all systems nationally. However, we will seek to move to top-decile performance over the next 12 months. </w:t>
      </w:r>
    </w:p>
    <w:p w14:paraId="469F75ED" w14:textId="77777777" w:rsidR="006D3406" w:rsidRDefault="006D3406" w:rsidP="006D3406">
      <w:pPr>
        <w:pStyle w:val="ListParagraph"/>
        <w:rPr>
          <w:rFonts w:ascii="Arial" w:hAnsi="Arial" w:cs="Arial"/>
        </w:rPr>
      </w:pPr>
    </w:p>
    <w:p w14:paraId="0AE88560" w14:textId="362CF8B9" w:rsidR="006D3406" w:rsidRPr="00E35BBC" w:rsidRDefault="006D3406">
      <w:pPr>
        <w:pStyle w:val="ListParagraph"/>
        <w:numPr>
          <w:ilvl w:val="0"/>
          <w:numId w:val="33"/>
        </w:numPr>
        <w:rPr>
          <w:rFonts w:ascii="Arial" w:hAnsi="Arial" w:cs="Arial"/>
        </w:rPr>
      </w:pPr>
      <w:r>
        <w:rPr>
          <w:rFonts w:ascii="Arial" w:hAnsi="Arial" w:cs="Arial"/>
        </w:rPr>
        <w:t xml:space="preserve">Increasing the use of Patient Initiated Follow-up (PIFU) as a way of saving patient and clinical time and recycling capacity for new work. </w:t>
      </w:r>
    </w:p>
    <w:p w14:paraId="5FFCEF34" w14:textId="5CA52247" w:rsidR="00E35BBC" w:rsidRPr="00E35BBC" w:rsidRDefault="00E35BBC" w:rsidP="00E35BBC">
      <w:pPr>
        <w:rPr>
          <w:rFonts w:ascii="Arial" w:hAnsi="Arial" w:cs="Arial"/>
        </w:rPr>
      </w:pPr>
      <w:r w:rsidRPr="00E35BBC">
        <w:rPr>
          <w:rFonts w:ascii="Arial" w:hAnsi="Arial" w:cs="Arial"/>
        </w:rPr>
        <w:t xml:space="preserve"> </w:t>
      </w:r>
    </w:p>
    <w:p w14:paraId="21793F68" w14:textId="620C26A8" w:rsidR="00E35BBC" w:rsidRDefault="00E35BBC">
      <w:pPr>
        <w:pStyle w:val="Heading3"/>
        <w:numPr>
          <w:ilvl w:val="0"/>
          <w:numId w:val="32"/>
        </w:numPr>
        <w:rPr>
          <w:rFonts w:ascii="Arial" w:hAnsi="Arial" w:cs="Arial"/>
        </w:rPr>
      </w:pPr>
      <w:bookmarkStart w:id="126" w:name="_Toc139012502"/>
      <w:r w:rsidRPr="00E35BBC">
        <w:rPr>
          <w:rFonts w:ascii="Arial" w:hAnsi="Arial" w:cs="Arial"/>
        </w:rPr>
        <w:t>Urgent and Emergency Care triag</w:t>
      </w:r>
      <w:r>
        <w:rPr>
          <w:rFonts w:ascii="Arial" w:hAnsi="Arial" w:cs="Arial"/>
        </w:rPr>
        <w:t>e</w:t>
      </w:r>
      <w:bookmarkEnd w:id="126"/>
    </w:p>
    <w:p w14:paraId="22717AB1" w14:textId="77777777" w:rsidR="0081052E" w:rsidRDefault="0081052E" w:rsidP="009B48D0"/>
    <w:p w14:paraId="0E56791D" w14:textId="3A35C983" w:rsidR="0081052E" w:rsidRPr="0081052E" w:rsidRDefault="0081052E" w:rsidP="0081052E">
      <w:pPr>
        <w:rPr>
          <w:rFonts w:ascii="Arial" w:hAnsi="Arial" w:cs="Arial"/>
        </w:rPr>
      </w:pPr>
      <w:r w:rsidRPr="0081052E">
        <w:rPr>
          <w:rFonts w:ascii="Arial" w:hAnsi="Arial" w:cs="Arial"/>
        </w:rPr>
        <w:t xml:space="preserve">Over the next 12 months, the ICB will continue to pilot the Clinical Navigation Hub </w:t>
      </w:r>
      <w:r w:rsidR="00DE75B2" w:rsidRPr="0081052E">
        <w:rPr>
          <w:rFonts w:ascii="Arial" w:hAnsi="Arial" w:cs="Arial"/>
        </w:rPr>
        <w:t>to support</w:t>
      </w:r>
      <w:r w:rsidRPr="0081052E">
        <w:rPr>
          <w:rFonts w:ascii="Arial" w:hAnsi="Arial" w:cs="Arial"/>
        </w:rPr>
        <w:t xml:space="preserve"> a faster and convenient way to direct more people to the right part of the health and care system in a timely manne</w:t>
      </w:r>
      <w:r w:rsidR="00DE75B2">
        <w:rPr>
          <w:rFonts w:ascii="Arial" w:hAnsi="Arial" w:cs="Arial"/>
        </w:rPr>
        <w:t xml:space="preserve">r. </w:t>
      </w:r>
      <w:r w:rsidR="009C1039">
        <w:rPr>
          <w:rFonts w:ascii="Arial" w:hAnsi="Arial" w:cs="Arial"/>
        </w:rPr>
        <w:t xml:space="preserve">The pilot sees the introduction of a </w:t>
      </w:r>
      <w:r w:rsidRPr="0081052E">
        <w:rPr>
          <w:rFonts w:ascii="Arial" w:hAnsi="Arial" w:cs="Arial"/>
        </w:rPr>
        <w:t>Multi-Disciplinary Team (MDT) made up of professionals including GP's, Advanced Clinical Practitioners, Nurses and EMAS Practitioners</w:t>
      </w:r>
      <w:r w:rsidR="009C1039">
        <w:rPr>
          <w:rFonts w:ascii="Arial" w:hAnsi="Arial" w:cs="Arial"/>
        </w:rPr>
        <w:t xml:space="preserve">, </w:t>
      </w:r>
      <w:r w:rsidRPr="0081052E">
        <w:rPr>
          <w:rFonts w:ascii="Arial" w:hAnsi="Arial" w:cs="Arial"/>
        </w:rPr>
        <w:t xml:space="preserve">forming a Hub working alongside Social Care to support frontline clinicians by maximising the opportunities to find the right care, first time for patients who have called 111 or </w:t>
      </w:r>
      <w:r w:rsidR="008C62D4">
        <w:rPr>
          <w:rFonts w:ascii="Arial" w:hAnsi="Arial" w:cs="Arial"/>
        </w:rPr>
        <w:t>999</w:t>
      </w:r>
      <w:r w:rsidRPr="0081052E">
        <w:rPr>
          <w:rFonts w:ascii="Arial" w:hAnsi="Arial" w:cs="Arial"/>
        </w:rPr>
        <w:t xml:space="preserve">. </w:t>
      </w:r>
    </w:p>
    <w:p w14:paraId="70656D38" w14:textId="77777777" w:rsidR="00F967AA" w:rsidRDefault="00F967AA" w:rsidP="009B48D0"/>
    <w:p w14:paraId="7D5C2BC2" w14:textId="59359AE9" w:rsidR="00B96A5D" w:rsidRDefault="00032A9A">
      <w:pPr>
        <w:pStyle w:val="Heading2"/>
        <w:numPr>
          <w:ilvl w:val="1"/>
          <w:numId w:val="12"/>
        </w:numPr>
        <w:rPr>
          <w:rFonts w:ascii="Arial" w:hAnsi="Arial" w:cs="Arial"/>
        </w:rPr>
      </w:pPr>
      <w:bookmarkStart w:id="127" w:name="_Toc138574982"/>
      <w:bookmarkStart w:id="128" w:name="_Toc139012503"/>
      <w:r w:rsidRPr="00032A9A">
        <w:rPr>
          <w:rFonts w:ascii="Arial" w:hAnsi="Arial" w:cs="Arial"/>
        </w:rPr>
        <w:lastRenderedPageBreak/>
        <w:t>Prioriti</w:t>
      </w:r>
      <w:r>
        <w:rPr>
          <w:rFonts w:ascii="Arial" w:hAnsi="Arial" w:cs="Arial"/>
        </w:rPr>
        <w:t>s</w:t>
      </w:r>
      <w:r w:rsidRPr="00032A9A">
        <w:rPr>
          <w:rFonts w:ascii="Arial" w:hAnsi="Arial" w:cs="Arial"/>
        </w:rPr>
        <w:t>e the improvement of the System's Intelligence Function and the capacity and capability of its research programme</w:t>
      </w:r>
      <w:bookmarkEnd w:id="127"/>
      <w:bookmarkEnd w:id="128"/>
    </w:p>
    <w:p w14:paraId="7884C0D2" w14:textId="77777777" w:rsidR="00F967AA" w:rsidRPr="00F967AA" w:rsidRDefault="00F967AA" w:rsidP="00F967AA"/>
    <w:p w14:paraId="5BED5148" w14:textId="77777777" w:rsidR="00544410" w:rsidRDefault="00544410" w:rsidP="00544410">
      <w:pPr>
        <w:rPr>
          <w:rFonts w:ascii="Arial" w:hAnsi="Arial" w:cs="Arial"/>
        </w:rPr>
      </w:pPr>
      <w:r>
        <w:rPr>
          <w:rFonts w:ascii="Arial" w:hAnsi="Arial" w:cs="Arial"/>
        </w:rPr>
        <w:t xml:space="preserve">In 2023/24, all major organisations of the Derby and Derbyshire Health System will work together to develop a new Health Intelligence Platform. This Platform will enable Analysts from across the Health System to collaborate and with access to new datasets enable to the creation of more advanced analytical work – vital to support the population health management agenda in Primary Care and PLACE more generally. </w:t>
      </w:r>
    </w:p>
    <w:p w14:paraId="244BDB25" w14:textId="77777777" w:rsidR="00816A5A" w:rsidRPr="00816A5A" w:rsidRDefault="00816A5A" w:rsidP="00816A5A"/>
    <w:p w14:paraId="64EA6F15" w14:textId="1FF6C6CE" w:rsidR="002D32EE" w:rsidRPr="002D32EE" w:rsidRDefault="002D32EE" w:rsidP="002D32EE"/>
    <w:p w14:paraId="2D27A0F9" w14:textId="31FC74D4" w:rsidR="002D32EE" w:rsidRPr="002D32EE" w:rsidRDefault="002D32EE" w:rsidP="002D32EE">
      <w:r>
        <w:br w:type="page"/>
      </w:r>
    </w:p>
    <w:p w14:paraId="1FE4ED28" w14:textId="0B2D33B3" w:rsidR="005B2037" w:rsidRPr="005B2037" w:rsidRDefault="00A6087B">
      <w:pPr>
        <w:pStyle w:val="Heading1"/>
        <w:numPr>
          <w:ilvl w:val="0"/>
          <w:numId w:val="12"/>
        </w:numPr>
        <w:rPr>
          <w:rFonts w:ascii="Arial" w:hAnsi="Arial" w:cs="Arial"/>
          <w:b/>
          <w:bCs/>
        </w:rPr>
      </w:pPr>
      <w:bookmarkStart w:id="129" w:name="_Toc139012504"/>
      <w:r>
        <w:rPr>
          <w:rFonts w:ascii="Arial" w:hAnsi="Arial" w:cs="Arial"/>
          <w:b/>
          <w:bCs/>
        </w:rPr>
        <w:lastRenderedPageBreak/>
        <w:t>Building on this action and going further</w:t>
      </w:r>
      <w:bookmarkEnd w:id="129"/>
    </w:p>
    <w:p w14:paraId="1D5C3F83" w14:textId="348EC5B9" w:rsidR="005B2037" w:rsidRDefault="005B2037"/>
    <w:p w14:paraId="793652A6" w14:textId="169A27C5" w:rsidR="00767C28" w:rsidRDefault="00767C28">
      <w:pPr>
        <w:rPr>
          <w:rFonts w:ascii="Arial" w:hAnsi="Arial" w:cs="Arial"/>
        </w:rPr>
      </w:pPr>
      <w:r w:rsidRPr="00767C28">
        <w:rPr>
          <w:rFonts w:ascii="Arial" w:hAnsi="Arial" w:cs="Arial"/>
        </w:rPr>
        <w:t xml:space="preserve">The previous section describes the progress that we are planning to make on a range of fronts in 2023/24. </w:t>
      </w:r>
      <w:r>
        <w:rPr>
          <w:rFonts w:ascii="Arial" w:hAnsi="Arial" w:cs="Arial"/>
        </w:rPr>
        <w:t xml:space="preserve">However, we acknowledge that a significant amount of work is still required to change the way in which the NHS in Derby and Derbyshire operates. In this context, this section set out what we plan to do to create the conditions that are necessary for this change to happen and give more insight into </w:t>
      </w:r>
      <w:proofErr w:type="gramStart"/>
      <w:r>
        <w:rPr>
          <w:rFonts w:ascii="Arial" w:hAnsi="Arial" w:cs="Arial"/>
        </w:rPr>
        <w:t>some of</w:t>
      </w:r>
      <w:proofErr w:type="gramEnd"/>
      <w:r>
        <w:rPr>
          <w:rFonts w:ascii="Arial" w:hAnsi="Arial" w:cs="Arial"/>
        </w:rPr>
        <w:t xml:space="preserve"> the areas that we want to improve</w:t>
      </w:r>
      <w:r w:rsidR="00965B90">
        <w:rPr>
          <w:rFonts w:ascii="Arial" w:hAnsi="Arial" w:cs="Arial"/>
        </w:rPr>
        <w:t xml:space="preserve">. </w:t>
      </w:r>
    </w:p>
    <w:p w14:paraId="0B400A3E" w14:textId="37741C8D" w:rsidR="00767C28" w:rsidRDefault="00767C28" w:rsidP="00767C28">
      <w:pPr>
        <w:spacing w:after="0"/>
        <w:rPr>
          <w:rFonts w:ascii="Arial" w:hAnsi="Arial" w:cs="Arial"/>
        </w:rPr>
      </w:pPr>
      <w:r>
        <w:rPr>
          <w:rFonts w:ascii="Arial" w:hAnsi="Arial" w:cs="Arial"/>
        </w:rPr>
        <w:t xml:space="preserve">We recognise there is more work to do beyond this initial publication and more time is required to fully reflect on the feedback received from partners and to further iterate our Plan together. We therefore intend to review and update the aims and actions in Quarter 2, </w:t>
      </w:r>
      <w:proofErr w:type="gramStart"/>
      <w:r>
        <w:rPr>
          <w:rFonts w:ascii="Arial" w:hAnsi="Arial" w:cs="Arial"/>
        </w:rPr>
        <w:t>working collaboratively</w:t>
      </w:r>
      <w:proofErr w:type="gramEnd"/>
      <w:r>
        <w:rPr>
          <w:rFonts w:ascii="Arial" w:hAnsi="Arial" w:cs="Arial"/>
        </w:rPr>
        <w:t xml:space="preserve"> with partners and publish an updated version of this Plan ahead of winter 2023. The updated version will help ensure this Plan drives our 2024/25 NHS Operational Planning (year two of the five-year plan). </w:t>
      </w:r>
    </w:p>
    <w:p w14:paraId="356D5A35" w14:textId="77777777" w:rsidR="00767C28" w:rsidRPr="00767C28" w:rsidRDefault="00767C28">
      <w:pPr>
        <w:rPr>
          <w:rFonts w:ascii="Arial" w:hAnsi="Arial" w:cs="Arial"/>
        </w:rPr>
      </w:pPr>
    </w:p>
    <w:p w14:paraId="4C19E60B" w14:textId="77777777" w:rsidR="00A6087B" w:rsidRDefault="00A6087B"/>
    <w:p w14:paraId="62E503BA" w14:textId="54F1C4E0" w:rsidR="00BA4126" w:rsidRPr="00A6087B" w:rsidRDefault="00A6087B">
      <w:pPr>
        <w:pStyle w:val="Heading2"/>
        <w:numPr>
          <w:ilvl w:val="1"/>
          <w:numId w:val="12"/>
        </w:numPr>
        <w:rPr>
          <w:rFonts w:ascii="Arial" w:hAnsi="Arial" w:cs="Arial"/>
          <w:b/>
          <w:bCs/>
        </w:rPr>
      </w:pPr>
      <w:bookmarkStart w:id="130" w:name="_Toc139012505"/>
      <w:r w:rsidRPr="00A6087B">
        <w:rPr>
          <w:rFonts w:ascii="Arial" w:hAnsi="Arial" w:cs="Arial"/>
          <w:b/>
          <w:bCs/>
        </w:rPr>
        <w:t>Creating the conditions for change to happen</w:t>
      </w:r>
      <w:bookmarkEnd w:id="130"/>
    </w:p>
    <w:p w14:paraId="4E90671F" w14:textId="4E087657" w:rsidR="00A6087B" w:rsidRDefault="00A6087B" w:rsidP="00A6087B"/>
    <w:p w14:paraId="35B0B648" w14:textId="70C45963" w:rsidR="008A2E70" w:rsidRDefault="008A2E70" w:rsidP="008A2E70">
      <w:pPr>
        <w:pStyle w:val="Heading3"/>
        <w:rPr>
          <w:rFonts w:ascii="Arial" w:hAnsi="Arial" w:cs="Arial"/>
        </w:rPr>
      </w:pPr>
      <w:bookmarkStart w:id="131" w:name="_Toc139012506"/>
      <w:r w:rsidRPr="008A2E70">
        <w:rPr>
          <w:rFonts w:ascii="Arial" w:hAnsi="Arial" w:cs="Arial"/>
        </w:rPr>
        <w:t xml:space="preserve">Immediate issues that we </w:t>
      </w:r>
      <w:r>
        <w:rPr>
          <w:rFonts w:ascii="Arial" w:hAnsi="Arial" w:cs="Arial"/>
        </w:rPr>
        <w:t xml:space="preserve">will </w:t>
      </w:r>
      <w:r w:rsidRPr="008A2E70">
        <w:rPr>
          <w:rFonts w:ascii="Arial" w:hAnsi="Arial" w:cs="Arial"/>
        </w:rPr>
        <w:t>focus on – July 2023 to November 2023</w:t>
      </w:r>
      <w:bookmarkEnd w:id="131"/>
    </w:p>
    <w:p w14:paraId="282B2521" w14:textId="77777777" w:rsidR="008A2E70" w:rsidRPr="008A2E70" w:rsidRDefault="008A2E70" w:rsidP="008A2E70"/>
    <w:p w14:paraId="77A67770" w14:textId="4840F461" w:rsidR="006E5E4E" w:rsidRPr="006E5E4E" w:rsidRDefault="00A6087B" w:rsidP="006E5E4E">
      <w:pPr>
        <w:pStyle w:val="Heading3"/>
        <w:rPr>
          <w:rFonts w:ascii="Arial" w:hAnsi="Arial" w:cs="Arial"/>
        </w:rPr>
      </w:pPr>
      <w:bookmarkStart w:id="132" w:name="_Toc139012507"/>
      <w:r w:rsidRPr="006E5E4E">
        <w:rPr>
          <w:rFonts w:ascii="Arial" w:hAnsi="Arial" w:cs="Arial"/>
        </w:rPr>
        <w:t>Prioritisation</w:t>
      </w:r>
      <w:bookmarkEnd w:id="132"/>
    </w:p>
    <w:p w14:paraId="6BFAF2C6" w14:textId="24EC894E" w:rsidR="00767C28" w:rsidRDefault="00767C28" w:rsidP="00767C28">
      <w:pPr>
        <w:spacing w:after="0"/>
        <w:rPr>
          <w:rFonts w:ascii="Arial" w:hAnsi="Arial" w:cs="Arial"/>
        </w:rPr>
      </w:pPr>
      <w:r w:rsidRPr="00767C28">
        <w:rPr>
          <w:rFonts w:ascii="Arial" w:hAnsi="Arial" w:cs="Arial"/>
        </w:rPr>
        <w:t>Prioritisation plays a crucial role</w:t>
      </w:r>
      <w:r w:rsidR="00300E5B">
        <w:rPr>
          <w:rFonts w:ascii="Arial" w:hAnsi="Arial" w:cs="Arial"/>
        </w:rPr>
        <w:t xml:space="preserve"> in</w:t>
      </w:r>
      <w:r w:rsidRPr="00767C28">
        <w:rPr>
          <w:rFonts w:ascii="Arial" w:hAnsi="Arial" w:cs="Arial"/>
        </w:rPr>
        <w:t xml:space="preserve"> what is commissioned and </w:t>
      </w:r>
      <w:proofErr w:type="gramStart"/>
      <w:r w:rsidRPr="00767C28">
        <w:rPr>
          <w:rFonts w:ascii="Arial" w:hAnsi="Arial" w:cs="Arial"/>
        </w:rPr>
        <w:t>ultimately delivered</w:t>
      </w:r>
      <w:proofErr w:type="gramEnd"/>
      <w:r w:rsidRPr="00767C28">
        <w:rPr>
          <w:rFonts w:ascii="Arial" w:hAnsi="Arial" w:cs="Arial"/>
        </w:rPr>
        <w:t xml:space="preserve"> by the NHS in Derby and Derbyshire. This involves making decisions about which healthcare services and interventions should be funded and provided to meet the needs of the population withi</w:t>
      </w:r>
      <w:r>
        <w:rPr>
          <w:rFonts w:ascii="Arial" w:hAnsi="Arial" w:cs="Arial"/>
        </w:rPr>
        <w:t xml:space="preserve">n tight financial parameters. </w:t>
      </w:r>
    </w:p>
    <w:p w14:paraId="57C9D719" w14:textId="754DCF31" w:rsidR="006E5E4E" w:rsidRDefault="006E5E4E" w:rsidP="00767C28">
      <w:pPr>
        <w:spacing w:after="0"/>
        <w:rPr>
          <w:rFonts w:ascii="Arial" w:hAnsi="Arial" w:cs="Arial"/>
        </w:rPr>
      </w:pPr>
    </w:p>
    <w:p w14:paraId="66DD6A38" w14:textId="3C808CB8" w:rsidR="006E5E4E" w:rsidRDefault="006E5E4E" w:rsidP="00767C28">
      <w:pPr>
        <w:spacing w:after="0"/>
        <w:rPr>
          <w:rFonts w:ascii="Arial" w:hAnsi="Arial" w:cs="Arial"/>
        </w:rPr>
      </w:pPr>
      <w:r>
        <w:rPr>
          <w:rFonts w:ascii="Arial" w:hAnsi="Arial" w:cs="Arial"/>
        </w:rPr>
        <w:t xml:space="preserve">Given the challenges and issues discussed in Section 2, it is vital that we have a clear and transparent framework to guide these decisions and ensure that we meet our guiding policies. To advance this, a Strategic Commissioning Prioritisation Policy for the next five-year period will be devised. </w:t>
      </w:r>
    </w:p>
    <w:p w14:paraId="6C80C111" w14:textId="77777777" w:rsidR="006E5E4E" w:rsidRDefault="006E5E4E" w:rsidP="00767C28">
      <w:pPr>
        <w:spacing w:after="0"/>
        <w:rPr>
          <w:rFonts w:ascii="Arial" w:hAnsi="Arial" w:cs="Arial"/>
        </w:rPr>
      </w:pPr>
    </w:p>
    <w:p w14:paraId="10A97D82" w14:textId="2AA3386D" w:rsidR="006E5E4E" w:rsidRDefault="006E5E4E" w:rsidP="00767C28">
      <w:pPr>
        <w:spacing w:after="0"/>
        <w:rPr>
          <w:rFonts w:ascii="Arial" w:hAnsi="Arial" w:cs="Arial"/>
        </w:rPr>
      </w:pPr>
      <w:r>
        <w:rPr>
          <w:rFonts w:ascii="Arial" w:hAnsi="Arial" w:cs="Arial"/>
        </w:rPr>
        <w:t xml:space="preserve">This policy will </w:t>
      </w:r>
      <w:proofErr w:type="gramStart"/>
      <w:r>
        <w:rPr>
          <w:rFonts w:ascii="Arial" w:hAnsi="Arial" w:cs="Arial"/>
        </w:rPr>
        <w:t>act as</w:t>
      </w:r>
      <w:proofErr w:type="gramEnd"/>
      <w:r>
        <w:rPr>
          <w:rFonts w:ascii="Arial" w:hAnsi="Arial" w:cs="Arial"/>
        </w:rPr>
        <w:t xml:space="preserve"> a framework to enable </w:t>
      </w:r>
      <w:r w:rsidRPr="00894803">
        <w:rPr>
          <w:rFonts w:ascii="Arial" w:hAnsi="Arial" w:cs="Arial"/>
        </w:rPr>
        <w:t>the ICB to prioritise (and thus deprioritise) which healthcare interventions are to be commissioned during the JFP period.</w:t>
      </w:r>
      <w:r>
        <w:rPr>
          <w:rFonts w:ascii="Arial" w:hAnsi="Arial" w:cs="Arial"/>
        </w:rPr>
        <w:t xml:space="preserve"> This policy will be developed with partners in time for</w:t>
      </w:r>
      <w:r w:rsidR="008A7673">
        <w:rPr>
          <w:rFonts w:ascii="Arial" w:hAnsi="Arial" w:cs="Arial"/>
        </w:rPr>
        <w:t xml:space="preserve"> it to be used in the 2024/25 Operational Planning </w:t>
      </w:r>
      <w:r w:rsidR="008C62D4">
        <w:rPr>
          <w:rFonts w:ascii="Arial" w:hAnsi="Arial" w:cs="Arial"/>
        </w:rPr>
        <w:t>process</w:t>
      </w:r>
      <w:r w:rsidR="008A7673">
        <w:rPr>
          <w:rFonts w:ascii="Arial" w:hAnsi="Arial" w:cs="Arial"/>
        </w:rPr>
        <w:t xml:space="preserve">. </w:t>
      </w:r>
    </w:p>
    <w:p w14:paraId="38028F4D" w14:textId="77777777" w:rsidR="006E5E4E" w:rsidRDefault="006E5E4E" w:rsidP="00767C28">
      <w:pPr>
        <w:spacing w:after="0"/>
        <w:rPr>
          <w:rFonts w:ascii="Arial" w:hAnsi="Arial" w:cs="Arial"/>
        </w:rPr>
      </w:pPr>
    </w:p>
    <w:p w14:paraId="33A4BF11" w14:textId="019348F4" w:rsidR="00A6087B" w:rsidRDefault="00A6087B" w:rsidP="008A7673">
      <w:pPr>
        <w:pStyle w:val="Heading3"/>
        <w:rPr>
          <w:rFonts w:ascii="Arial" w:hAnsi="Arial" w:cs="Arial"/>
        </w:rPr>
      </w:pPr>
      <w:bookmarkStart w:id="133" w:name="_Toc139012508"/>
      <w:r w:rsidRPr="008A7673">
        <w:rPr>
          <w:rFonts w:ascii="Arial" w:hAnsi="Arial" w:cs="Arial"/>
        </w:rPr>
        <w:t>Financial</w:t>
      </w:r>
      <w:bookmarkEnd w:id="133"/>
    </w:p>
    <w:p w14:paraId="0A626D78" w14:textId="691DAC72" w:rsidR="008A7673" w:rsidRDefault="008A7673" w:rsidP="008A7673">
      <w:pPr>
        <w:spacing w:after="0"/>
        <w:rPr>
          <w:rFonts w:ascii="Arial" w:hAnsi="Arial" w:cs="Arial"/>
        </w:rPr>
      </w:pPr>
      <w:r w:rsidRPr="008A7673">
        <w:rPr>
          <w:rFonts w:ascii="Arial" w:hAnsi="Arial" w:cs="Arial"/>
        </w:rPr>
        <w:t>Over the next five-month period, work will also commence on developing with partners a PLACE level financial allocation policy</w:t>
      </w:r>
      <w:r>
        <w:rPr>
          <w:rFonts w:ascii="Arial" w:hAnsi="Arial" w:cs="Arial"/>
        </w:rPr>
        <w:t xml:space="preserve">. This will complement the prioritisation framework described above and guide </w:t>
      </w:r>
      <w:r w:rsidRPr="00894803">
        <w:rPr>
          <w:rFonts w:ascii="Arial" w:hAnsi="Arial" w:cs="Arial"/>
        </w:rPr>
        <w:t xml:space="preserve">the equitable and efficient distribution of NHS financial resources to PLACEs across the Derby and Derbyshire ICB </w:t>
      </w:r>
      <w:proofErr w:type="gramStart"/>
      <w:r w:rsidRPr="00894803">
        <w:rPr>
          <w:rFonts w:ascii="Arial" w:hAnsi="Arial" w:cs="Arial"/>
        </w:rPr>
        <w:t>jurisdiction</w:t>
      </w:r>
      <w:proofErr w:type="gramEnd"/>
      <w:r w:rsidRPr="00894803">
        <w:rPr>
          <w:rFonts w:ascii="Arial" w:hAnsi="Arial" w:cs="Arial"/>
        </w:rPr>
        <w:t>, relative to need.</w:t>
      </w:r>
      <w:r>
        <w:rPr>
          <w:rFonts w:ascii="Arial" w:hAnsi="Arial" w:cs="Arial"/>
        </w:rPr>
        <w:t xml:space="preserve"> </w:t>
      </w:r>
    </w:p>
    <w:p w14:paraId="68319B58" w14:textId="52217E45" w:rsidR="008A7673" w:rsidRDefault="008A7673" w:rsidP="008A7673">
      <w:pPr>
        <w:spacing w:after="0"/>
        <w:rPr>
          <w:rFonts w:ascii="Arial" w:hAnsi="Arial" w:cs="Arial"/>
        </w:rPr>
      </w:pPr>
    </w:p>
    <w:p w14:paraId="69F60E35" w14:textId="5D7AE3A9" w:rsidR="008A7673" w:rsidRDefault="008A7673" w:rsidP="008A7673">
      <w:pPr>
        <w:spacing w:after="0"/>
        <w:rPr>
          <w:rFonts w:ascii="Arial" w:hAnsi="Arial" w:cs="Arial"/>
        </w:rPr>
      </w:pPr>
      <w:r>
        <w:rPr>
          <w:rFonts w:ascii="Arial" w:hAnsi="Arial" w:cs="Arial"/>
        </w:rPr>
        <w:t>Furthermore, over the next five-month period, a</w:t>
      </w:r>
      <w:r w:rsidRPr="00894803">
        <w:rPr>
          <w:rFonts w:ascii="Arial" w:hAnsi="Arial" w:cs="Arial"/>
        </w:rPr>
        <w:t>n economic projection of the future "state" of NHS resource</w:t>
      </w:r>
      <w:r>
        <w:rPr>
          <w:rFonts w:ascii="Arial" w:hAnsi="Arial" w:cs="Arial"/>
        </w:rPr>
        <w:t>s – both from a supply and consumption perspective - will be produced</w:t>
      </w:r>
      <w:r w:rsidRPr="00894803">
        <w:rPr>
          <w:rFonts w:ascii="Arial" w:hAnsi="Arial" w:cs="Arial"/>
        </w:rPr>
        <w:t xml:space="preserve"> </w:t>
      </w:r>
      <w:r>
        <w:rPr>
          <w:rFonts w:ascii="Arial" w:hAnsi="Arial" w:cs="Arial"/>
        </w:rPr>
        <w:t xml:space="preserve">that will aim to model the impact of the changes to the operating model that we want to bring about. This projection will be developed with partners before the start of the 2024/25 </w:t>
      </w:r>
      <w:r>
        <w:rPr>
          <w:rFonts w:ascii="Arial" w:hAnsi="Arial" w:cs="Arial"/>
        </w:rPr>
        <w:lastRenderedPageBreak/>
        <w:t xml:space="preserve">Operational Planning Process – vital so that parameters for capacity supply, utilisation, </w:t>
      </w:r>
      <w:r w:rsidR="008A2E70">
        <w:rPr>
          <w:rFonts w:ascii="Arial" w:hAnsi="Arial" w:cs="Arial"/>
        </w:rPr>
        <w:t>finance,</w:t>
      </w:r>
      <w:r>
        <w:rPr>
          <w:rFonts w:ascii="Arial" w:hAnsi="Arial" w:cs="Arial"/>
        </w:rPr>
        <w:t xml:space="preserve"> and operational performance can be set to inform the process. </w:t>
      </w:r>
    </w:p>
    <w:p w14:paraId="61C2783D" w14:textId="77777777" w:rsidR="008A7673" w:rsidRPr="008A7673" w:rsidRDefault="008A7673" w:rsidP="008A7673">
      <w:pPr>
        <w:spacing w:after="0"/>
        <w:rPr>
          <w:rFonts w:ascii="Arial" w:hAnsi="Arial" w:cs="Arial"/>
        </w:rPr>
      </w:pPr>
    </w:p>
    <w:p w14:paraId="3D9C1914" w14:textId="77777777" w:rsidR="004E325E" w:rsidRDefault="004E325E" w:rsidP="004E325E">
      <w:pPr>
        <w:pStyle w:val="Heading3"/>
        <w:rPr>
          <w:rFonts w:ascii="Arial" w:hAnsi="Arial" w:cs="Arial"/>
        </w:rPr>
      </w:pPr>
      <w:bookmarkStart w:id="134" w:name="_Toc139012509"/>
      <w:r w:rsidRPr="008A2E70">
        <w:rPr>
          <w:rFonts w:ascii="Arial" w:hAnsi="Arial" w:cs="Arial"/>
        </w:rPr>
        <w:t>Workforce</w:t>
      </w:r>
      <w:bookmarkEnd w:id="134"/>
    </w:p>
    <w:p w14:paraId="2E5AC877" w14:textId="46725856" w:rsidR="004E325E" w:rsidRDefault="004E325E" w:rsidP="004E325E">
      <w:pPr>
        <w:spacing w:after="0"/>
        <w:rPr>
          <w:rFonts w:ascii="Arial" w:hAnsi="Arial" w:cs="Arial"/>
        </w:rPr>
      </w:pPr>
      <w:r>
        <w:rPr>
          <w:rFonts w:ascii="Arial" w:hAnsi="Arial" w:cs="Arial"/>
        </w:rPr>
        <w:t xml:space="preserve">The next period will see work accelerate on defining what workforce model is required at each local PLACE to scale the offering that it currently operational. This is vital so that all partners are aware in a more specific sense of what is needed to enhance the integrated community care offering that we all want, and more specific action can be organised to bring it about. </w:t>
      </w:r>
      <w:r w:rsidR="008C62D4">
        <w:rPr>
          <w:rFonts w:ascii="Arial" w:hAnsi="Arial" w:cs="Arial"/>
        </w:rPr>
        <w:t xml:space="preserve">At the time of writing this plan, we await the publication of the </w:t>
      </w:r>
      <w:r w:rsidR="00EA0387">
        <w:rPr>
          <w:rFonts w:ascii="Arial" w:hAnsi="Arial" w:cs="Arial"/>
        </w:rPr>
        <w:t>g</w:t>
      </w:r>
      <w:r w:rsidR="008C62D4">
        <w:rPr>
          <w:rFonts w:ascii="Arial" w:hAnsi="Arial" w:cs="Arial"/>
        </w:rPr>
        <w:t>overnment's national workforce plan. This will be incorporated into our local workforce planning and next edition of our NHS Plan.</w:t>
      </w:r>
    </w:p>
    <w:p w14:paraId="23667E83" w14:textId="77777777" w:rsidR="004E325E" w:rsidRDefault="004E325E" w:rsidP="008A2E70">
      <w:pPr>
        <w:pStyle w:val="Heading3"/>
        <w:rPr>
          <w:rFonts w:ascii="Arial" w:hAnsi="Arial" w:cs="Arial"/>
        </w:rPr>
      </w:pPr>
    </w:p>
    <w:p w14:paraId="266F6190" w14:textId="6BC944EF" w:rsidR="00A6087B" w:rsidRDefault="00A6087B" w:rsidP="008A2E70">
      <w:pPr>
        <w:pStyle w:val="Heading3"/>
        <w:rPr>
          <w:rFonts w:ascii="Arial" w:hAnsi="Arial" w:cs="Arial"/>
        </w:rPr>
      </w:pPr>
      <w:bookmarkStart w:id="135" w:name="_Toc139012510"/>
      <w:r w:rsidRPr="008A2E70">
        <w:rPr>
          <w:rFonts w:ascii="Arial" w:hAnsi="Arial" w:cs="Arial"/>
        </w:rPr>
        <w:t>Data</w:t>
      </w:r>
      <w:bookmarkEnd w:id="135"/>
    </w:p>
    <w:p w14:paraId="075366E4" w14:textId="52B86F4F" w:rsidR="008A2E70" w:rsidRDefault="008A2E70" w:rsidP="008A2E70">
      <w:pPr>
        <w:spacing w:after="0"/>
        <w:rPr>
          <w:rFonts w:ascii="Arial" w:hAnsi="Arial" w:cs="Arial"/>
        </w:rPr>
      </w:pPr>
      <w:r>
        <w:rPr>
          <w:rFonts w:ascii="Arial" w:hAnsi="Arial" w:cs="Arial"/>
        </w:rPr>
        <w:t>It is vital that the developing integrated care teams receive the intelligence they need to target individuals and</w:t>
      </w:r>
      <w:r w:rsidR="008C62D4">
        <w:rPr>
          <w:rFonts w:ascii="Arial" w:hAnsi="Arial" w:cs="Arial"/>
        </w:rPr>
        <w:t xml:space="preserve"> /</w:t>
      </w:r>
      <w:r>
        <w:rPr>
          <w:rFonts w:ascii="Arial" w:hAnsi="Arial" w:cs="Arial"/>
        </w:rPr>
        <w:t xml:space="preserve"> or parts of the community who are </w:t>
      </w:r>
      <w:r w:rsidR="008C62D4">
        <w:rPr>
          <w:rFonts w:ascii="Arial" w:hAnsi="Arial" w:cs="Arial"/>
        </w:rPr>
        <w:t xml:space="preserve">at </w:t>
      </w:r>
      <w:r>
        <w:rPr>
          <w:rFonts w:ascii="Arial" w:hAnsi="Arial" w:cs="Arial"/>
        </w:rPr>
        <w:t xml:space="preserve">greatest risk of needing resource intensive care. This is vital so that </w:t>
      </w:r>
      <w:proofErr w:type="gramStart"/>
      <w:r>
        <w:rPr>
          <w:rFonts w:ascii="Arial" w:hAnsi="Arial" w:cs="Arial"/>
        </w:rPr>
        <w:t>proactive</w:t>
      </w:r>
      <w:proofErr w:type="gramEnd"/>
      <w:r>
        <w:rPr>
          <w:rFonts w:ascii="Arial" w:hAnsi="Arial" w:cs="Arial"/>
        </w:rPr>
        <w:t xml:space="preserve"> action can be taken to reduce this risk. We are aware that local teams have this information and are acting on it so over the next period we will ensure that all teams are receiving consistent and timely information so they can advance their anticipatory care offering. </w:t>
      </w:r>
    </w:p>
    <w:p w14:paraId="0E7F1CF7" w14:textId="0145180B" w:rsidR="008A2E70" w:rsidRDefault="008A2E70" w:rsidP="008A2E70"/>
    <w:p w14:paraId="52B820D5" w14:textId="2C44CE9D" w:rsidR="004E325E" w:rsidRPr="004E325E" w:rsidRDefault="004E325E" w:rsidP="004E325E">
      <w:pPr>
        <w:pStyle w:val="Heading3"/>
        <w:rPr>
          <w:rFonts w:ascii="Arial" w:hAnsi="Arial" w:cs="Arial"/>
        </w:rPr>
      </w:pPr>
      <w:bookmarkStart w:id="136" w:name="_Toc139012511"/>
      <w:r w:rsidRPr="004E325E">
        <w:rPr>
          <w:rFonts w:ascii="Arial" w:hAnsi="Arial" w:cs="Arial"/>
        </w:rPr>
        <w:t>Other vital enabler development work</w:t>
      </w:r>
      <w:bookmarkEnd w:id="136"/>
    </w:p>
    <w:p w14:paraId="4CB206BD" w14:textId="77777777" w:rsidR="00847E7E" w:rsidRDefault="00847E7E" w:rsidP="00F80BB0">
      <w:pPr>
        <w:pStyle w:val="Heading3"/>
        <w:rPr>
          <w:rFonts w:ascii="Arial" w:hAnsi="Arial" w:cs="Arial"/>
        </w:rPr>
      </w:pPr>
    </w:p>
    <w:p w14:paraId="3D2B3DD8" w14:textId="482AFDA3" w:rsidR="004E325E" w:rsidRDefault="004E325E" w:rsidP="00F80BB0">
      <w:pPr>
        <w:pStyle w:val="Heading3"/>
        <w:rPr>
          <w:rFonts w:ascii="Arial" w:hAnsi="Arial" w:cs="Arial"/>
        </w:rPr>
      </w:pPr>
      <w:bookmarkStart w:id="137" w:name="_Toc139012512"/>
      <w:r w:rsidRPr="009A7CF8">
        <w:rPr>
          <w:rFonts w:ascii="Arial" w:hAnsi="Arial" w:cs="Arial"/>
        </w:rPr>
        <w:t xml:space="preserve">Working with the Voluntary, Community and Social Enterprises Sector </w:t>
      </w:r>
      <w:r w:rsidR="009A7CF8">
        <w:rPr>
          <w:rFonts w:ascii="Arial" w:hAnsi="Arial" w:cs="Arial"/>
        </w:rPr>
        <w:t>(VCSE)</w:t>
      </w:r>
      <w:bookmarkEnd w:id="137"/>
    </w:p>
    <w:p w14:paraId="34513287" w14:textId="77777777" w:rsidR="00847E7E" w:rsidRPr="00847E7E" w:rsidRDefault="00847E7E" w:rsidP="00847E7E"/>
    <w:p w14:paraId="5A94C83B" w14:textId="71FE82F0" w:rsidR="009A7CF8" w:rsidRPr="008F00B7" w:rsidRDefault="009A7CF8" w:rsidP="009A7CF8">
      <w:pPr>
        <w:spacing w:after="0"/>
        <w:rPr>
          <w:rFonts w:ascii="Arial" w:eastAsia="Times New Roman" w:hAnsi="Arial" w:cs="Arial"/>
          <w:color w:val="000000" w:themeColor="text1"/>
          <w:lang w:eastAsia="en-GB"/>
        </w:rPr>
      </w:pPr>
      <w:r>
        <w:rPr>
          <w:rFonts w:ascii="Arial" w:hAnsi="Arial" w:cs="Arial"/>
        </w:rPr>
        <w:t>T</w:t>
      </w:r>
      <w:r w:rsidRPr="008F00B7">
        <w:rPr>
          <w:rFonts w:ascii="Arial" w:hAnsi="Arial" w:cs="Arial"/>
        </w:rPr>
        <w:t xml:space="preserve">he VCSE sector </w:t>
      </w:r>
      <w:r w:rsidRPr="008F00B7">
        <w:rPr>
          <w:rFonts w:ascii="Arial" w:eastAsia="Times New Roman" w:hAnsi="Arial" w:cs="Arial"/>
          <w:color w:val="000000" w:themeColor="text1"/>
          <w:lang w:eastAsia="en-GB"/>
        </w:rPr>
        <w:t>already makes a significant contribution to health and social care through complementary as well as mainstream provision, often supporting people who are under the radar of statutory services. This was particularly evident during the pandemic. VCSE organisations can also support, engage, and articulate the needs of both communities of place, interest, and condition.</w:t>
      </w:r>
    </w:p>
    <w:p w14:paraId="18D25A19" w14:textId="77777777" w:rsidR="009A7CF8" w:rsidRPr="008F00B7" w:rsidRDefault="009A7CF8" w:rsidP="009A7CF8">
      <w:pPr>
        <w:spacing w:after="0"/>
        <w:rPr>
          <w:rFonts w:ascii="Arial" w:eastAsia="Times New Roman" w:hAnsi="Arial" w:cs="Arial"/>
          <w:color w:val="000000" w:themeColor="text1"/>
          <w:lang w:eastAsia="en-GB"/>
        </w:rPr>
      </w:pPr>
    </w:p>
    <w:p w14:paraId="29011C33" w14:textId="04255322" w:rsidR="009A7CF8" w:rsidRDefault="009A7CF8" w:rsidP="009A7CF8">
      <w:pPr>
        <w:spacing w:after="0"/>
        <w:rPr>
          <w:rFonts w:ascii="Arial" w:eastAsia="Times New Roman" w:hAnsi="Arial" w:cs="Arial"/>
          <w:color w:val="000000" w:themeColor="text1"/>
          <w:lang w:eastAsia="en-GB"/>
        </w:rPr>
      </w:pPr>
      <w:r>
        <w:rPr>
          <w:rFonts w:ascii="Arial" w:eastAsia="Times New Roman" w:hAnsi="Arial" w:cs="Arial"/>
          <w:color w:val="000000" w:themeColor="text1"/>
          <w:lang w:eastAsia="en-GB"/>
        </w:rPr>
        <w:t>There is now the</w:t>
      </w:r>
      <w:r w:rsidRPr="008F00B7">
        <w:rPr>
          <w:rFonts w:ascii="Arial" w:eastAsia="Times New Roman" w:hAnsi="Arial" w:cs="Arial"/>
          <w:color w:val="000000" w:themeColor="text1"/>
          <w:lang w:eastAsia="en-GB"/>
        </w:rPr>
        <w:t xml:space="preserve"> opportunity for a less transactional relationship with the VCSE sector where it can contribute at all points of the planning cycle; helping to define needs through soft intelligence, helping to design services so that they meet the needs of communities, as well as offering new and cost-effective approaches to service delivery. </w:t>
      </w:r>
    </w:p>
    <w:p w14:paraId="26F2E33E" w14:textId="4F049B96" w:rsidR="009A7CF8" w:rsidRDefault="009A7CF8" w:rsidP="009A7CF8">
      <w:pPr>
        <w:spacing w:after="0"/>
        <w:rPr>
          <w:rFonts w:ascii="Arial" w:eastAsia="Times New Roman" w:hAnsi="Arial" w:cs="Arial"/>
          <w:color w:val="000000" w:themeColor="text1"/>
          <w:lang w:eastAsia="en-GB"/>
        </w:rPr>
      </w:pPr>
    </w:p>
    <w:p w14:paraId="6BDA3B9D" w14:textId="08930F02" w:rsidR="009A7CF8" w:rsidRDefault="009A7CF8" w:rsidP="009A7CF8">
      <w:pPr>
        <w:spacing w:after="0"/>
        <w:rPr>
          <w:rFonts w:ascii="Arial" w:eastAsia="Times New Roman" w:hAnsi="Arial" w:cs="Arial"/>
          <w:color w:val="000000" w:themeColor="text1"/>
          <w:lang w:eastAsia="en-GB"/>
        </w:rPr>
      </w:pPr>
      <w:r>
        <w:rPr>
          <w:rFonts w:ascii="Arial" w:eastAsia="Times New Roman" w:hAnsi="Arial" w:cs="Arial"/>
          <w:color w:val="000000" w:themeColor="text1"/>
          <w:lang w:eastAsia="en-GB"/>
        </w:rPr>
        <w:t xml:space="preserve">Our focus </w:t>
      </w:r>
      <w:r w:rsidR="008C62D4">
        <w:rPr>
          <w:rFonts w:ascii="Arial" w:eastAsia="Times New Roman" w:hAnsi="Arial" w:cs="Arial"/>
          <w:color w:val="000000" w:themeColor="text1"/>
          <w:lang w:eastAsia="en-GB"/>
        </w:rPr>
        <w:t>will</w:t>
      </w:r>
      <w:r>
        <w:rPr>
          <w:rFonts w:ascii="Arial" w:eastAsia="Times New Roman" w:hAnsi="Arial" w:cs="Arial"/>
          <w:color w:val="000000" w:themeColor="text1"/>
          <w:lang w:eastAsia="en-GB"/>
        </w:rPr>
        <w:t xml:space="preserve"> be on the following issues which have been identified as crucial to resolving:</w:t>
      </w:r>
    </w:p>
    <w:p w14:paraId="2F0D529D" w14:textId="77777777" w:rsidR="00847E7E" w:rsidRPr="00847E7E" w:rsidRDefault="00847E7E" w:rsidP="00847E7E">
      <w:pPr>
        <w:spacing w:after="0" w:line="240" w:lineRule="auto"/>
        <w:rPr>
          <w:rFonts w:ascii="Arial" w:eastAsia="Times New Roman" w:hAnsi="Arial" w:cs="Arial"/>
          <w:color w:val="000000" w:themeColor="text1"/>
          <w:lang w:eastAsia="en-GB"/>
        </w:rPr>
      </w:pPr>
    </w:p>
    <w:p w14:paraId="61A0E2C7" w14:textId="162F48EC" w:rsidR="009A7CF8" w:rsidRPr="008F00B7" w:rsidRDefault="009A7CF8">
      <w:pPr>
        <w:pStyle w:val="ListParagraph"/>
        <w:numPr>
          <w:ilvl w:val="0"/>
          <w:numId w:val="17"/>
        </w:numPr>
        <w:spacing w:after="0" w:line="240" w:lineRule="auto"/>
        <w:ind w:left="426"/>
        <w:rPr>
          <w:rFonts w:ascii="Arial" w:eastAsia="Times New Roman" w:hAnsi="Arial" w:cs="Arial"/>
          <w:color w:val="000000" w:themeColor="text1"/>
          <w:lang w:eastAsia="en-GB"/>
        </w:rPr>
      </w:pPr>
      <w:r w:rsidRPr="008F00B7">
        <w:rPr>
          <w:rFonts w:ascii="Arial" w:eastAsia="Times New Roman" w:hAnsi="Arial" w:cs="Arial"/>
          <w:color w:val="000000" w:themeColor="text1"/>
          <w:lang w:eastAsia="en-GB"/>
        </w:rPr>
        <w:t>Supporting and developing the paid and volunteer workforce.</w:t>
      </w:r>
    </w:p>
    <w:p w14:paraId="4EFB8F35" w14:textId="77777777" w:rsidR="00847E7E" w:rsidRDefault="00847E7E" w:rsidP="00847E7E">
      <w:pPr>
        <w:pStyle w:val="ListParagraph"/>
        <w:spacing w:after="0" w:line="240" w:lineRule="auto"/>
        <w:ind w:left="426"/>
        <w:rPr>
          <w:rFonts w:ascii="Arial" w:eastAsia="Times New Roman" w:hAnsi="Arial" w:cs="Arial"/>
          <w:color w:val="000000" w:themeColor="text1"/>
          <w:lang w:eastAsia="en-GB"/>
        </w:rPr>
      </w:pPr>
    </w:p>
    <w:p w14:paraId="7428E1C7" w14:textId="2D271273" w:rsidR="009A7CF8" w:rsidRPr="008F00B7" w:rsidRDefault="009A7CF8">
      <w:pPr>
        <w:pStyle w:val="ListParagraph"/>
        <w:numPr>
          <w:ilvl w:val="0"/>
          <w:numId w:val="17"/>
        </w:numPr>
        <w:spacing w:after="0" w:line="240" w:lineRule="auto"/>
        <w:ind w:left="426"/>
        <w:rPr>
          <w:rFonts w:ascii="Arial" w:eastAsia="Times New Roman" w:hAnsi="Arial" w:cs="Arial"/>
          <w:color w:val="000000" w:themeColor="text1"/>
          <w:lang w:eastAsia="en-GB"/>
        </w:rPr>
      </w:pPr>
      <w:r w:rsidRPr="008F00B7">
        <w:rPr>
          <w:rFonts w:ascii="Arial" w:eastAsia="Times New Roman" w:hAnsi="Arial" w:cs="Arial"/>
          <w:color w:val="000000" w:themeColor="text1"/>
          <w:lang w:eastAsia="en-GB"/>
        </w:rPr>
        <w:t>Involving such a large and diverse number of VCSE organisations in a defined ICS structure and communicating with them</w:t>
      </w:r>
      <w:r>
        <w:rPr>
          <w:rFonts w:ascii="Arial" w:eastAsia="Times New Roman" w:hAnsi="Arial" w:cs="Arial"/>
          <w:color w:val="000000" w:themeColor="text1"/>
          <w:lang w:eastAsia="en-GB"/>
        </w:rPr>
        <w:t>.</w:t>
      </w:r>
    </w:p>
    <w:p w14:paraId="74E1EFDF" w14:textId="77777777" w:rsidR="00847E7E" w:rsidRDefault="00847E7E" w:rsidP="00847E7E">
      <w:pPr>
        <w:pStyle w:val="ListParagraph"/>
        <w:spacing w:after="0" w:line="240" w:lineRule="auto"/>
        <w:ind w:left="426"/>
        <w:rPr>
          <w:rFonts w:ascii="Arial" w:eastAsia="Times New Roman" w:hAnsi="Arial" w:cs="Arial"/>
          <w:color w:val="000000" w:themeColor="text1"/>
          <w:lang w:eastAsia="en-GB"/>
        </w:rPr>
      </w:pPr>
    </w:p>
    <w:p w14:paraId="5F6A884D" w14:textId="23B1BE65" w:rsidR="009A7CF8" w:rsidRPr="008F00B7" w:rsidRDefault="009A7CF8">
      <w:pPr>
        <w:pStyle w:val="ListParagraph"/>
        <w:numPr>
          <w:ilvl w:val="0"/>
          <w:numId w:val="17"/>
        </w:numPr>
        <w:spacing w:after="0" w:line="240" w:lineRule="auto"/>
        <w:ind w:left="426"/>
        <w:rPr>
          <w:rFonts w:ascii="Arial" w:eastAsia="Times New Roman" w:hAnsi="Arial" w:cs="Arial"/>
          <w:color w:val="000000" w:themeColor="text1"/>
          <w:lang w:eastAsia="en-GB"/>
        </w:rPr>
      </w:pPr>
      <w:r w:rsidRPr="008F00B7">
        <w:rPr>
          <w:rFonts w:ascii="Arial" w:eastAsia="Times New Roman" w:hAnsi="Arial" w:cs="Arial"/>
          <w:color w:val="000000" w:themeColor="text1"/>
          <w:lang w:eastAsia="en-GB"/>
        </w:rPr>
        <w:t xml:space="preserve">Finding investment, commissioning and support approaches that will make the </w:t>
      </w:r>
      <w:proofErr w:type="gramStart"/>
      <w:r w:rsidRPr="008F00B7">
        <w:rPr>
          <w:rFonts w:ascii="Arial" w:eastAsia="Times New Roman" w:hAnsi="Arial" w:cs="Arial"/>
          <w:color w:val="000000" w:themeColor="text1"/>
          <w:lang w:eastAsia="en-GB"/>
        </w:rPr>
        <w:t>most of</w:t>
      </w:r>
      <w:proofErr w:type="gramEnd"/>
      <w:r w:rsidRPr="008F00B7">
        <w:rPr>
          <w:rFonts w:ascii="Arial" w:eastAsia="Times New Roman" w:hAnsi="Arial" w:cs="Arial"/>
          <w:color w:val="000000" w:themeColor="text1"/>
          <w:lang w:eastAsia="en-GB"/>
        </w:rPr>
        <w:t xml:space="preserve"> what local VCSE organisations have to offer and develop longer term relationships</w:t>
      </w:r>
      <w:r w:rsidR="008C62D4">
        <w:rPr>
          <w:rFonts w:ascii="Arial" w:eastAsia="Times New Roman" w:hAnsi="Arial" w:cs="Arial"/>
          <w:color w:val="000000" w:themeColor="text1"/>
          <w:lang w:eastAsia="en-GB"/>
        </w:rPr>
        <w:t>.</w:t>
      </w:r>
    </w:p>
    <w:p w14:paraId="4021F2F5" w14:textId="77777777" w:rsidR="00847E7E" w:rsidRDefault="00847E7E" w:rsidP="00847E7E">
      <w:pPr>
        <w:pStyle w:val="ListParagraph"/>
        <w:spacing w:after="0" w:line="240" w:lineRule="auto"/>
        <w:ind w:left="426"/>
        <w:rPr>
          <w:rFonts w:ascii="Arial" w:eastAsia="Times New Roman" w:hAnsi="Arial" w:cs="Arial"/>
          <w:color w:val="000000" w:themeColor="text1"/>
          <w:lang w:eastAsia="en-GB"/>
        </w:rPr>
      </w:pPr>
    </w:p>
    <w:p w14:paraId="14FBD94D" w14:textId="1ABC2D48" w:rsidR="009A7CF8" w:rsidRPr="008F00B7" w:rsidRDefault="009A7CF8">
      <w:pPr>
        <w:pStyle w:val="ListParagraph"/>
        <w:numPr>
          <w:ilvl w:val="0"/>
          <w:numId w:val="17"/>
        </w:numPr>
        <w:spacing w:after="0" w:line="240" w:lineRule="auto"/>
        <w:ind w:left="426"/>
        <w:rPr>
          <w:rFonts w:ascii="Arial" w:eastAsia="Times New Roman" w:hAnsi="Arial" w:cs="Arial"/>
          <w:color w:val="000000" w:themeColor="text1"/>
          <w:lang w:eastAsia="en-GB"/>
        </w:rPr>
      </w:pPr>
      <w:r w:rsidRPr="008F00B7">
        <w:rPr>
          <w:rFonts w:ascii="Arial" w:eastAsia="Times New Roman" w:hAnsi="Arial" w:cs="Arial"/>
          <w:color w:val="000000" w:themeColor="text1"/>
          <w:lang w:eastAsia="en-GB"/>
        </w:rPr>
        <w:t>Stimulating greater VCSE sector engagement and delivery in key system initiatives such as hospital discharge</w:t>
      </w:r>
      <w:r>
        <w:rPr>
          <w:rFonts w:ascii="Arial" w:eastAsia="Times New Roman" w:hAnsi="Arial" w:cs="Arial"/>
          <w:color w:val="000000" w:themeColor="text1"/>
          <w:lang w:eastAsia="en-GB"/>
        </w:rPr>
        <w:t>.</w:t>
      </w:r>
    </w:p>
    <w:p w14:paraId="72EF52F7" w14:textId="4E4F02CB" w:rsidR="009A7CF8" w:rsidRPr="00847E7E" w:rsidRDefault="009A7CF8">
      <w:pPr>
        <w:pStyle w:val="ListParagraph"/>
        <w:numPr>
          <w:ilvl w:val="0"/>
          <w:numId w:val="17"/>
        </w:numPr>
        <w:spacing w:after="0" w:line="240" w:lineRule="auto"/>
        <w:ind w:left="426"/>
        <w:rPr>
          <w:rFonts w:ascii="Arial" w:eastAsia="Times New Roman" w:hAnsi="Arial" w:cs="Arial"/>
          <w:color w:val="000000" w:themeColor="text1"/>
          <w:lang w:eastAsia="en-GB"/>
        </w:rPr>
      </w:pPr>
      <w:r w:rsidRPr="008F00B7">
        <w:rPr>
          <w:rFonts w:ascii="Arial" w:eastAsia="Times New Roman" w:hAnsi="Arial" w:cs="Arial"/>
          <w:color w:val="000000" w:themeColor="text1"/>
          <w:lang w:eastAsia="en-GB"/>
        </w:rPr>
        <w:t>Building the capacity of VCSE organisations</w:t>
      </w:r>
      <w:r>
        <w:rPr>
          <w:rFonts w:ascii="Arial" w:eastAsia="Times New Roman" w:hAnsi="Arial" w:cs="Arial"/>
          <w:color w:val="000000" w:themeColor="text1"/>
          <w:lang w:eastAsia="en-GB"/>
        </w:rPr>
        <w:t>.</w:t>
      </w:r>
    </w:p>
    <w:p w14:paraId="698B6E2E" w14:textId="624EB6C7" w:rsidR="004E325E" w:rsidRPr="00F80BB0" w:rsidRDefault="00A6087B" w:rsidP="00F80BB0">
      <w:pPr>
        <w:pStyle w:val="Heading3"/>
        <w:rPr>
          <w:rFonts w:ascii="Arial" w:hAnsi="Arial" w:cs="Arial"/>
        </w:rPr>
      </w:pPr>
      <w:bookmarkStart w:id="138" w:name="_Toc139012513"/>
      <w:r w:rsidRPr="00F80BB0">
        <w:rPr>
          <w:rFonts w:ascii="Arial" w:hAnsi="Arial" w:cs="Arial"/>
        </w:rPr>
        <w:lastRenderedPageBreak/>
        <w:t>Estates</w:t>
      </w:r>
      <w:bookmarkEnd w:id="138"/>
      <w:r w:rsidR="004E325E" w:rsidRPr="00F80BB0">
        <w:rPr>
          <w:rFonts w:ascii="Arial" w:hAnsi="Arial" w:cs="Arial"/>
        </w:rPr>
        <w:t xml:space="preserve"> </w:t>
      </w:r>
    </w:p>
    <w:p w14:paraId="00C6E39D" w14:textId="77777777" w:rsidR="009A7CF8" w:rsidRDefault="009A7CF8" w:rsidP="004E325E">
      <w:pPr>
        <w:spacing w:after="0"/>
        <w:rPr>
          <w:rFonts w:ascii="Arial" w:hAnsi="Arial" w:cs="Arial"/>
        </w:rPr>
      </w:pPr>
    </w:p>
    <w:p w14:paraId="005AC625" w14:textId="247AC94C" w:rsidR="00C52978" w:rsidRDefault="004E325E" w:rsidP="004E325E">
      <w:pPr>
        <w:spacing w:after="0"/>
        <w:rPr>
          <w:rFonts w:ascii="Arial" w:hAnsi="Arial" w:cs="Arial"/>
        </w:rPr>
      </w:pPr>
      <w:r>
        <w:rPr>
          <w:rFonts w:ascii="Arial" w:hAnsi="Arial" w:cs="Arial"/>
        </w:rPr>
        <w:t>With the ICS' Estates Strategy in place</w:t>
      </w:r>
      <w:r w:rsidR="009A7CF8">
        <w:rPr>
          <w:rFonts w:ascii="Arial" w:hAnsi="Arial" w:cs="Arial"/>
        </w:rPr>
        <w:t xml:space="preserve"> and the priorities established</w:t>
      </w:r>
      <w:r w:rsidR="009A7CF8">
        <w:rPr>
          <w:rStyle w:val="FootnoteReference"/>
          <w:rFonts w:ascii="Arial" w:hAnsi="Arial" w:cs="Arial"/>
        </w:rPr>
        <w:footnoteReference w:id="30"/>
      </w:r>
      <w:r>
        <w:rPr>
          <w:rFonts w:ascii="Arial" w:hAnsi="Arial" w:cs="Arial"/>
        </w:rPr>
        <w:t xml:space="preserve">, more detailed work will be scoped to set out the actions that are necessary to </w:t>
      </w:r>
      <w:r w:rsidR="009A7CF8">
        <w:rPr>
          <w:rFonts w:ascii="Arial" w:hAnsi="Arial" w:cs="Arial"/>
        </w:rPr>
        <w:t>ensure</w:t>
      </w:r>
      <w:r>
        <w:rPr>
          <w:rFonts w:ascii="Arial" w:hAnsi="Arial" w:cs="Arial"/>
        </w:rPr>
        <w:t xml:space="preserve"> we have an estate that is fit for purpose, in the right location and appropriately sized</w:t>
      </w:r>
      <w:r w:rsidR="00EE5E55">
        <w:rPr>
          <w:rFonts w:ascii="Arial" w:hAnsi="Arial" w:cs="Arial"/>
        </w:rPr>
        <w:t xml:space="preserve">. </w:t>
      </w:r>
    </w:p>
    <w:p w14:paraId="15892F6B" w14:textId="4AECE84C" w:rsidR="00EE5E55" w:rsidRDefault="00EE5E55" w:rsidP="004E325E">
      <w:pPr>
        <w:spacing w:after="0"/>
        <w:rPr>
          <w:rFonts w:ascii="Arial" w:hAnsi="Arial" w:cs="Arial"/>
        </w:rPr>
      </w:pPr>
    </w:p>
    <w:p w14:paraId="7D988FEF" w14:textId="6641398F" w:rsidR="00EE5E55" w:rsidRDefault="00EE5E55" w:rsidP="004E325E">
      <w:pPr>
        <w:spacing w:after="0"/>
        <w:rPr>
          <w:rFonts w:ascii="Arial" w:hAnsi="Arial" w:cs="Arial"/>
        </w:rPr>
      </w:pPr>
      <w:r>
        <w:rPr>
          <w:rFonts w:ascii="Arial" w:hAnsi="Arial" w:cs="Arial"/>
        </w:rPr>
        <w:t>There are a range of service development proposals currently being considered by the ICS for capital investment. However, it is in Mental Health space where advancements to infrastructure will be made over the next period, with monies secured for the following developments</w:t>
      </w:r>
      <w:r w:rsidR="00965B90">
        <w:rPr>
          <w:rFonts w:ascii="Arial" w:hAnsi="Arial" w:cs="Arial"/>
        </w:rPr>
        <w:t xml:space="preserve">. </w:t>
      </w:r>
    </w:p>
    <w:p w14:paraId="46B576A1" w14:textId="77777777" w:rsidR="00EE5E55" w:rsidRDefault="00EE5E55" w:rsidP="004E325E">
      <w:pPr>
        <w:spacing w:after="0"/>
        <w:rPr>
          <w:rFonts w:ascii="Arial" w:hAnsi="Arial" w:cs="Arial"/>
        </w:rPr>
      </w:pPr>
    </w:p>
    <w:p w14:paraId="39C310B6" w14:textId="45E0FD32" w:rsidR="00C52978" w:rsidRPr="00C52978" w:rsidRDefault="00C52978">
      <w:pPr>
        <w:pStyle w:val="ListParagraph"/>
        <w:numPr>
          <w:ilvl w:val="0"/>
          <w:numId w:val="39"/>
        </w:numPr>
        <w:spacing w:after="0"/>
        <w:rPr>
          <w:rFonts w:ascii="Arial" w:hAnsi="Arial" w:cs="Arial"/>
        </w:rPr>
      </w:pPr>
      <w:r>
        <w:rPr>
          <w:rFonts w:ascii="Arial" w:hAnsi="Arial" w:cs="Arial"/>
        </w:rPr>
        <w:t xml:space="preserve">A </w:t>
      </w:r>
      <w:r w:rsidRPr="00C52978">
        <w:rPr>
          <w:rFonts w:ascii="Arial" w:hAnsi="Arial" w:cs="Arial"/>
        </w:rPr>
        <w:t>new 14-bed psychiatric intensive care unit (PICU) at Kingsway Hospital in Derby - Derbyshire does not currently have a PICU and people who need this level of support currently need to travel outside of the county to access an appropriate bed</w:t>
      </w:r>
      <w:r w:rsidR="00847E7E">
        <w:rPr>
          <w:rFonts w:ascii="Arial" w:hAnsi="Arial" w:cs="Arial"/>
        </w:rPr>
        <w:t>.</w:t>
      </w:r>
    </w:p>
    <w:p w14:paraId="2472BB2B" w14:textId="77777777" w:rsidR="00847E7E" w:rsidRDefault="00847E7E" w:rsidP="00847E7E">
      <w:pPr>
        <w:pStyle w:val="ListParagraph"/>
        <w:spacing w:after="0"/>
        <w:rPr>
          <w:rFonts w:ascii="Arial" w:hAnsi="Arial" w:cs="Arial"/>
        </w:rPr>
      </w:pPr>
    </w:p>
    <w:p w14:paraId="0B64D86F" w14:textId="3BBEDEB6" w:rsidR="00C52978" w:rsidRPr="00C52978" w:rsidRDefault="00C52978">
      <w:pPr>
        <w:pStyle w:val="ListParagraph"/>
        <w:numPr>
          <w:ilvl w:val="0"/>
          <w:numId w:val="39"/>
        </w:numPr>
        <w:spacing w:after="0"/>
        <w:rPr>
          <w:rFonts w:ascii="Arial" w:hAnsi="Arial" w:cs="Arial"/>
        </w:rPr>
      </w:pPr>
      <w:r w:rsidRPr="00C52978">
        <w:rPr>
          <w:rFonts w:ascii="Arial" w:hAnsi="Arial" w:cs="Arial"/>
        </w:rPr>
        <w:t>Refurbishment of the Radbourne Unit in Derby to create a dormitory-free acute 34-bed female unit</w:t>
      </w:r>
      <w:r w:rsidR="00847E7E">
        <w:rPr>
          <w:rFonts w:ascii="Arial" w:hAnsi="Arial" w:cs="Arial"/>
        </w:rPr>
        <w:t>.</w:t>
      </w:r>
    </w:p>
    <w:p w14:paraId="23474AFC" w14:textId="77777777" w:rsidR="00847E7E" w:rsidRDefault="00847E7E" w:rsidP="00847E7E">
      <w:pPr>
        <w:pStyle w:val="ListParagraph"/>
        <w:spacing w:after="0"/>
        <w:rPr>
          <w:rFonts w:ascii="Arial" w:hAnsi="Arial" w:cs="Arial"/>
        </w:rPr>
      </w:pPr>
    </w:p>
    <w:p w14:paraId="36CFC449" w14:textId="60832C4C" w:rsidR="00C52978" w:rsidRPr="00C52978" w:rsidRDefault="00C52978">
      <w:pPr>
        <w:pStyle w:val="ListParagraph"/>
        <w:numPr>
          <w:ilvl w:val="0"/>
          <w:numId w:val="39"/>
        </w:numPr>
        <w:spacing w:after="0"/>
        <w:rPr>
          <w:rFonts w:ascii="Arial" w:hAnsi="Arial" w:cs="Arial"/>
        </w:rPr>
      </w:pPr>
      <w:r w:rsidRPr="00C52978">
        <w:rPr>
          <w:rFonts w:ascii="Arial" w:hAnsi="Arial" w:cs="Arial"/>
        </w:rPr>
        <w:t>Relocation of the northern Derbyshire older adult's mental health inpatient service from Hartington Unit to Walton Hospital (12-bed relocation)</w:t>
      </w:r>
      <w:r w:rsidR="00847E7E">
        <w:rPr>
          <w:rFonts w:ascii="Arial" w:hAnsi="Arial" w:cs="Arial"/>
        </w:rPr>
        <w:t>.</w:t>
      </w:r>
    </w:p>
    <w:p w14:paraId="547C626D" w14:textId="77777777" w:rsidR="00847E7E" w:rsidRDefault="00847E7E" w:rsidP="00847E7E">
      <w:pPr>
        <w:pStyle w:val="ListParagraph"/>
        <w:spacing w:after="0"/>
        <w:rPr>
          <w:rFonts w:ascii="Arial" w:hAnsi="Arial" w:cs="Arial"/>
        </w:rPr>
      </w:pPr>
    </w:p>
    <w:p w14:paraId="5BA9F391" w14:textId="6CFD824B" w:rsidR="00C52978" w:rsidRPr="00C52978" w:rsidRDefault="00C52978">
      <w:pPr>
        <w:pStyle w:val="ListParagraph"/>
        <w:numPr>
          <w:ilvl w:val="0"/>
          <w:numId w:val="39"/>
        </w:numPr>
        <w:spacing w:after="0"/>
        <w:rPr>
          <w:rFonts w:ascii="Arial" w:hAnsi="Arial" w:cs="Arial"/>
        </w:rPr>
      </w:pPr>
      <w:r w:rsidRPr="00C52978">
        <w:rPr>
          <w:rFonts w:ascii="Arial" w:hAnsi="Arial" w:cs="Arial"/>
        </w:rPr>
        <w:t>Refurbishment of Audrey House at Kingsway Hospital - initially into a 10-bed decant ward, then into an eight-bed mental health 'Enhanced Care Unit' female unit.</w:t>
      </w:r>
    </w:p>
    <w:p w14:paraId="6DA96BBE" w14:textId="77777777" w:rsidR="00C52978" w:rsidRPr="00C52978" w:rsidRDefault="00C52978" w:rsidP="00C52978">
      <w:pPr>
        <w:pStyle w:val="ListParagraph"/>
        <w:spacing w:after="0"/>
        <w:rPr>
          <w:rFonts w:ascii="Arial" w:hAnsi="Arial" w:cs="Arial"/>
        </w:rPr>
      </w:pPr>
    </w:p>
    <w:p w14:paraId="1288D821" w14:textId="69D8AF86" w:rsidR="009A7CF8" w:rsidRDefault="009A7CF8" w:rsidP="004E325E">
      <w:pPr>
        <w:spacing w:after="0"/>
        <w:rPr>
          <w:rFonts w:ascii="Arial" w:hAnsi="Arial" w:cs="Arial"/>
        </w:rPr>
      </w:pPr>
    </w:p>
    <w:p w14:paraId="109F6940" w14:textId="20E58207" w:rsidR="009A7CF8" w:rsidRDefault="009A7CF8" w:rsidP="00F80BB0">
      <w:pPr>
        <w:pStyle w:val="Heading3"/>
        <w:rPr>
          <w:rFonts w:ascii="Arial" w:hAnsi="Arial" w:cs="Arial"/>
        </w:rPr>
      </w:pPr>
      <w:bookmarkStart w:id="139" w:name="_Toc139012514"/>
      <w:r w:rsidRPr="009A7CF8">
        <w:rPr>
          <w:rFonts w:ascii="Arial" w:hAnsi="Arial" w:cs="Arial"/>
        </w:rPr>
        <w:t>Research and innovation</w:t>
      </w:r>
      <w:bookmarkEnd w:id="139"/>
    </w:p>
    <w:p w14:paraId="1FBA069C" w14:textId="77777777" w:rsidR="009A7CF8" w:rsidRPr="009A7CF8" w:rsidRDefault="009A7CF8" w:rsidP="009A7CF8">
      <w:pPr>
        <w:spacing w:after="0"/>
        <w:rPr>
          <w:rFonts w:ascii="Arial" w:eastAsiaTheme="majorEastAsia" w:hAnsi="Arial" w:cs="Arial"/>
          <w:color w:val="1F3763" w:themeColor="accent1" w:themeShade="7F"/>
          <w:sz w:val="24"/>
          <w:szCs w:val="24"/>
        </w:rPr>
      </w:pPr>
    </w:p>
    <w:p w14:paraId="4E9569BB" w14:textId="0CB36305" w:rsidR="009A7CF8" w:rsidRDefault="009A7CF8" w:rsidP="009A7CF8">
      <w:pPr>
        <w:spacing w:after="0"/>
        <w:rPr>
          <w:rFonts w:ascii="Arial" w:hAnsi="Arial" w:cs="Arial"/>
        </w:rPr>
      </w:pPr>
      <w:r>
        <w:rPr>
          <w:rFonts w:ascii="Arial" w:hAnsi="Arial" w:cs="Arial"/>
        </w:rPr>
        <w:t xml:space="preserve">Working as an Integrated Care System provides us with a significant opportunity to co-ordinate and synergise research and innovation works within the NHS and with our partners from the private, public, and academic sector. Over </w:t>
      </w:r>
      <w:r w:rsidR="008C62D4">
        <w:rPr>
          <w:rFonts w:ascii="Arial" w:hAnsi="Arial" w:cs="Arial"/>
        </w:rPr>
        <w:t xml:space="preserve">this </w:t>
      </w:r>
      <w:r>
        <w:rPr>
          <w:rFonts w:ascii="Arial" w:hAnsi="Arial" w:cs="Arial"/>
        </w:rPr>
        <w:t xml:space="preserve">next period, </w:t>
      </w:r>
      <w:r w:rsidR="008852BC">
        <w:rPr>
          <w:rFonts w:ascii="Arial" w:hAnsi="Arial" w:cs="Arial"/>
        </w:rPr>
        <w:t>we will act on the following issues, which have been identified as crucial to resolve:</w:t>
      </w:r>
    </w:p>
    <w:p w14:paraId="55060E96" w14:textId="77777777" w:rsidR="009A7CF8" w:rsidRDefault="009A7CF8" w:rsidP="009A7CF8">
      <w:pPr>
        <w:spacing w:after="0"/>
        <w:rPr>
          <w:rFonts w:ascii="Arial" w:hAnsi="Arial" w:cs="Arial"/>
        </w:rPr>
      </w:pPr>
    </w:p>
    <w:p w14:paraId="64D6AA02" w14:textId="663C160A" w:rsidR="009A7CF8" w:rsidRPr="00802E19" w:rsidRDefault="009A7CF8">
      <w:pPr>
        <w:pStyle w:val="ListParagraph"/>
        <w:numPr>
          <w:ilvl w:val="0"/>
          <w:numId w:val="24"/>
        </w:numPr>
        <w:spacing w:after="0"/>
        <w:ind w:left="567" w:hanging="425"/>
        <w:rPr>
          <w:rFonts w:ascii="Arial" w:hAnsi="Arial" w:cs="Arial"/>
        </w:rPr>
      </w:pPr>
      <w:r w:rsidRPr="00802E19">
        <w:rPr>
          <w:rFonts w:ascii="Arial" w:hAnsi="Arial" w:cs="Arial"/>
        </w:rPr>
        <w:t>Ensuring an appropriate skill mix at board-level and across registered professional leads to promote research</w:t>
      </w:r>
      <w:r w:rsidR="008852BC">
        <w:rPr>
          <w:rFonts w:ascii="Arial" w:hAnsi="Arial" w:cs="Arial"/>
        </w:rPr>
        <w:t xml:space="preserve"> and </w:t>
      </w:r>
      <w:r w:rsidRPr="00802E19">
        <w:rPr>
          <w:rFonts w:ascii="Arial" w:hAnsi="Arial" w:cs="Arial"/>
        </w:rPr>
        <w:t>support</w:t>
      </w:r>
      <w:r w:rsidR="008852BC">
        <w:rPr>
          <w:rFonts w:ascii="Arial" w:hAnsi="Arial" w:cs="Arial"/>
        </w:rPr>
        <w:t xml:space="preserve"> </w:t>
      </w:r>
      <w:r w:rsidRPr="00802E19">
        <w:rPr>
          <w:rFonts w:ascii="Arial" w:hAnsi="Arial" w:cs="Arial"/>
        </w:rPr>
        <w:t>collaboration</w:t>
      </w:r>
      <w:r w:rsidR="00847E7E">
        <w:rPr>
          <w:rFonts w:ascii="Arial" w:hAnsi="Arial" w:cs="Arial"/>
        </w:rPr>
        <w:t>.</w:t>
      </w:r>
      <w:r w:rsidRPr="00802E19">
        <w:rPr>
          <w:rFonts w:ascii="Arial" w:hAnsi="Arial" w:cs="Arial"/>
        </w:rPr>
        <w:t xml:space="preserve"> </w:t>
      </w:r>
    </w:p>
    <w:p w14:paraId="368F3963" w14:textId="77777777" w:rsidR="00847E7E" w:rsidRDefault="00847E7E" w:rsidP="00847E7E">
      <w:pPr>
        <w:pStyle w:val="ListParagraph"/>
        <w:spacing w:after="0"/>
        <w:ind w:left="567"/>
        <w:rPr>
          <w:rFonts w:ascii="Arial" w:hAnsi="Arial" w:cs="Arial"/>
        </w:rPr>
      </w:pPr>
    </w:p>
    <w:p w14:paraId="1A450E08" w14:textId="5D202DF0" w:rsidR="009A7CF8" w:rsidRPr="00802E19" w:rsidRDefault="009A7CF8">
      <w:pPr>
        <w:pStyle w:val="ListParagraph"/>
        <w:numPr>
          <w:ilvl w:val="0"/>
          <w:numId w:val="24"/>
        </w:numPr>
        <w:spacing w:after="0"/>
        <w:ind w:left="567" w:hanging="425"/>
        <w:rPr>
          <w:rFonts w:ascii="Arial" w:hAnsi="Arial" w:cs="Arial"/>
        </w:rPr>
      </w:pPr>
      <w:r w:rsidRPr="00802E19">
        <w:rPr>
          <w:rFonts w:ascii="Arial" w:hAnsi="Arial" w:cs="Arial"/>
        </w:rPr>
        <w:t xml:space="preserve">Ensuring research across local systems addresses </w:t>
      </w:r>
      <w:r>
        <w:rPr>
          <w:rFonts w:ascii="Arial" w:hAnsi="Arial" w:cs="Arial"/>
        </w:rPr>
        <w:t>ICB</w:t>
      </w:r>
      <w:r w:rsidRPr="00802E19">
        <w:rPr>
          <w:rFonts w:ascii="Arial" w:hAnsi="Arial" w:cs="Arial"/>
        </w:rPr>
        <w:t xml:space="preserve"> health and care priorities</w:t>
      </w:r>
      <w:r w:rsidR="00847E7E">
        <w:rPr>
          <w:rFonts w:ascii="Arial" w:hAnsi="Arial" w:cs="Arial"/>
        </w:rPr>
        <w:t>.</w:t>
      </w:r>
      <w:r w:rsidRPr="00802E19">
        <w:rPr>
          <w:rFonts w:ascii="Arial" w:hAnsi="Arial" w:cs="Arial"/>
        </w:rPr>
        <w:t xml:space="preserve"> </w:t>
      </w:r>
    </w:p>
    <w:p w14:paraId="2ADF82F5" w14:textId="77777777" w:rsidR="00847E7E" w:rsidRDefault="00847E7E" w:rsidP="00847E7E">
      <w:pPr>
        <w:pStyle w:val="ListParagraph"/>
        <w:spacing w:after="0"/>
        <w:ind w:left="567"/>
        <w:rPr>
          <w:rFonts w:ascii="Arial" w:hAnsi="Arial" w:cs="Arial"/>
        </w:rPr>
      </w:pPr>
    </w:p>
    <w:p w14:paraId="663813AF" w14:textId="2F9965B4" w:rsidR="009A7CF8" w:rsidRPr="00802E19" w:rsidRDefault="008852BC">
      <w:pPr>
        <w:pStyle w:val="ListParagraph"/>
        <w:numPr>
          <w:ilvl w:val="0"/>
          <w:numId w:val="24"/>
        </w:numPr>
        <w:spacing w:after="0"/>
        <w:ind w:left="567" w:hanging="425"/>
        <w:rPr>
          <w:rFonts w:ascii="Arial" w:hAnsi="Arial" w:cs="Arial"/>
        </w:rPr>
      </w:pPr>
      <w:r>
        <w:rPr>
          <w:rFonts w:ascii="Arial" w:hAnsi="Arial" w:cs="Arial"/>
        </w:rPr>
        <w:t>Providing evidence derived from research to decision makers in a more intuitive and useful way</w:t>
      </w:r>
      <w:r w:rsidR="00847E7E">
        <w:rPr>
          <w:rFonts w:ascii="Arial" w:hAnsi="Arial" w:cs="Arial"/>
        </w:rPr>
        <w:t>.</w:t>
      </w:r>
      <w:r>
        <w:rPr>
          <w:rFonts w:ascii="Arial" w:hAnsi="Arial" w:cs="Arial"/>
        </w:rPr>
        <w:t xml:space="preserve"> </w:t>
      </w:r>
    </w:p>
    <w:p w14:paraId="004AE610" w14:textId="77777777" w:rsidR="00847E7E" w:rsidRDefault="00847E7E" w:rsidP="00847E7E">
      <w:pPr>
        <w:pStyle w:val="ListParagraph"/>
        <w:spacing w:after="0"/>
        <w:ind w:left="567"/>
        <w:rPr>
          <w:rFonts w:ascii="Arial" w:hAnsi="Arial" w:cs="Arial"/>
        </w:rPr>
      </w:pPr>
    </w:p>
    <w:p w14:paraId="1BC6B3D1" w14:textId="5BAFBF4D" w:rsidR="009A7CF8" w:rsidRDefault="008852BC">
      <w:pPr>
        <w:pStyle w:val="ListParagraph"/>
        <w:numPr>
          <w:ilvl w:val="0"/>
          <w:numId w:val="24"/>
        </w:numPr>
        <w:spacing w:after="0"/>
        <w:ind w:left="567" w:hanging="425"/>
        <w:rPr>
          <w:rFonts w:ascii="Arial" w:hAnsi="Arial" w:cs="Arial"/>
        </w:rPr>
      </w:pPr>
      <w:r>
        <w:rPr>
          <w:rFonts w:ascii="Arial" w:hAnsi="Arial" w:cs="Arial"/>
        </w:rPr>
        <w:t>Attract</w:t>
      </w:r>
      <w:r w:rsidR="008C62D4">
        <w:rPr>
          <w:rFonts w:ascii="Arial" w:hAnsi="Arial" w:cs="Arial"/>
        </w:rPr>
        <w:t>ing</w:t>
      </w:r>
      <w:r>
        <w:rPr>
          <w:rFonts w:ascii="Arial" w:hAnsi="Arial" w:cs="Arial"/>
        </w:rPr>
        <w:t xml:space="preserve"> additional research investment into the ICS from external agencies. </w:t>
      </w:r>
    </w:p>
    <w:p w14:paraId="30ED2893" w14:textId="77777777" w:rsidR="009A7CF8" w:rsidRDefault="009A7CF8" w:rsidP="009A7CF8">
      <w:pPr>
        <w:tabs>
          <w:tab w:val="num" w:pos="720"/>
        </w:tabs>
        <w:spacing w:after="0"/>
        <w:rPr>
          <w:rFonts w:ascii="Arial" w:hAnsi="Arial" w:cs="Arial"/>
        </w:rPr>
      </w:pPr>
    </w:p>
    <w:p w14:paraId="7D5FDBA1" w14:textId="07EE6BA6" w:rsidR="009A7CF8" w:rsidRDefault="008852BC" w:rsidP="00F80BB0">
      <w:pPr>
        <w:pStyle w:val="Heading3"/>
        <w:rPr>
          <w:rFonts w:ascii="Arial" w:hAnsi="Arial" w:cs="Arial"/>
        </w:rPr>
      </w:pPr>
      <w:bookmarkStart w:id="140" w:name="_Toc139012515"/>
      <w:r w:rsidRPr="008852BC">
        <w:rPr>
          <w:rFonts w:ascii="Arial" w:hAnsi="Arial" w:cs="Arial"/>
        </w:rPr>
        <w:lastRenderedPageBreak/>
        <w:t>Digital and Data</w:t>
      </w:r>
      <w:bookmarkEnd w:id="140"/>
    </w:p>
    <w:p w14:paraId="60A4868F" w14:textId="22CB1230" w:rsidR="008852BC" w:rsidRDefault="008852BC" w:rsidP="008852BC">
      <w:pPr>
        <w:spacing w:after="0"/>
        <w:rPr>
          <w:rFonts w:ascii="Arial" w:eastAsiaTheme="majorEastAsia" w:hAnsi="Arial" w:cs="Arial"/>
          <w:color w:val="1F3763" w:themeColor="accent1" w:themeShade="7F"/>
          <w:sz w:val="24"/>
          <w:szCs w:val="24"/>
        </w:rPr>
      </w:pPr>
    </w:p>
    <w:p w14:paraId="3AD8E716" w14:textId="372A0C52" w:rsidR="008852BC" w:rsidRPr="00621A04" w:rsidRDefault="008852BC" w:rsidP="00621A04">
      <w:pPr>
        <w:spacing w:after="0"/>
        <w:rPr>
          <w:rFonts w:ascii="Arial" w:hAnsi="Arial" w:cs="Arial"/>
        </w:rPr>
      </w:pPr>
      <w:r w:rsidRPr="008852BC">
        <w:rPr>
          <w:rFonts w:ascii="Arial" w:hAnsi="Arial" w:cs="Arial"/>
        </w:rPr>
        <w:t xml:space="preserve">The next period will see work continue to deliver a range of impactful changes to how digital and data </w:t>
      </w:r>
      <w:r w:rsidR="008C62D4">
        <w:rPr>
          <w:rFonts w:ascii="Arial" w:hAnsi="Arial" w:cs="Arial"/>
        </w:rPr>
        <w:t xml:space="preserve">are </w:t>
      </w:r>
      <w:r w:rsidRPr="008852BC">
        <w:rPr>
          <w:rFonts w:ascii="Arial" w:hAnsi="Arial" w:cs="Arial"/>
        </w:rPr>
        <w:t>used to achieve our strategic aims as an ICS</w:t>
      </w:r>
      <w:r w:rsidR="00621A04">
        <w:rPr>
          <w:rFonts w:ascii="Arial" w:hAnsi="Arial" w:cs="Arial"/>
        </w:rPr>
        <w:t>. The key focus of work is on enhancing our technical infrastructure with three key programmes in play:</w:t>
      </w:r>
    </w:p>
    <w:p w14:paraId="0319074F" w14:textId="77777777" w:rsidR="008852BC" w:rsidRPr="00847E7E" w:rsidRDefault="008852BC" w:rsidP="00621A04">
      <w:pPr>
        <w:pStyle w:val="ListParagraph"/>
        <w:spacing w:after="0"/>
        <w:ind w:left="567"/>
        <w:rPr>
          <w:rFonts w:ascii="Arial" w:hAnsi="Arial" w:cs="Arial"/>
          <w:b/>
          <w:bCs/>
        </w:rPr>
      </w:pPr>
    </w:p>
    <w:p w14:paraId="3B2C7D45" w14:textId="32BE2430" w:rsidR="008852BC" w:rsidRDefault="008852BC">
      <w:pPr>
        <w:pStyle w:val="ListParagraph"/>
        <w:numPr>
          <w:ilvl w:val="0"/>
          <w:numId w:val="35"/>
        </w:numPr>
        <w:spacing w:after="0"/>
        <w:rPr>
          <w:rFonts w:ascii="Arial" w:hAnsi="Arial" w:cs="Arial"/>
        </w:rPr>
      </w:pPr>
      <w:r w:rsidRPr="00847E7E">
        <w:rPr>
          <w:rFonts w:ascii="Arial" w:hAnsi="Arial" w:cs="Arial"/>
          <w:b/>
          <w:bCs/>
        </w:rPr>
        <w:t>Delivering the Derbyshire Shared Care Record (DSCR) Programme</w:t>
      </w:r>
      <w:r w:rsidR="00965B90" w:rsidRPr="00847E7E">
        <w:rPr>
          <w:rFonts w:ascii="Arial" w:hAnsi="Arial" w:cs="Arial"/>
          <w:b/>
          <w:bCs/>
        </w:rPr>
        <w:t>.</w:t>
      </w:r>
      <w:r w:rsidR="00965B90" w:rsidRPr="00847E7E">
        <w:rPr>
          <w:rFonts w:ascii="Arial" w:hAnsi="Arial" w:cs="Arial"/>
        </w:rPr>
        <w:t xml:space="preserve"> </w:t>
      </w:r>
      <w:r w:rsidRPr="008852BC">
        <w:rPr>
          <w:rFonts w:ascii="Arial" w:hAnsi="Arial" w:cs="Arial"/>
        </w:rPr>
        <w:t xml:space="preserve">The deployment of the DSCR will be expanded to include hospices, care homes, community pharmacies and other commissioned health and social care providers. </w:t>
      </w:r>
    </w:p>
    <w:p w14:paraId="1A1FF1A4" w14:textId="77777777" w:rsidR="00621A04" w:rsidRPr="00621A04" w:rsidRDefault="00621A04" w:rsidP="00621A04">
      <w:pPr>
        <w:pStyle w:val="ListParagraph"/>
        <w:spacing w:after="0"/>
        <w:rPr>
          <w:rFonts w:ascii="Arial" w:hAnsi="Arial" w:cs="Arial"/>
        </w:rPr>
      </w:pPr>
    </w:p>
    <w:p w14:paraId="69C39EA8" w14:textId="47EE588B" w:rsidR="008852BC" w:rsidRPr="008852BC" w:rsidRDefault="00621A04">
      <w:pPr>
        <w:pStyle w:val="ListParagraph"/>
        <w:numPr>
          <w:ilvl w:val="0"/>
          <w:numId w:val="35"/>
        </w:numPr>
        <w:spacing w:after="0"/>
        <w:rPr>
          <w:rFonts w:ascii="Arial" w:hAnsi="Arial" w:cs="Arial"/>
        </w:rPr>
      </w:pPr>
      <w:r w:rsidRPr="00847E7E">
        <w:rPr>
          <w:rFonts w:ascii="Arial" w:hAnsi="Arial" w:cs="Arial"/>
          <w:b/>
          <w:bCs/>
        </w:rPr>
        <w:t>Deploying a new</w:t>
      </w:r>
      <w:r w:rsidR="008852BC" w:rsidRPr="00847E7E">
        <w:rPr>
          <w:rFonts w:ascii="Arial" w:hAnsi="Arial" w:cs="Arial"/>
          <w:b/>
          <w:bCs/>
        </w:rPr>
        <w:t xml:space="preserve"> Electronic Patient Record (</w:t>
      </w:r>
      <w:proofErr w:type="spellStart"/>
      <w:r w:rsidR="008852BC" w:rsidRPr="00847E7E">
        <w:rPr>
          <w:rFonts w:ascii="Arial" w:hAnsi="Arial" w:cs="Arial"/>
          <w:b/>
          <w:bCs/>
        </w:rPr>
        <w:t>ePR</w:t>
      </w:r>
      <w:proofErr w:type="spellEnd"/>
      <w:r w:rsidR="008852BC" w:rsidRPr="00847E7E">
        <w:rPr>
          <w:rFonts w:ascii="Arial" w:hAnsi="Arial" w:cs="Arial"/>
          <w:b/>
          <w:bCs/>
        </w:rPr>
        <w:t>)</w:t>
      </w:r>
      <w:r w:rsidRPr="00847E7E">
        <w:rPr>
          <w:rFonts w:ascii="Arial" w:hAnsi="Arial" w:cs="Arial"/>
          <w:b/>
          <w:bCs/>
        </w:rPr>
        <w:t xml:space="preserve"> in our acute hospitals</w:t>
      </w:r>
      <w:r w:rsidR="00965B90" w:rsidRPr="00847E7E">
        <w:rPr>
          <w:rFonts w:ascii="Arial" w:hAnsi="Arial" w:cs="Arial"/>
          <w:b/>
          <w:bCs/>
        </w:rPr>
        <w:t>.</w:t>
      </w:r>
      <w:r w:rsidR="00965B90" w:rsidRPr="00847E7E">
        <w:rPr>
          <w:rFonts w:ascii="Arial" w:hAnsi="Arial" w:cs="Arial"/>
        </w:rPr>
        <w:t xml:space="preserve"> </w:t>
      </w:r>
      <w:r w:rsidR="008852BC" w:rsidRPr="008852BC">
        <w:rPr>
          <w:rFonts w:ascii="Arial" w:hAnsi="Arial" w:cs="Arial"/>
        </w:rPr>
        <w:t>To enable collaborative working, faster care, pathway redesig</w:t>
      </w:r>
      <w:r>
        <w:rPr>
          <w:rFonts w:ascii="Arial" w:hAnsi="Arial" w:cs="Arial"/>
        </w:rPr>
        <w:t>n and</w:t>
      </w:r>
      <w:r w:rsidR="008852BC" w:rsidRPr="008852BC">
        <w:rPr>
          <w:rFonts w:ascii="Arial" w:hAnsi="Arial" w:cs="Arial"/>
        </w:rPr>
        <w:t xml:space="preserve"> reduce</w:t>
      </w:r>
      <w:r w:rsidR="005600F3">
        <w:rPr>
          <w:rFonts w:ascii="Arial" w:hAnsi="Arial" w:cs="Arial"/>
        </w:rPr>
        <w:t>d</w:t>
      </w:r>
      <w:r>
        <w:rPr>
          <w:rFonts w:ascii="Arial" w:hAnsi="Arial" w:cs="Arial"/>
        </w:rPr>
        <w:t xml:space="preserve"> </w:t>
      </w:r>
      <w:r w:rsidR="008852BC" w:rsidRPr="008852BC">
        <w:rPr>
          <w:rFonts w:ascii="Arial" w:hAnsi="Arial" w:cs="Arial"/>
        </w:rPr>
        <w:t>clinical risk</w:t>
      </w:r>
      <w:r>
        <w:rPr>
          <w:rFonts w:ascii="Arial" w:hAnsi="Arial" w:cs="Arial"/>
        </w:rPr>
        <w:t>.</w:t>
      </w:r>
      <w:r w:rsidR="008852BC" w:rsidRPr="008852BC">
        <w:rPr>
          <w:rFonts w:ascii="Arial" w:hAnsi="Arial" w:cs="Arial"/>
        </w:rPr>
        <w:t xml:space="preserve"> </w:t>
      </w:r>
    </w:p>
    <w:p w14:paraId="6797E995" w14:textId="77777777" w:rsidR="00621A04" w:rsidRPr="00621A04" w:rsidRDefault="00621A04" w:rsidP="00621A04">
      <w:pPr>
        <w:ind w:left="720"/>
        <w:contextualSpacing/>
        <w:rPr>
          <w:rFonts w:ascii="Arial" w:hAnsi="Arial" w:cs="Arial"/>
        </w:rPr>
      </w:pPr>
    </w:p>
    <w:p w14:paraId="10AA77E3" w14:textId="63276FD1" w:rsidR="008852BC" w:rsidRDefault="008852BC">
      <w:pPr>
        <w:numPr>
          <w:ilvl w:val="0"/>
          <w:numId w:val="35"/>
        </w:numPr>
        <w:contextualSpacing/>
        <w:rPr>
          <w:rFonts w:ascii="Arial" w:hAnsi="Arial" w:cs="Arial"/>
        </w:rPr>
      </w:pPr>
      <w:r w:rsidRPr="00847E7E">
        <w:rPr>
          <w:rFonts w:ascii="Arial" w:hAnsi="Arial" w:cs="Arial"/>
          <w:b/>
          <w:bCs/>
        </w:rPr>
        <w:t>Digitising in Social Care (</w:t>
      </w:r>
      <w:proofErr w:type="spellStart"/>
      <w:r w:rsidRPr="00847E7E">
        <w:rPr>
          <w:rFonts w:ascii="Arial" w:hAnsi="Arial" w:cs="Arial"/>
          <w:b/>
          <w:bCs/>
        </w:rPr>
        <w:t>DiSC</w:t>
      </w:r>
      <w:proofErr w:type="spellEnd"/>
      <w:r w:rsidRPr="00847E7E">
        <w:rPr>
          <w:rFonts w:ascii="Arial" w:hAnsi="Arial" w:cs="Arial"/>
          <w:b/>
          <w:bCs/>
        </w:rPr>
        <w:t>)</w:t>
      </w:r>
      <w:r w:rsidR="00621A04" w:rsidRPr="00847E7E">
        <w:rPr>
          <w:rFonts w:ascii="Arial" w:hAnsi="Arial" w:cs="Arial"/>
          <w:b/>
          <w:bCs/>
        </w:rPr>
        <w:t>.</w:t>
      </w:r>
      <w:r w:rsidR="00621A04" w:rsidRPr="00847E7E">
        <w:rPr>
          <w:rFonts w:ascii="Arial" w:hAnsi="Arial" w:cs="Arial"/>
        </w:rPr>
        <w:t xml:space="preserve"> </w:t>
      </w:r>
      <w:r w:rsidR="00621A04">
        <w:rPr>
          <w:rFonts w:ascii="Arial" w:hAnsi="Arial" w:cs="Arial"/>
        </w:rPr>
        <w:t>This includes</w:t>
      </w:r>
      <w:r w:rsidRPr="009828B1">
        <w:rPr>
          <w:rFonts w:ascii="Arial" w:hAnsi="Arial" w:cs="Arial"/>
        </w:rPr>
        <w:t xml:space="preserve"> the implementation of digital social care records for care homes and domiciliary care providers</w:t>
      </w:r>
      <w:r w:rsidR="00621A04">
        <w:rPr>
          <w:rFonts w:ascii="Arial" w:hAnsi="Arial" w:cs="Arial"/>
        </w:rPr>
        <w:t>.</w:t>
      </w:r>
    </w:p>
    <w:p w14:paraId="37CCC190" w14:textId="0F7BDF5A" w:rsidR="00621A04" w:rsidRDefault="00621A04" w:rsidP="00621A04">
      <w:pPr>
        <w:ind w:left="426"/>
        <w:contextualSpacing/>
        <w:rPr>
          <w:rFonts w:ascii="Arial" w:hAnsi="Arial" w:cs="Arial"/>
        </w:rPr>
      </w:pPr>
    </w:p>
    <w:p w14:paraId="1E344A1A" w14:textId="4F49CEE6" w:rsidR="00621A04" w:rsidRDefault="00621A04" w:rsidP="00621A04">
      <w:pPr>
        <w:contextualSpacing/>
        <w:rPr>
          <w:rFonts w:ascii="Arial" w:hAnsi="Arial" w:cs="Arial"/>
        </w:rPr>
      </w:pPr>
      <w:r>
        <w:rPr>
          <w:rFonts w:ascii="Arial" w:hAnsi="Arial" w:cs="Arial"/>
        </w:rPr>
        <w:t xml:space="preserve">In addition to this, action </w:t>
      </w:r>
      <w:r w:rsidR="00847E7E">
        <w:rPr>
          <w:rFonts w:ascii="Arial" w:hAnsi="Arial" w:cs="Arial"/>
        </w:rPr>
        <w:t>will be</w:t>
      </w:r>
      <w:r>
        <w:rPr>
          <w:rFonts w:ascii="Arial" w:hAnsi="Arial" w:cs="Arial"/>
        </w:rPr>
        <w:t xml:space="preserve"> taken to advance other aspects of the ICS' Digital and Data Strategy, including:</w:t>
      </w:r>
    </w:p>
    <w:p w14:paraId="4EA21988" w14:textId="77777777" w:rsidR="00621A04" w:rsidRDefault="00621A04" w:rsidP="00621A04">
      <w:pPr>
        <w:contextualSpacing/>
        <w:rPr>
          <w:rFonts w:ascii="Arial" w:hAnsi="Arial" w:cs="Arial"/>
        </w:rPr>
      </w:pPr>
    </w:p>
    <w:p w14:paraId="25D478E5" w14:textId="0EC6889C" w:rsidR="008852BC" w:rsidRPr="009828B1" w:rsidRDefault="00621A04">
      <w:pPr>
        <w:numPr>
          <w:ilvl w:val="0"/>
          <w:numId w:val="22"/>
        </w:numPr>
        <w:ind w:left="426" w:hanging="284"/>
        <w:contextualSpacing/>
        <w:rPr>
          <w:rFonts w:ascii="Arial" w:hAnsi="Arial" w:cs="Arial"/>
        </w:rPr>
      </w:pPr>
      <w:r>
        <w:rPr>
          <w:rFonts w:ascii="Arial" w:hAnsi="Arial" w:cs="Arial"/>
        </w:rPr>
        <w:t>Creating a</w:t>
      </w:r>
      <w:r w:rsidR="008852BC" w:rsidRPr="009828B1">
        <w:rPr>
          <w:rFonts w:ascii="Arial" w:hAnsi="Arial" w:cs="Arial"/>
        </w:rPr>
        <w:t xml:space="preserve"> data architecture to enable population health management to be embedded across the system to inform service planning and delivery</w:t>
      </w:r>
      <w:r w:rsidR="00965B90" w:rsidRPr="009828B1">
        <w:rPr>
          <w:rFonts w:ascii="Arial" w:hAnsi="Arial" w:cs="Arial"/>
        </w:rPr>
        <w:t xml:space="preserve">. </w:t>
      </w:r>
      <w:r w:rsidR="008852BC" w:rsidRPr="009828B1">
        <w:rPr>
          <w:rFonts w:ascii="Arial" w:hAnsi="Arial" w:cs="Arial"/>
        </w:rPr>
        <w:t>The ambition is to create a holistic view of citizens that incorporates wider determinants of health to improve physical and mental health outcomes</w:t>
      </w:r>
      <w:r>
        <w:rPr>
          <w:rFonts w:ascii="Arial" w:hAnsi="Arial" w:cs="Arial"/>
        </w:rPr>
        <w:t>.</w:t>
      </w:r>
    </w:p>
    <w:p w14:paraId="74D3CF43" w14:textId="77777777" w:rsidR="00847E7E" w:rsidRDefault="00847E7E" w:rsidP="00847E7E">
      <w:pPr>
        <w:ind w:left="426"/>
        <w:contextualSpacing/>
        <w:rPr>
          <w:rFonts w:ascii="Arial" w:hAnsi="Arial" w:cs="Arial"/>
        </w:rPr>
      </w:pPr>
    </w:p>
    <w:p w14:paraId="0F009501" w14:textId="3A9EB007" w:rsidR="008852BC" w:rsidRPr="009828B1" w:rsidRDefault="008852BC">
      <w:pPr>
        <w:numPr>
          <w:ilvl w:val="0"/>
          <w:numId w:val="22"/>
        </w:numPr>
        <w:ind w:left="426" w:hanging="284"/>
        <w:contextualSpacing/>
        <w:rPr>
          <w:rFonts w:ascii="Arial" w:hAnsi="Arial" w:cs="Arial"/>
        </w:rPr>
      </w:pPr>
      <w:r w:rsidRPr="009828B1">
        <w:rPr>
          <w:rFonts w:ascii="Arial" w:hAnsi="Arial" w:cs="Arial"/>
        </w:rPr>
        <w:t>Digital and data innovation to support technology enabled care pathways to augment care delivery, efficiency, and citizen/ patient/ staff experience</w:t>
      </w:r>
      <w:r w:rsidR="00621A04">
        <w:rPr>
          <w:rFonts w:ascii="Arial" w:hAnsi="Arial" w:cs="Arial"/>
        </w:rPr>
        <w:t>.</w:t>
      </w:r>
    </w:p>
    <w:p w14:paraId="666AEE47" w14:textId="77777777" w:rsidR="00847E7E" w:rsidRDefault="00847E7E" w:rsidP="00847E7E">
      <w:pPr>
        <w:ind w:left="426"/>
        <w:contextualSpacing/>
        <w:rPr>
          <w:rFonts w:ascii="Arial" w:hAnsi="Arial" w:cs="Arial"/>
        </w:rPr>
      </w:pPr>
    </w:p>
    <w:p w14:paraId="35B230BB" w14:textId="7CC32B8E" w:rsidR="008852BC" w:rsidRPr="009828B1" w:rsidRDefault="008852BC">
      <w:pPr>
        <w:numPr>
          <w:ilvl w:val="0"/>
          <w:numId w:val="22"/>
        </w:numPr>
        <w:ind w:left="426" w:hanging="284"/>
        <w:contextualSpacing/>
        <w:rPr>
          <w:rFonts w:ascii="Arial" w:hAnsi="Arial" w:cs="Arial"/>
        </w:rPr>
      </w:pPr>
      <w:r w:rsidRPr="009828B1">
        <w:rPr>
          <w:rFonts w:ascii="Arial" w:hAnsi="Arial" w:cs="Arial"/>
        </w:rPr>
        <w:t>Supporting and developing our citizens and workforce in the use and adoption of digital services</w:t>
      </w:r>
      <w:r w:rsidR="00621A04">
        <w:rPr>
          <w:rFonts w:ascii="Arial" w:hAnsi="Arial" w:cs="Arial"/>
        </w:rPr>
        <w:t>.</w:t>
      </w:r>
    </w:p>
    <w:p w14:paraId="0DC88EFB" w14:textId="77777777" w:rsidR="008852BC" w:rsidRDefault="008852BC" w:rsidP="009A7CF8">
      <w:pPr>
        <w:tabs>
          <w:tab w:val="num" w:pos="426"/>
        </w:tabs>
        <w:spacing w:after="0"/>
        <w:rPr>
          <w:rFonts w:ascii="Arial" w:hAnsi="Arial" w:cs="Arial"/>
        </w:rPr>
      </w:pPr>
    </w:p>
    <w:p w14:paraId="5BCEF977" w14:textId="77777777" w:rsidR="00621A04" w:rsidRPr="00621A04" w:rsidRDefault="00621A04" w:rsidP="00F80BB0">
      <w:pPr>
        <w:pStyle w:val="Heading3"/>
        <w:rPr>
          <w:rFonts w:ascii="Arial" w:hAnsi="Arial" w:cs="Arial"/>
        </w:rPr>
      </w:pPr>
      <w:bookmarkStart w:id="141" w:name="_Toc139012516"/>
      <w:r w:rsidRPr="00621A04">
        <w:rPr>
          <w:rFonts w:ascii="Arial" w:hAnsi="Arial" w:cs="Arial"/>
        </w:rPr>
        <w:t>Workforce and the People Services Collaborative</w:t>
      </w:r>
      <w:bookmarkEnd w:id="141"/>
    </w:p>
    <w:p w14:paraId="1FEA194F" w14:textId="77777777" w:rsidR="00621A04" w:rsidRDefault="00621A04" w:rsidP="00621A04">
      <w:pPr>
        <w:spacing w:after="0"/>
        <w:rPr>
          <w:rFonts w:ascii="Arial" w:hAnsi="Arial" w:cs="Arial"/>
          <w:u w:val="single"/>
        </w:rPr>
      </w:pPr>
    </w:p>
    <w:p w14:paraId="2E434FAD" w14:textId="0E8B813A" w:rsidR="00621A04" w:rsidRPr="008F00B7" w:rsidRDefault="00621A04" w:rsidP="00621A04">
      <w:pPr>
        <w:spacing w:after="0"/>
        <w:rPr>
          <w:rFonts w:ascii="Arial" w:hAnsi="Arial" w:cs="Arial"/>
        </w:rPr>
      </w:pPr>
      <w:r w:rsidRPr="00621A04">
        <w:rPr>
          <w:rFonts w:ascii="Arial" w:hAnsi="Arial" w:cs="Arial"/>
        </w:rPr>
        <w:t xml:space="preserve">The Derby and Derbyshire ICS has </w:t>
      </w:r>
      <w:proofErr w:type="gramStart"/>
      <w:r w:rsidRPr="00621A04">
        <w:rPr>
          <w:rFonts w:ascii="Arial" w:hAnsi="Arial" w:cs="Arial"/>
        </w:rPr>
        <w:t>a clear vision</w:t>
      </w:r>
      <w:proofErr w:type="gramEnd"/>
      <w:r w:rsidRPr="00621A04">
        <w:rPr>
          <w:rFonts w:ascii="Arial" w:hAnsi="Arial" w:cs="Arial"/>
        </w:rPr>
        <w:t xml:space="preserve"> for our workforce</w:t>
      </w:r>
      <w:r>
        <w:rPr>
          <w:rFonts w:ascii="Arial" w:hAnsi="Arial" w:cs="Arial"/>
        </w:rPr>
        <w:t>:</w:t>
      </w:r>
    </w:p>
    <w:p w14:paraId="675475CA" w14:textId="77777777" w:rsidR="00621A04" w:rsidRDefault="00621A04" w:rsidP="00621A04">
      <w:pPr>
        <w:spacing w:after="0"/>
        <w:rPr>
          <w:rFonts w:ascii="Arial" w:hAnsi="Arial" w:cs="Arial"/>
          <w:i/>
          <w:iCs/>
        </w:rPr>
      </w:pPr>
    </w:p>
    <w:p w14:paraId="2E37AD56" w14:textId="74CAE25B" w:rsidR="00621A04" w:rsidRPr="00E665EA" w:rsidRDefault="00621A04" w:rsidP="00621A04">
      <w:pPr>
        <w:spacing w:after="0"/>
        <w:rPr>
          <w:rFonts w:ascii="Arial" w:hAnsi="Arial" w:cs="Arial"/>
          <w:i/>
          <w:iCs/>
        </w:rPr>
      </w:pPr>
      <w:r w:rsidRPr="008F00B7">
        <w:rPr>
          <w:rFonts w:ascii="Arial" w:hAnsi="Arial" w:cs="Arial"/>
          <w:i/>
          <w:iCs/>
        </w:rPr>
        <w:t>“Anyone working in health and care within Derby and Derbyshire feels part of one workforce which is focused on enabling our population to have the best start in life, to stay well and age well and die well</w:t>
      </w:r>
      <w:r w:rsidR="00965B90" w:rsidRPr="008F00B7">
        <w:rPr>
          <w:rFonts w:ascii="Arial" w:hAnsi="Arial" w:cs="Arial"/>
          <w:i/>
          <w:iCs/>
        </w:rPr>
        <w:t xml:space="preserve">. </w:t>
      </w:r>
      <w:r w:rsidRPr="008F00B7">
        <w:rPr>
          <w:rFonts w:ascii="Arial" w:hAnsi="Arial" w:cs="Arial"/>
          <w:i/>
          <w:iCs/>
        </w:rPr>
        <w:t>Our workforce will feel valued, supported, and encouraged to be the best they can be and to achieve the goals that matter to them wherever they work in the system.”</w:t>
      </w:r>
    </w:p>
    <w:p w14:paraId="290185C0" w14:textId="77777777" w:rsidR="00621A04" w:rsidRPr="008F00B7" w:rsidRDefault="00621A04" w:rsidP="00621A04">
      <w:pPr>
        <w:spacing w:after="0"/>
        <w:rPr>
          <w:rFonts w:ascii="Arial" w:hAnsi="Arial" w:cs="Arial"/>
        </w:rPr>
      </w:pPr>
    </w:p>
    <w:p w14:paraId="46AFB31A" w14:textId="597123E2" w:rsidR="00621A04" w:rsidRPr="00621A04" w:rsidRDefault="00621A04" w:rsidP="00621A04">
      <w:pPr>
        <w:spacing w:after="0"/>
        <w:rPr>
          <w:rFonts w:ascii="Arial" w:hAnsi="Arial" w:cs="Arial"/>
        </w:rPr>
      </w:pPr>
      <w:r w:rsidRPr="00621A04">
        <w:rPr>
          <w:rFonts w:ascii="Arial" w:hAnsi="Arial" w:cs="Arial"/>
        </w:rPr>
        <w:t>To achieve this vision, we will act over the coming period to advance the following:</w:t>
      </w:r>
    </w:p>
    <w:p w14:paraId="3045B455" w14:textId="77777777" w:rsidR="00621A04" w:rsidRDefault="00621A04" w:rsidP="00621A04">
      <w:pPr>
        <w:spacing w:after="0"/>
        <w:rPr>
          <w:rFonts w:ascii="Arial" w:hAnsi="Arial" w:cs="Arial"/>
          <w:u w:val="single"/>
        </w:rPr>
      </w:pPr>
    </w:p>
    <w:p w14:paraId="2E95B833" w14:textId="48D5982C" w:rsidR="00621A04" w:rsidRPr="008F00B7" w:rsidRDefault="00621A04">
      <w:pPr>
        <w:pStyle w:val="ListParagraph"/>
        <w:numPr>
          <w:ilvl w:val="0"/>
          <w:numId w:val="23"/>
        </w:numPr>
        <w:spacing w:after="0"/>
        <w:ind w:left="426" w:hanging="284"/>
        <w:rPr>
          <w:rFonts w:ascii="Arial" w:hAnsi="Arial" w:cs="Arial"/>
        </w:rPr>
      </w:pPr>
      <w:r>
        <w:rPr>
          <w:rFonts w:ascii="Arial" w:hAnsi="Arial" w:cs="Arial"/>
        </w:rPr>
        <w:t>Creating a</w:t>
      </w:r>
      <w:r w:rsidRPr="008F00B7">
        <w:rPr>
          <w:rFonts w:ascii="Arial" w:hAnsi="Arial" w:cs="Arial"/>
        </w:rPr>
        <w:t xml:space="preserve"> single point of access for new recruits, with a “no wrong door” approach to seeing people as a system asset, to be deployed wherever their skills fit best</w:t>
      </w:r>
      <w:r>
        <w:rPr>
          <w:rFonts w:ascii="Arial" w:hAnsi="Arial" w:cs="Arial"/>
        </w:rPr>
        <w:t>.</w:t>
      </w:r>
    </w:p>
    <w:p w14:paraId="62612069" w14:textId="77777777" w:rsidR="00847E7E" w:rsidRDefault="00847E7E" w:rsidP="00847E7E">
      <w:pPr>
        <w:pStyle w:val="ListParagraph"/>
        <w:spacing w:after="0"/>
        <w:ind w:left="426"/>
        <w:rPr>
          <w:rFonts w:ascii="Arial" w:hAnsi="Arial" w:cs="Arial"/>
        </w:rPr>
      </w:pPr>
    </w:p>
    <w:p w14:paraId="40C845CF" w14:textId="2F441833" w:rsidR="00621A04" w:rsidRPr="008F00B7" w:rsidRDefault="00621A04">
      <w:pPr>
        <w:pStyle w:val="ListParagraph"/>
        <w:numPr>
          <w:ilvl w:val="0"/>
          <w:numId w:val="23"/>
        </w:numPr>
        <w:spacing w:after="0"/>
        <w:ind w:left="426" w:hanging="284"/>
        <w:rPr>
          <w:rFonts w:ascii="Arial" w:hAnsi="Arial" w:cs="Arial"/>
        </w:rPr>
      </w:pPr>
      <w:r>
        <w:rPr>
          <w:rFonts w:ascii="Arial" w:hAnsi="Arial" w:cs="Arial"/>
        </w:rPr>
        <w:t>Developing a</w:t>
      </w:r>
      <w:r w:rsidRPr="008F00B7">
        <w:rPr>
          <w:rFonts w:ascii="Arial" w:hAnsi="Arial" w:cs="Arial"/>
        </w:rPr>
        <w:t>n integrated system rather than organisational approach to assessing workforce supply requirements</w:t>
      </w:r>
      <w:r>
        <w:rPr>
          <w:rFonts w:ascii="Arial" w:hAnsi="Arial" w:cs="Arial"/>
        </w:rPr>
        <w:t>.</w:t>
      </w:r>
    </w:p>
    <w:p w14:paraId="08D670B8" w14:textId="77777777" w:rsidR="00847E7E" w:rsidRDefault="00847E7E" w:rsidP="00847E7E">
      <w:pPr>
        <w:pStyle w:val="ListParagraph"/>
        <w:spacing w:after="0"/>
        <w:ind w:left="426"/>
        <w:rPr>
          <w:rFonts w:ascii="Arial" w:hAnsi="Arial" w:cs="Arial"/>
        </w:rPr>
      </w:pPr>
    </w:p>
    <w:p w14:paraId="5E2AE266" w14:textId="43254BB6" w:rsidR="00621A04" w:rsidRPr="008F00B7" w:rsidRDefault="00621A04">
      <w:pPr>
        <w:pStyle w:val="ListParagraph"/>
        <w:numPr>
          <w:ilvl w:val="0"/>
          <w:numId w:val="23"/>
        </w:numPr>
        <w:spacing w:after="0"/>
        <w:ind w:left="426" w:hanging="284"/>
        <w:rPr>
          <w:rFonts w:ascii="Arial" w:hAnsi="Arial" w:cs="Arial"/>
        </w:rPr>
      </w:pPr>
      <w:r w:rsidRPr="008F00B7">
        <w:rPr>
          <w:rFonts w:ascii="Arial" w:hAnsi="Arial" w:cs="Arial"/>
        </w:rPr>
        <w:t>Unif</w:t>
      </w:r>
      <w:r>
        <w:rPr>
          <w:rFonts w:ascii="Arial" w:hAnsi="Arial" w:cs="Arial"/>
        </w:rPr>
        <w:t>ying our</w:t>
      </w:r>
      <w:r w:rsidRPr="008F00B7">
        <w:rPr>
          <w:rFonts w:ascii="Arial" w:hAnsi="Arial" w:cs="Arial"/>
        </w:rPr>
        <w:t xml:space="preserve"> approach to leadership and talent development and organisational development (OD)</w:t>
      </w:r>
      <w:r>
        <w:rPr>
          <w:rFonts w:ascii="Arial" w:hAnsi="Arial" w:cs="Arial"/>
        </w:rPr>
        <w:t>.</w:t>
      </w:r>
    </w:p>
    <w:p w14:paraId="433B0453" w14:textId="77777777" w:rsidR="00847E7E" w:rsidRDefault="00847E7E">
      <w:pPr>
        <w:pStyle w:val="ListParagraph"/>
        <w:numPr>
          <w:ilvl w:val="0"/>
          <w:numId w:val="23"/>
        </w:numPr>
        <w:spacing w:after="0"/>
        <w:ind w:left="426" w:hanging="284"/>
        <w:rPr>
          <w:rFonts w:ascii="Arial" w:hAnsi="Arial" w:cs="Arial"/>
        </w:rPr>
      </w:pPr>
    </w:p>
    <w:p w14:paraId="2E3C58D8" w14:textId="25AEF007" w:rsidR="00621A04" w:rsidRPr="008F00B7" w:rsidRDefault="003B467B">
      <w:pPr>
        <w:pStyle w:val="ListParagraph"/>
        <w:numPr>
          <w:ilvl w:val="0"/>
          <w:numId w:val="23"/>
        </w:numPr>
        <w:spacing w:after="0"/>
        <w:ind w:left="426" w:hanging="284"/>
        <w:rPr>
          <w:rFonts w:ascii="Arial" w:hAnsi="Arial" w:cs="Arial"/>
        </w:rPr>
      </w:pPr>
      <w:r>
        <w:rPr>
          <w:rFonts w:ascii="Arial" w:hAnsi="Arial" w:cs="Arial"/>
        </w:rPr>
        <w:lastRenderedPageBreak/>
        <w:t>Creating a</w:t>
      </w:r>
      <w:r w:rsidR="00621A04" w:rsidRPr="008F00B7">
        <w:rPr>
          <w:rFonts w:ascii="Arial" w:hAnsi="Arial" w:cs="Arial"/>
        </w:rPr>
        <w:t>n inclusive talent approach as the driver for recruitment and development</w:t>
      </w:r>
      <w:r w:rsidR="005600F3">
        <w:rPr>
          <w:rFonts w:ascii="Arial" w:hAnsi="Arial" w:cs="Arial"/>
        </w:rPr>
        <w:t>.</w:t>
      </w:r>
      <w:r w:rsidR="00621A04" w:rsidRPr="008F00B7">
        <w:rPr>
          <w:rFonts w:ascii="Arial" w:hAnsi="Arial" w:cs="Arial"/>
        </w:rPr>
        <w:t xml:space="preserve"> </w:t>
      </w:r>
    </w:p>
    <w:p w14:paraId="0B93CA2C" w14:textId="77777777" w:rsidR="00847E7E" w:rsidRDefault="00847E7E" w:rsidP="00847E7E">
      <w:pPr>
        <w:pStyle w:val="ListParagraph"/>
        <w:spacing w:after="0"/>
        <w:ind w:left="426"/>
        <w:rPr>
          <w:rFonts w:ascii="Arial" w:hAnsi="Arial" w:cs="Arial"/>
        </w:rPr>
      </w:pPr>
    </w:p>
    <w:p w14:paraId="5C291EA0" w14:textId="4A21BE71" w:rsidR="00621A04" w:rsidRPr="008F00B7" w:rsidRDefault="003B467B">
      <w:pPr>
        <w:pStyle w:val="ListParagraph"/>
        <w:numPr>
          <w:ilvl w:val="0"/>
          <w:numId w:val="23"/>
        </w:numPr>
        <w:spacing w:after="0"/>
        <w:ind w:left="426" w:hanging="284"/>
        <w:rPr>
          <w:rFonts w:ascii="Arial" w:hAnsi="Arial" w:cs="Arial"/>
        </w:rPr>
      </w:pPr>
      <w:r>
        <w:rPr>
          <w:rFonts w:ascii="Arial" w:hAnsi="Arial" w:cs="Arial"/>
        </w:rPr>
        <w:t>Creating a high quality and consistent People Services offering.</w:t>
      </w:r>
    </w:p>
    <w:p w14:paraId="396842C7" w14:textId="77777777" w:rsidR="00847E7E" w:rsidRDefault="00847E7E" w:rsidP="00847E7E">
      <w:pPr>
        <w:pStyle w:val="ListParagraph"/>
        <w:spacing w:after="0"/>
        <w:ind w:left="426"/>
        <w:rPr>
          <w:rFonts w:ascii="Arial" w:hAnsi="Arial" w:cs="Arial"/>
        </w:rPr>
      </w:pPr>
    </w:p>
    <w:p w14:paraId="3088B6E5" w14:textId="3FBFBAA6" w:rsidR="00621A04" w:rsidRPr="008F00B7" w:rsidRDefault="003B467B">
      <w:pPr>
        <w:pStyle w:val="ListParagraph"/>
        <w:numPr>
          <w:ilvl w:val="0"/>
          <w:numId w:val="23"/>
        </w:numPr>
        <w:spacing w:after="0"/>
        <w:ind w:left="426" w:hanging="284"/>
        <w:rPr>
          <w:rFonts w:ascii="Arial" w:hAnsi="Arial" w:cs="Arial"/>
        </w:rPr>
      </w:pPr>
      <w:r>
        <w:rPr>
          <w:rFonts w:ascii="Arial" w:hAnsi="Arial" w:cs="Arial"/>
        </w:rPr>
        <w:t>Using technology</w:t>
      </w:r>
      <w:r w:rsidR="00621A04" w:rsidRPr="008F00B7">
        <w:rPr>
          <w:rFonts w:ascii="Arial" w:hAnsi="Arial" w:cs="Arial"/>
        </w:rPr>
        <w:t xml:space="preserve"> </w:t>
      </w:r>
      <w:r>
        <w:rPr>
          <w:rFonts w:ascii="Arial" w:hAnsi="Arial" w:cs="Arial"/>
        </w:rPr>
        <w:t xml:space="preserve">to </w:t>
      </w:r>
      <w:r w:rsidR="00621A04" w:rsidRPr="008F00B7">
        <w:rPr>
          <w:rFonts w:ascii="Arial" w:hAnsi="Arial" w:cs="Arial"/>
        </w:rPr>
        <w:t xml:space="preserve">enable ease of movement between organisations and reduce </w:t>
      </w:r>
      <w:r w:rsidRPr="008F00B7">
        <w:rPr>
          <w:rFonts w:ascii="Arial" w:hAnsi="Arial" w:cs="Arial"/>
        </w:rPr>
        <w:t>non</w:t>
      </w:r>
      <w:r>
        <w:rPr>
          <w:rFonts w:ascii="Arial" w:hAnsi="Arial" w:cs="Arial"/>
        </w:rPr>
        <w:t>-</w:t>
      </w:r>
      <w:r w:rsidRPr="008F00B7">
        <w:rPr>
          <w:rFonts w:ascii="Arial" w:hAnsi="Arial" w:cs="Arial"/>
        </w:rPr>
        <w:t>value</w:t>
      </w:r>
      <w:r w:rsidR="00621A04" w:rsidRPr="008F00B7">
        <w:rPr>
          <w:rFonts w:ascii="Arial" w:hAnsi="Arial" w:cs="Arial"/>
        </w:rPr>
        <w:t xml:space="preserve"> adding processes</w:t>
      </w:r>
      <w:r>
        <w:rPr>
          <w:rFonts w:ascii="Arial" w:hAnsi="Arial" w:cs="Arial"/>
        </w:rPr>
        <w:t>.</w:t>
      </w:r>
    </w:p>
    <w:p w14:paraId="1928F298" w14:textId="77777777" w:rsidR="00847E7E" w:rsidRDefault="00847E7E" w:rsidP="00847E7E">
      <w:pPr>
        <w:pStyle w:val="ListParagraph"/>
        <w:spacing w:after="0"/>
        <w:ind w:left="426"/>
        <w:rPr>
          <w:rFonts w:ascii="Arial" w:hAnsi="Arial" w:cs="Arial"/>
        </w:rPr>
      </w:pPr>
    </w:p>
    <w:p w14:paraId="07DD2FB5" w14:textId="6FD6A947" w:rsidR="00621A04" w:rsidRPr="008F00B7" w:rsidRDefault="003B467B">
      <w:pPr>
        <w:pStyle w:val="ListParagraph"/>
        <w:numPr>
          <w:ilvl w:val="0"/>
          <w:numId w:val="23"/>
        </w:numPr>
        <w:spacing w:after="0"/>
        <w:ind w:left="426" w:hanging="284"/>
        <w:rPr>
          <w:rFonts w:ascii="Arial" w:hAnsi="Arial" w:cs="Arial"/>
        </w:rPr>
      </w:pPr>
      <w:r>
        <w:rPr>
          <w:rFonts w:ascii="Arial" w:hAnsi="Arial" w:cs="Arial"/>
        </w:rPr>
        <w:t>Creating a c</w:t>
      </w:r>
      <w:r w:rsidR="00621A04" w:rsidRPr="008F00B7">
        <w:rPr>
          <w:rFonts w:ascii="Arial" w:hAnsi="Arial" w:cs="Arial"/>
        </w:rPr>
        <w:t>learer sense of common purpose and agreement on priorities for where we can work together</w:t>
      </w:r>
      <w:r>
        <w:rPr>
          <w:rFonts w:ascii="Arial" w:hAnsi="Arial" w:cs="Arial"/>
        </w:rPr>
        <w:t xml:space="preserve"> and</w:t>
      </w:r>
      <w:r w:rsidR="00621A04" w:rsidRPr="008F00B7">
        <w:rPr>
          <w:rFonts w:ascii="Arial" w:hAnsi="Arial" w:cs="Arial"/>
        </w:rPr>
        <w:t xml:space="preserve"> share resources</w:t>
      </w:r>
      <w:r>
        <w:rPr>
          <w:rFonts w:ascii="Arial" w:hAnsi="Arial" w:cs="Arial"/>
        </w:rPr>
        <w:t>.</w:t>
      </w:r>
    </w:p>
    <w:p w14:paraId="15640439" w14:textId="3A089448" w:rsidR="00621A04" w:rsidRDefault="00621A04" w:rsidP="003B467B">
      <w:pPr>
        <w:spacing w:after="0"/>
        <w:rPr>
          <w:rFonts w:ascii="Arial" w:hAnsi="Arial" w:cs="Arial"/>
        </w:rPr>
      </w:pPr>
    </w:p>
    <w:p w14:paraId="762D4E97" w14:textId="53542A67" w:rsidR="003B467B" w:rsidRPr="003B467B" w:rsidRDefault="003B467B" w:rsidP="003B467B">
      <w:pPr>
        <w:spacing w:after="0"/>
        <w:rPr>
          <w:rFonts w:ascii="Arial" w:hAnsi="Arial" w:cs="Arial"/>
        </w:rPr>
      </w:pPr>
      <w:r>
        <w:rPr>
          <w:rFonts w:ascii="Arial" w:hAnsi="Arial" w:cs="Arial"/>
        </w:rPr>
        <w:t>Furthermore, from a training and development perspective, we will progress work on the following aspects:</w:t>
      </w:r>
    </w:p>
    <w:p w14:paraId="3B4BDAC7" w14:textId="77777777" w:rsidR="00621A04" w:rsidRDefault="00621A04" w:rsidP="00621A04">
      <w:pPr>
        <w:spacing w:after="0"/>
        <w:rPr>
          <w:rFonts w:ascii="Arial" w:hAnsi="Arial" w:cs="Arial"/>
        </w:rPr>
      </w:pPr>
    </w:p>
    <w:p w14:paraId="2084C22E" w14:textId="39464512" w:rsidR="003B467B" w:rsidRPr="00B44855" w:rsidRDefault="003B467B">
      <w:pPr>
        <w:pStyle w:val="ListParagraph"/>
        <w:numPr>
          <w:ilvl w:val="0"/>
          <w:numId w:val="24"/>
        </w:numPr>
        <w:spacing w:after="0"/>
        <w:ind w:left="567" w:hanging="425"/>
        <w:rPr>
          <w:rFonts w:ascii="Arial" w:hAnsi="Arial" w:cs="Arial"/>
        </w:rPr>
      </w:pPr>
      <w:r>
        <w:rPr>
          <w:rFonts w:ascii="Arial" w:hAnsi="Arial" w:cs="Arial"/>
        </w:rPr>
        <w:t xml:space="preserve">Expand the scope of work, supported with adequate training and development, for people who are </w:t>
      </w:r>
      <w:r w:rsidRPr="00B44855">
        <w:rPr>
          <w:rFonts w:ascii="Arial" w:hAnsi="Arial" w:cs="Arial"/>
        </w:rPr>
        <w:t>A</w:t>
      </w:r>
      <w:r>
        <w:rPr>
          <w:rFonts w:ascii="Arial" w:hAnsi="Arial" w:cs="Arial"/>
        </w:rPr>
        <w:t>cute Care Practitioner</w:t>
      </w:r>
      <w:r w:rsidRPr="00B44855">
        <w:rPr>
          <w:rFonts w:ascii="Arial" w:hAnsi="Arial" w:cs="Arial"/>
        </w:rPr>
        <w:t xml:space="preserve">s, Physicians Associates, Nursing Associates, and </w:t>
      </w:r>
      <w:r>
        <w:rPr>
          <w:rFonts w:ascii="Arial" w:hAnsi="Arial" w:cs="Arial"/>
        </w:rPr>
        <w:t>n</w:t>
      </w:r>
      <w:r w:rsidRPr="00B44855">
        <w:rPr>
          <w:rFonts w:ascii="Arial" w:hAnsi="Arial" w:cs="Arial"/>
        </w:rPr>
        <w:t>on-medical prescribers</w:t>
      </w:r>
      <w:r>
        <w:rPr>
          <w:rFonts w:ascii="Arial" w:hAnsi="Arial" w:cs="Arial"/>
        </w:rPr>
        <w:t>.</w:t>
      </w:r>
    </w:p>
    <w:p w14:paraId="47B432C8" w14:textId="77777777" w:rsidR="00847E7E" w:rsidRDefault="00847E7E" w:rsidP="00847E7E">
      <w:pPr>
        <w:pStyle w:val="ListParagraph"/>
        <w:spacing w:after="0"/>
        <w:ind w:left="567"/>
        <w:rPr>
          <w:rFonts w:ascii="Arial" w:hAnsi="Arial" w:cs="Arial"/>
        </w:rPr>
      </w:pPr>
    </w:p>
    <w:p w14:paraId="287130F9" w14:textId="52EF76FA" w:rsidR="003B467B" w:rsidRDefault="003B467B">
      <w:pPr>
        <w:pStyle w:val="ListParagraph"/>
        <w:numPr>
          <w:ilvl w:val="0"/>
          <w:numId w:val="24"/>
        </w:numPr>
        <w:spacing w:after="0"/>
        <w:ind w:left="567" w:hanging="425"/>
        <w:rPr>
          <w:rFonts w:ascii="Arial" w:hAnsi="Arial" w:cs="Arial"/>
        </w:rPr>
      </w:pPr>
      <w:r w:rsidRPr="00AF2027">
        <w:rPr>
          <w:rFonts w:ascii="Arial" w:hAnsi="Arial" w:cs="Arial"/>
        </w:rPr>
        <w:t>Prioritis</w:t>
      </w:r>
      <w:r>
        <w:rPr>
          <w:rFonts w:ascii="Arial" w:hAnsi="Arial" w:cs="Arial"/>
        </w:rPr>
        <w:t>e</w:t>
      </w:r>
      <w:r w:rsidRPr="00AF2027">
        <w:rPr>
          <w:rFonts w:ascii="Arial" w:hAnsi="Arial" w:cs="Arial"/>
        </w:rPr>
        <w:t xml:space="preserve"> investment in training and development in prevention, personalisation,</w:t>
      </w:r>
      <w:r>
        <w:rPr>
          <w:rFonts w:ascii="Arial" w:hAnsi="Arial" w:cs="Arial"/>
        </w:rPr>
        <w:t xml:space="preserve"> </w:t>
      </w:r>
      <w:r w:rsidRPr="00AF2027">
        <w:rPr>
          <w:rFonts w:ascii="Arial" w:hAnsi="Arial" w:cs="Arial"/>
        </w:rPr>
        <w:t>and health inequalities</w:t>
      </w:r>
      <w:r>
        <w:rPr>
          <w:rFonts w:ascii="Arial" w:hAnsi="Arial" w:cs="Arial"/>
        </w:rPr>
        <w:t>.</w:t>
      </w:r>
    </w:p>
    <w:p w14:paraId="76F7B48C" w14:textId="77777777" w:rsidR="00847E7E" w:rsidRDefault="00847E7E" w:rsidP="00847E7E">
      <w:pPr>
        <w:pStyle w:val="ListParagraph"/>
        <w:spacing w:after="0"/>
        <w:ind w:left="567"/>
        <w:rPr>
          <w:rFonts w:ascii="Arial" w:hAnsi="Arial" w:cs="Arial"/>
        </w:rPr>
      </w:pPr>
    </w:p>
    <w:p w14:paraId="19709BB9" w14:textId="670CF3F4" w:rsidR="003B467B" w:rsidRPr="00B44855" w:rsidRDefault="003B467B">
      <w:pPr>
        <w:pStyle w:val="ListParagraph"/>
        <w:numPr>
          <w:ilvl w:val="0"/>
          <w:numId w:val="24"/>
        </w:numPr>
        <w:spacing w:after="0"/>
        <w:ind w:left="567" w:hanging="425"/>
        <w:rPr>
          <w:rFonts w:ascii="Arial" w:hAnsi="Arial" w:cs="Arial"/>
        </w:rPr>
      </w:pPr>
      <w:r w:rsidRPr="00B44855">
        <w:rPr>
          <w:rFonts w:ascii="Arial" w:hAnsi="Arial" w:cs="Arial"/>
        </w:rPr>
        <w:t xml:space="preserve">Develop </w:t>
      </w:r>
      <w:r>
        <w:rPr>
          <w:rFonts w:ascii="Arial" w:hAnsi="Arial" w:cs="Arial"/>
        </w:rPr>
        <w:t xml:space="preserve">the digital skills of our </w:t>
      </w:r>
      <w:r w:rsidRPr="00B44855">
        <w:rPr>
          <w:rFonts w:ascii="Arial" w:hAnsi="Arial" w:cs="Arial"/>
        </w:rPr>
        <w:t xml:space="preserve">workforce </w:t>
      </w:r>
      <w:r>
        <w:rPr>
          <w:rFonts w:ascii="Arial" w:hAnsi="Arial" w:cs="Arial"/>
        </w:rPr>
        <w:t xml:space="preserve">so they can embrace </w:t>
      </w:r>
      <w:proofErr w:type="gramStart"/>
      <w:r>
        <w:rPr>
          <w:rFonts w:ascii="Arial" w:hAnsi="Arial" w:cs="Arial"/>
        </w:rPr>
        <w:t>new technologies</w:t>
      </w:r>
      <w:proofErr w:type="gramEnd"/>
      <w:r>
        <w:rPr>
          <w:rFonts w:ascii="Arial" w:hAnsi="Arial" w:cs="Arial"/>
        </w:rPr>
        <w:t xml:space="preserve">. </w:t>
      </w:r>
    </w:p>
    <w:p w14:paraId="5BDD9922" w14:textId="77777777" w:rsidR="00847E7E" w:rsidRDefault="00847E7E" w:rsidP="00847E7E">
      <w:pPr>
        <w:pStyle w:val="ListParagraph"/>
        <w:spacing w:after="0"/>
        <w:ind w:left="567"/>
        <w:rPr>
          <w:rFonts w:ascii="Arial" w:hAnsi="Arial" w:cs="Arial"/>
        </w:rPr>
      </w:pPr>
    </w:p>
    <w:p w14:paraId="546C84F6" w14:textId="3F488330" w:rsidR="009F6E4A" w:rsidRPr="00EE5E55" w:rsidRDefault="003B467B">
      <w:pPr>
        <w:pStyle w:val="ListParagraph"/>
        <w:numPr>
          <w:ilvl w:val="0"/>
          <w:numId w:val="24"/>
        </w:numPr>
        <w:spacing w:after="0"/>
        <w:ind w:left="567" w:hanging="425"/>
        <w:rPr>
          <w:rFonts w:ascii="Arial" w:hAnsi="Arial" w:cs="Arial"/>
        </w:rPr>
      </w:pPr>
      <w:r w:rsidRPr="00B44855">
        <w:rPr>
          <w:rFonts w:ascii="Arial" w:hAnsi="Arial" w:cs="Arial"/>
        </w:rPr>
        <w:t>Expand</w:t>
      </w:r>
      <w:r>
        <w:rPr>
          <w:rFonts w:ascii="Arial" w:hAnsi="Arial" w:cs="Arial"/>
        </w:rPr>
        <w:t xml:space="preserve"> </w:t>
      </w:r>
      <w:r w:rsidRPr="00B44855">
        <w:rPr>
          <w:rFonts w:ascii="Arial" w:hAnsi="Arial" w:cs="Arial"/>
        </w:rPr>
        <w:t>clinical placement capacity across all professional groups to meet future workforce demand and corresponding development of our educator workforce</w:t>
      </w:r>
      <w:r>
        <w:rPr>
          <w:rFonts w:ascii="Arial" w:hAnsi="Arial" w:cs="Arial"/>
        </w:rPr>
        <w:t>.</w:t>
      </w:r>
    </w:p>
    <w:p w14:paraId="4168B13E" w14:textId="77777777" w:rsidR="009F6E4A" w:rsidRDefault="009F6E4A" w:rsidP="00621A04">
      <w:pPr>
        <w:spacing w:after="0"/>
        <w:rPr>
          <w:rFonts w:ascii="Arial" w:eastAsiaTheme="majorEastAsia" w:hAnsi="Arial" w:cs="Arial"/>
          <w:color w:val="1F3763" w:themeColor="accent1" w:themeShade="7F"/>
          <w:sz w:val="24"/>
          <w:szCs w:val="24"/>
        </w:rPr>
      </w:pPr>
    </w:p>
    <w:p w14:paraId="4BDE0725" w14:textId="1A7C559A" w:rsidR="00F80BB0" w:rsidRDefault="00F80BB0" w:rsidP="00F80BB0">
      <w:pPr>
        <w:spacing w:after="120"/>
        <w:rPr>
          <w:rFonts w:ascii="Arial" w:hAnsi="Arial" w:cs="Arial"/>
        </w:rPr>
      </w:pPr>
      <w:r>
        <w:rPr>
          <w:rFonts w:ascii="Arial" w:hAnsi="Arial" w:cs="Arial"/>
        </w:rPr>
        <w:t xml:space="preserve">Lastly, the ICB will actively work with Equality, </w:t>
      </w:r>
      <w:r w:rsidR="004A06DD">
        <w:rPr>
          <w:rFonts w:ascii="Arial" w:hAnsi="Arial" w:cs="Arial"/>
        </w:rPr>
        <w:t>Diversity,</w:t>
      </w:r>
      <w:r>
        <w:rPr>
          <w:rFonts w:ascii="Arial" w:hAnsi="Arial" w:cs="Arial"/>
        </w:rPr>
        <w:t xml:space="preserve"> and Inclusion (EDI) leads within the system </w:t>
      </w:r>
      <w:r w:rsidR="004A06DD">
        <w:rPr>
          <w:rFonts w:ascii="Arial" w:hAnsi="Arial" w:cs="Arial"/>
        </w:rPr>
        <w:t>and</w:t>
      </w:r>
      <w:r>
        <w:rPr>
          <w:rFonts w:ascii="Arial" w:hAnsi="Arial" w:cs="Arial"/>
        </w:rPr>
        <w:t xml:space="preserve"> internally with the ICB Diversity and Inclusion staff network</w:t>
      </w:r>
      <w:r w:rsidR="004A06DD">
        <w:rPr>
          <w:rFonts w:ascii="Arial" w:hAnsi="Arial" w:cs="Arial"/>
        </w:rPr>
        <w:t>,</w:t>
      </w:r>
      <w:r>
        <w:rPr>
          <w:rFonts w:ascii="Arial" w:hAnsi="Arial" w:cs="Arial"/>
        </w:rPr>
        <w:t xml:space="preserve"> to develop a workplan to deliver the six high-impact actions identified within National NHS EDI Improvement Plan. The aim of this plan is to address the widely known intersectional impacts of discrimination and bias, improve equality, </w:t>
      </w:r>
      <w:r w:rsidR="004A06DD">
        <w:rPr>
          <w:rFonts w:ascii="Arial" w:hAnsi="Arial" w:cs="Arial"/>
        </w:rPr>
        <w:t>diversity,</w:t>
      </w:r>
      <w:r>
        <w:rPr>
          <w:rFonts w:ascii="Arial" w:hAnsi="Arial" w:cs="Arial"/>
        </w:rPr>
        <w:t xml:space="preserve"> and inclusion, and to enhance the sense of belonging for NHS staff to improve their experience. </w:t>
      </w:r>
    </w:p>
    <w:p w14:paraId="711E65CA" w14:textId="77777777" w:rsidR="009F6E4A" w:rsidRDefault="009F6E4A" w:rsidP="00621A04">
      <w:pPr>
        <w:spacing w:after="0"/>
        <w:rPr>
          <w:rFonts w:ascii="Arial" w:eastAsiaTheme="majorEastAsia" w:hAnsi="Arial" w:cs="Arial"/>
          <w:color w:val="1F3763" w:themeColor="accent1" w:themeShade="7F"/>
          <w:sz w:val="24"/>
          <w:szCs w:val="24"/>
        </w:rPr>
      </w:pPr>
    </w:p>
    <w:p w14:paraId="0011EAF7" w14:textId="77777777" w:rsidR="00847E7E" w:rsidRDefault="00847E7E" w:rsidP="00F80BB0">
      <w:pPr>
        <w:pStyle w:val="Heading3"/>
        <w:rPr>
          <w:rFonts w:ascii="Arial" w:hAnsi="Arial" w:cs="Arial"/>
        </w:rPr>
      </w:pPr>
    </w:p>
    <w:p w14:paraId="3849B8A6" w14:textId="77777777" w:rsidR="00847E7E" w:rsidRDefault="00847E7E" w:rsidP="00F80BB0">
      <w:pPr>
        <w:pStyle w:val="Heading3"/>
        <w:rPr>
          <w:rFonts w:ascii="Arial" w:hAnsi="Arial" w:cs="Arial"/>
        </w:rPr>
      </w:pPr>
    </w:p>
    <w:p w14:paraId="755C26CC" w14:textId="77777777" w:rsidR="00847E7E" w:rsidRDefault="00847E7E" w:rsidP="00F80BB0">
      <w:pPr>
        <w:pStyle w:val="Heading3"/>
        <w:rPr>
          <w:rFonts w:ascii="Arial" w:hAnsi="Arial" w:cs="Arial"/>
        </w:rPr>
      </w:pPr>
    </w:p>
    <w:p w14:paraId="75071C96" w14:textId="77777777" w:rsidR="00847E7E" w:rsidRDefault="00847E7E" w:rsidP="00F80BB0">
      <w:pPr>
        <w:pStyle w:val="Heading3"/>
        <w:rPr>
          <w:rFonts w:ascii="Arial" w:hAnsi="Arial" w:cs="Arial"/>
        </w:rPr>
      </w:pPr>
    </w:p>
    <w:p w14:paraId="428CFF38" w14:textId="77777777" w:rsidR="00847E7E" w:rsidRDefault="00847E7E" w:rsidP="00F80BB0">
      <w:pPr>
        <w:pStyle w:val="Heading3"/>
        <w:rPr>
          <w:rFonts w:ascii="Arial" w:hAnsi="Arial" w:cs="Arial"/>
        </w:rPr>
      </w:pPr>
    </w:p>
    <w:p w14:paraId="342FEBA7" w14:textId="77777777" w:rsidR="00847E7E" w:rsidRDefault="00847E7E" w:rsidP="00F80BB0">
      <w:pPr>
        <w:pStyle w:val="Heading3"/>
        <w:rPr>
          <w:rFonts w:ascii="Arial" w:hAnsi="Arial" w:cs="Arial"/>
        </w:rPr>
      </w:pPr>
    </w:p>
    <w:p w14:paraId="421C7F9F" w14:textId="77777777" w:rsidR="00847E7E" w:rsidRDefault="00847E7E" w:rsidP="00F80BB0">
      <w:pPr>
        <w:pStyle w:val="Heading3"/>
        <w:rPr>
          <w:rFonts w:ascii="Arial" w:hAnsi="Arial" w:cs="Arial"/>
        </w:rPr>
      </w:pPr>
    </w:p>
    <w:p w14:paraId="1A226E52" w14:textId="77777777" w:rsidR="00847E7E" w:rsidRDefault="00847E7E" w:rsidP="00F80BB0">
      <w:pPr>
        <w:pStyle w:val="Heading3"/>
        <w:rPr>
          <w:rFonts w:ascii="Arial" w:hAnsi="Arial" w:cs="Arial"/>
        </w:rPr>
      </w:pPr>
    </w:p>
    <w:p w14:paraId="2DDFC7E2" w14:textId="77777777" w:rsidR="00847E7E" w:rsidRDefault="00847E7E" w:rsidP="00F80BB0">
      <w:pPr>
        <w:pStyle w:val="Heading3"/>
        <w:rPr>
          <w:rFonts w:ascii="Arial" w:hAnsi="Arial" w:cs="Arial"/>
        </w:rPr>
      </w:pPr>
    </w:p>
    <w:p w14:paraId="19264073" w14:textId="77777777" w:rsidR="00847E7E" w:rsidRDefault="00847E7E" w:rsidP="00F80BB0">
      <w:pPr>
        <w:pStyle w:val="Heading3"/>
        <w:rPr>
          <w:rFonts w:ascii="Arial" w:hAnsi="Arial" w:cs="Arial"/>
        </w:rPr>
      </w:pPr>
    </w:p>
    <w:p w14:paraId="7DCA2102" w14:textId="77777777" w:rsidR="00847E7E" w:rsidRDefault="00847E7E" w:rsidP="00F80BB0">
      <w:pPr>
        <w:pStyle w:val="Heading3"/>
        <w:rPr>
          <w:rFonts w:ascii="Arial" w:hAnsi="Arial" w:cs="Arial"/>
        </w:rPr>
      </w:pPr>
    </w:p>
    <w:p w14:paraId="137269FB" w14:textId="2758835F" w:rsidR="00847E7E" w:rsidRDefault="00847E7E" w:rsidP="00F80BB0">
      <w:pPr>
        <w:pStyle w:val="Heading3"/>
        <w:rPr>
          <w:rFonts w:ascii="Arial" w:hAnsi="Arial" w:cs="Arial"/>
        </w:rPr>
      </w:pPr>
    </w:p>
    <w:p w14:paraId="09B4AE67" w14:textId="77777777" w:rsidR="00847E7E" w:rsidRPr="00847E7E" w:rsidRDefault="00847E7E" w:rsidP="00847E7E"/>
    <w:p w14:paraId="0086F376" w14:textId="0A3AF916" w:rsidR="00621A04" w:rsidRPr="00F80BB0" w:rsidRDefault="009F6E4A" w:rsidP="00F80BB0">
      <w:pPr>
        <w:pStyle w:val="Heading3"/>
        <w:rPr>
          <w:rFonts w:ascii="Arial" w:hAnsi="Arial" w:cs="Arial"/>
        </w:rPr>
      </w:pPr>
      <w:bookmarkStart w:id="142" w:name="_Toc139012517"/>
      <w:r w:rsidRPr="00F80BB0">
        <w:rPr>
          <w:rFonts w:ascii="Arial" w:hAnsi="Arial" w:cs="Arial"/>
        </w:rPr>
        <w:lastRenderedPageBreak/>
        <w:t xml:space="preserve">Our </w:t>
      </w:r>
      <w:r w:rsidR="005600F3" w:rsidRPr="00F80BB0">
        <w:rPr>
          <w:rFonts w:ascii="Arial" w:hAnsi="Arial" w:cs="Arial"/>
        </w:rPr>
        <w:t>G</w:t>
      </w:r>
      <w:r w:rsidRPr="00F80BB0">
        <w:rPr>
          <w:rFonts w:ascii="Arial" w:hAnsi="Arial" w:cs="Arial"/>
        </w:rPr>
        <w:t xml:space="preserve">reen </w:t>
      </w:r>
      <w:r w:rsidR="005600F3" w:rsidRPr="00F80BB0">
        <w:rPr>
          <w:rFonts w:ascii="Arial" w:hAnsi="Arial" w:cs="Arial"/>
        </w:rPr>
        <w:t>P</w:t>
      </w:r>
      <w:r w:rsidRPr="00F80BB0">
        <w:rPr>
          <w:rFonts w:ascii="Arial" w:hAnsi="Arial" w:cs="Arial"/>
        </w:rPr>
        <w:t>lan</w:t>
      </w:r>
      <w:bookmarkEnd w:id="142"/>
    </w:p>
    <w:p w14:paraId="01541802" w14:textId="56137F2C" w:rsidR="009F6E4A" w:rsidRDefault="009F6E4A" w:rsidP="00621A04">
      <w:pPr>
        <w:spacing w:after="0"/>
        <w:rPr>
          <w:rFonts w:ascii="Arial" w:eastAsiaTheme="majorEastAsia" w:hAnsi="Arial" w:cs="Arial"/>
          <w:color w:val="1F3763" w:themeColor="accent1" w:themeShade="7F"/>
          <w:sz w:val="24"/>
          <w:szCs w:val="24"/>
        </w:rPr>
      </w:pPr>
    </w:p>
    <w:p w14:paraId="450294F9" w14:textId="00389AD1" w:rsidR="009F6E4A" w:rsidRDefault="005600F3" w:rsidP="009F6E4A">
      <w:pPr>
        <w:contextualSpacing/>
        <w:rPr>
          <w:rFonts w:ascii="Arial" w:hAnsi="Arial" w:cs="Arial"/>
        </w:rPr>
      </w:pPr>
      <w:r>
        <w:rPr>
          <w:rFonts w:ascii="Arial" w:hAnsi="Arial" w:cs="Arial"/>
        </w:rPr>
        <w:t>Work</w:t>
      </w:r>
      <w:r w:rsidR="009F6E4A" w:rsidRPr="009F6E4A">
        <w:rPr>
          <w:rFonts w:ascii="Arial" w:hAnsi="Arial" w:cs="Arial"/>
        </w:rPr>
        <w:t xml:space="preserve"> will continue to deliver key aspects of the ICS' recently published 'Green Plan'</w:t>
      </w:r>
      <w:r w:rsidR="004A06DD">
        <w:rPr>
          <w:rFonts w:ascii="Arial" w:hAnsi="Arial" w:cs="Arial"/>
        </w:rPr>
        <w:t xml:space="preserve"> – with specific areas </w:t>
      </w:r>
      <w:proofErr w:type="gramStart"/>
      <w:r w:rsidR="004A06DD">
        <w:rPr>
          <w:rFonts w:ascii="Arial" w:hAnsi="Arial" w:cs="Arial"/>
        </w:rPr>
        <w:t>that we are currently focussing on</w:t>
      </w:r>
      <w:proofErr w:type="gramEnd"/>
      <w:r w:rsidR="00965B90">
        <w:rPr>
          <w:rFonts w:ascii="Arial" w:hAnsi="Arial" w:cs="Arial"/>
        </w:rPr>
        <w:t xml:space="preserve">. </w:t>
      </w:r>
    </w:p>
    <w:p w14:paraId="1FA07075" w14:textId="6906FB43" w:rsidR="009F6E4A" w:rsidRDefault="009F6E4A" w:rsidP="009F6E4A">
      <w:pPr>
        <w:contextualSpacing/>
        <w:rPr>
          <w:rFonts w:ascii="Arial" w:hAnsi="Arial" w:cs="Arial"/>
        </w:rPr>
      </w:pPr>
    </w:p>
    <w:tbl>
      <w:tblPr>
        <w:tblStyle w:val="TableGrid"/>
        <w:tblW w:w="0" w:type="auto"/>
        <w:tblLook w:val="04A0" w:firstRow="1" w:lastRow="0" w:firstColumn="1" w:lastColumn="0" w:noHBand="0" w:noVBand="1"/>
      </w:tblPr>
      <w:tblGrid>
        <w:gridCol w:w="2263"/>
        <w:gridCol w:w="6753"/>
      </w:tblGrid>
      <w:tr w:rsidR="009F6E4A" w14:paraId="06CAAE7C" w14:textId="77777777" w:rsidTr="004A06DD">
        <w:trPr>
          <w:trHeight w:val="623"/>
        </w:trPr>
        <w:tc>
          <w:tcPr>
            <w:tcW w:w="2263" w:type="dxa"/>
            <w:shd w:val="clear" w:color="auto" w:fill="EDEDED" w:themeFill="accent3" w:themeFillTint="33"/>
            <w:vAlign w:val="center"/>
          </w:tcPr>
          <w:p w14:paraId="4700B2A1" w14:textId="32D8B66D" w:rsidR="009F6E4A" w:rsidRDefault="00BD2156" w:rsidP="004A06DD">
            <w:pPr>
              <w:contextualSpacing/>
              <w:jc w:val="center"/>
              <w:rPr>
                <w:rFonts w:ascii="Arial" w:hAnsi="Arial" w:cs="Arial"/>
              </w:rPr>
            </w:pPr>
            <w:r>
              <w:rPr>
                <w:rFonts w:ascii="Arial" w:hAnsi="Arial" w:cs="Arial"/>
              </w:rPr>
              <w:t>Area</w:t>
            </w:r>
          </w:p>
        </w:tc>
        <w:tc>
          <w:tcPr>
            <w:tcW w:w="6753" w:type="dxa"/>
            <w:shd w:val="clear" w:color="auto" w:fill="EDEDED" w:themeFill="accent3" w:themeFillTint="33"/>
            <w:vAlign w:val="center"/>
          </w:tcPr>
          <w:p w14:paraId="00D1AC46" w14:textId="7F999C84" w:rsidR="00BD2156" w:rsidRDefault="00BD2156" w:rsidP="004A06DD">
            <w:pPr>
              <w:contextualSpacing/>
              <w:jc w:val="center"/>
              <w:rPr>
                <w:rFonts w:ascii="Arial" w:hAnsi="Arial" w:cs="Arial"/>
              </w:rPr>
            </w:pPr>
            <w:r>
              <w:rPr>
                <w:rFonts w:ascii="Arial" w:hAnsi="Arial" w:cs="Arial"/>
              </w:rPr>
              <w:t>What we are currently focussing on:</w:t>
            </w:r>
          </w:p>
        </w:tc>
      </w:tr>
      <w:tr w:rsidR="009F6E4A" w14:paraId="796BAC89" w14:textId="77777777" w:rsidTr="004A06DD">
        <w:tc>
          <w:tcPr>
            <w:tcW w:w="2263" w:type="dxa"/>
            <w:vAlign w:val="center"/>
          </w:tcPr>
          <w:p w14:paraId="28946F3D" w14:textId="2B7A9C0E" w:rsidR="009F6E4A" w:rsidRDefault="009F6E4A" w:rsidP="00BD2156">
            <w:pPr>
              <w:contextualSpacing/>
              <w:rPr>
                <w:rFonts w:ascii="Arial" w:hAnsi="Arial" w:cs="Arial"/>
              </w:rPr>
            </w:pPr>
            <w:r>
              <w:rPr>
                <w:rFonts w:ascii="Arial" w:hAnsi="Arial" w:cs="Arial"/>
              </w:rPr>
              <w:t>Medicines</w:t>
            </w:r>
          </w:p>
        </w:tc>
        <w:tc>
          <w:tcPr>
            <w:tcW w:w="6753" w:type="dxa"/>
            <w:vAlign w:val="center"/>
          </w:tcPr>
          <w:p w14:paraId="4B5A164C" w14:textId="5C0A2CAD" w:rsidR="009F6E4A" w:rsidRPr="00BD2156" w:rsidRDefault="009F6E4A">
            <w:pPr>
              <w:pStyle w:val="ListParagraph"/>
              <w:numPr>
                <w:ilvl w:val="0"/>
                <w:numId w:val="36"/>
              </w:numPr>
              <w:rPr>
                <w:rFonts w:ascii="Arial" w:hAnsi="Arial" w:cs="Arial"/>
              </w:rPr>
            </w:pPr>
            <w:r w:rsidRPr="00BD2156">
              <w:rPr>
                <w:rFonts w:ascii="Arial" w:hAnsi="Arial" w:cs="Arial"/>
              </w:rPr>
              <w:t xml:space="preserve">Using lower carbon inhalers </w:t>
            </w:r>
          </w:p>
          <w:p w14:paraId="17904ED0" w14:textId="77777777" w:rsidR="00BD2156" w:rsidRDefault="00BD2156" w:rsidP="00BD2156">
            <w:pPr>
              <w:contextualSpacing/>
              <w:rPr>
                <w:rFonts w:ascii="Arial" w:hAnsi="Arial" w:cs="Arial"/>
              </w:rPr>
            </w:pPr>
          </w:p>
          <w:p w14:paraId="7C34DC4F" w14:textId="0428429E" w:rsidR="009F6E4A" w:rsidRPr="00BD2156" w:rsidRDefault="009F6E4A">
            <w:pPr>
              <w:pStyle w:val="ListParagraph"/>
              <w:numPr>
                <w:ilvl w:val="0"/>
                <w:numId w:val="36"/>
              </w:numPr>
              <w:rPr>
                <w:rFonts w:ascii="Arial" w:hAnsi="Arial" w:cs="Arial"/>
              </w:rPr>
            </w:pPr>
            <w:r w:rsidRPr="00BD2156">
              <w:rPr>
                <w:rFonts w:ascii="Arial" w:hAnsi="Arial" w:cs="Arial"/>
              </w:rPr>
              <w:t>Encouraging patients to return old or unwanted inhalers to pharmacies for environmentally safe disposal through reminders and promotions</w:t>
            </w:r>
          </w:p>
          <w:p w14:paraId="3C1AAE5A" w14:textId="77777777" w:rsidR="00BD2156" w:rsidRDefault="00BD2156" w:rsidP="00BD2156">
            <w:pPr>
              <w:contextualSpacing/>
              <w:rPr>
                <w:rFonts w:ascii="Arial" w:hAnsi="Arial" w:cs="Arial"/>
              </w:rPr>
            </w:pPr>
          </w:p>
          <w:p w14:paraId="617C523C" w14:textId="51528408" w:rsidR="009F6E4A" w:rsidRPr="004A06DD" w:rsidRDefault="009F6E4A">
            <w:pPr>
              <w:pStyle w:val="ListParagraph"/>
              <w:numPr>
                <w:ilvl w:val="0"/>
                <w:numId w:val="36"/>
              </w:numPr>
              <w:rPr>
                <w:rFonts w:ascii="Arial" w:hAnsi="Arial" w:cs="Arial"/>
              </w:rPr>
            </w:pPr>
            <w:r w:rsidRPr="00BD2156">
              <w:rPr>
                <w:rFonts w:ascii="Arial" w:hAnsi="Arial" w:cs="Arial"/>
              </w:rPr>
              <w:t>Transforming anaesthetic practice - using alternatives to desflurane.</w:t>
            </w:r>
          </w:p>
        </w:tc>
      </w:tr>
      <w:tr w:rsidR="009F6E4A" w14:paraId="7FF045F8" w14:textId="77777777" w:rsidTr="004A06DD">
        <w:tc>
          <w:tcPr>
            <w:tcW w:w="2263" w:type="dxa"/>
            <w:vAlign w:val="center"/>
          </w:tcPr>
          <w:p w14:paraId="5579CF03" w14:textId="77777777" w:rsidR="00BD2156" w:rsidRDefault="00BD2156" w:rsidP="00BD2156">
            <w:pPr>
              <w:contextualSpacing/>
              <w:rPr>
                <w:rFonts w:ascii="Arial" w:hAnsi="Arial" w:cs="Arial"/>
              </w:rPr>
            </w:pPr>
          </w:p>
          <w:p w14:paraId="63ACA02A" w14:textId="642F42F3" w:rsidR="009F6E4A" w:rsidRDefault="00BD2156" w:rsidP="00BD2156">
            <w:pPr>
              <w:contextualSpacing/>
              <w:rPr>
                <w:rFonts w:ascii="Arial" w:hAnsi="Arial" w:cs="Arial"/>
              </w:rPr>
            </w:pPr>
            <w:r>
              <w:rPr>
                <w:rFonts w:ascii="Arial" w:hAnsi="Arial" w:cs="Arial"/>
              </w:rPr>
              <w:t xml:space="preserve">Promoting active transport for both staff and patients </w:t>
            </w:r>
          </w:p>
          <w:p w14:paraId="32C6F91C" w14:textId="3D077F54" w:rsidR="00BD2156" w:rsidRDefault="00BD2156" w:rsidP="00BD2156">
            <w:pPr>
              <w:contextualSpacing/>
              <w:rPr>
                <w:rFonts w:ascii="Arial" w:hAnsi="Arial" w:cs="Arial"/>
              </w:rPr>
            </w:pPr>
          </w:p>
        </w:tc>
        <w:tc>
          <w:tcPr>
            <w:tcW w:w="6753" w:type="dxa"/>
            <w:vAlign w:val="center"/>
          </w:tcPr>
          <w:p w14:paraId="219BC4D2" w14:textId="21226768" w:rsidR="00BD2156" w:rsidRDefault="00BD2156">
            <w:pPr>
              <w:pStyle w:val="ListParagraph"/>
              <w:numPr>
                <w:ilvl w:val="0"/>
                <w:numId w:val="37"/>
              </w:numPr>
              <w:rPr>
                <w:rFonts w:ascii="Arial" w:hAnsi="Arial" w:cs="Arial"/>
              </w:rPr>
            </w:pPr>
            <w:r>
              <w:rPr>
                <w:rFonts w:ascii="Arial" w:hAnsi="Arial" w:cs="Arial"/>
              </w:rPr>
              <w:t>Bicycle lease schemes in place for staff</w:t>
            </w:r>
          </w:p>
          <w:p w14:paraId="6B9BEA8B" w14:textId="77777777" w:rsidR="00BD2156" w:rsidRDefault="00BD2156" w:rsidP="00BD2156">
            <w:pPr>
              <w:pStyle w:val="ListParagraph"/>
              <w:rPr>
                <w:rFonts w:ascii="Arial" w:hAnsi="Arial" w:cs="Arial"/>
              </w:rPr>
            </w:pPr>
          </w:p>
          <w:p w14:paraId="7ACAFF12" w14:textId="21848EC9" w:rsidR="009F6E4A" w:rsidRDefault="009F6E4A">
            <w:pPr>
              <w:pStyle w:val="ListParagraph"/>
              <w:numPr>
                <w:ilvl w:val="0"/>
                <w:numId w:val="37"/>
              </w:numPr>
              <w:rPr>
                <w:rFonts w:ascii="Arial" w:hAnsi="Arial" w:cs="Arial"/>
              </w:rPr>
            </w:pPr>
            <w:r w:rsidRPr="00BD2156">
              <w:rPr>
                <w:rFonts w:ascii="Arial" w:hAnsi="Arial" w:cs="Arial"/>
              </w:rPr>
              <w:t xml:space="preserve">A </w:t>
            </w:r>
            <w:r w:rsidR="00BD2156" w:rsidRPr="00BD2156">
              <w:rPr>
                <w:rFonts w:ascii="Arial" w:hAnsi="Arial" w:cs="Arial"/>
              </w:rPr>
              <w:t>lift share</w:t>
            </w:r>
            <w:r w:rsidRPr="00BD2156">
              <w:rPr>
                <w:rFonts w:ascii="Arial" w:hAnsi="Arial" w:cs="Arial"/>
              </w:rPr>
              <w:t xml:space="preserve"> </w:t>
            </w:r>
            <w:r w:rsidR="00BD2156">
              <w:rPr>
                <w:rFonts w:ascii="Arial" w:hAnsi="Arial" w:cs="Arial"/>
              </w:rPr>
              <w:t xml:space="preserve">policy and communication campaign </w:t>
            </w:r>
          </w:p>
          <w:p w14:paraId="4F3AD7C4" w14:textId="77777777" w:rsidR="00BD2156" w:rsidRPr="00BD2156" w:rsidRDefault="00BD2156" w:rsidP="00BD2156">
            <w:pPr>
              <w:pStyle w:val="ListParagraph"/>
              <w:rPr>
                <w:rFonts w:ascii="Arial" w:hAnsi="Arial" w:cs="Arial"/>
              </w:rPr>
            </w:pPr>
          </w:p>
          <w:p w14:paraId="164F6C09" w14:textId="473EBB44" w:rsidR="00BD2156" w:rsidRPr="004A06DD" w:rsidRDefault="00BD2156">
            <w:pPr>
              <w:pStyle w:val="ListParagraph"/>
              <w:numPr>
                <w:ilvl w:val="0"/>
                <w:numId w:val="37"/>
              </w:numPr>
              <w:rPr>
                <w:rFonts w:ascii="Arial" w:hAnsi="Arial" w:cs="Arial"/>
              </w:rPr>
            </w:pPr>
            <w:r>
              <w:rPr>
                <w:rFonts w:ascii="Arial" w:hAnsi="Arial" w:cs="Arial"/>
              </w:rPr>
              <w:t xml:space="preserve">Considering ways to expand the installation of electric vehicle charging points. </w:t>
            </w:r>
          </w:p>
        </w:tc>
      </w:tr>
      <w:tr w:rsidR="009F6E4A" w14:paraId="7E1C27B2" w14:textId="77777777" w:rsidTr="004A06DD">
        <w:tc>
          <w:tcPr>
            <w:tcW w:w="2263" w:type="dxa"/>
            <w:vAlign w:val="center"/>
          </w:tcPr>
          <w:p w14:paraId="1BCCC170" w14:textId="77777777" w:rsidR="00BD2156" w:rsidRDefault="00BD2156" w:rsidP="00BD2156">
            <w:pPr>
              <w:contextualSpacing/>
              <w:rPr>
                <w:rFonts w:ascii="Arial" w:hAnsi="Arial" w:cs="Arial"/>
              </w:rPr>
            </w:pPr>
          </w:p>
          <w:p w14:paraId="5F9084E1" w14:textId="46468E45" w:rsidR="009F6E4A" w:rsidRDefault="00BD2156" w:rsidP="00BD2156">
            <w:pPr>
              <w:contextualSpacing/>
              <w:rPr>
                <w:rFonts w:ascii="Arial" w:hAnsi="Arial" w:cs="Arial"/>
              </w:rPr>
            </w:pPr>
            <w:r>
              <w:rPr>
                <w:rFonts w:ascii="Arial" w:hAnsi="Arial" w:cs="Arial"/>
              </w:rPr>
              <w:t>Data</w:t>
            </w:r>
          </w:p>
          <w:p w14:paraId="3FB93DD8" w14:textId="3651149C" w:rsidR="00BD2156" w:rsidRDefault="00BD2156" w:rsidP="00BD2156">
            <w:pPr>
              <w:contextualSpacing/>
              <w:rPr>
                <w:rFonts w:ascii="Arial" w:hAnsi="Arial" w:cs="Arial"/>
              </w:rPr>
            </w:pPr>
          </w:p>
        </w:tc>
        <w:tc>
          <w:tcPr>
            <w:tcW w:w="6753" w:type="dxa"/>
            <w:vAlign w:val="center"/>
          </w:tcPr>
          <w:p w14:paraId="40865FF6" w14:textId="312BFD1A" w:rsidR="009F6E4A" w:rsidRPr="004A06DD" w:rsidRDefault="00BD2156">
            <w:pPr>
              <w:pStyle w:val="ListParagraph"/>
              <w:numPr>
                <w:ilvl w:val="0"/>
                <w:numId w:val="38"/>
              </w:numPr>
              <w:rPr>
                <w:rFonts w:ascii="Arial" w:hAnsi="Arial" w:cs="Arial"/>
              </w:rPr>
            </w:pPr>
            <w:r w:rsidRPr="00BD2156">
              <w:rPr>
                <w:rFonts w:ascii="Arial" w:hAnsi="Arial" w:cs="Arial"/>
              </w:rPr>
              <w:t>Develop</w:t>
            </w:r>
            <w:r>
              <w:rPr>
                <w:rFonts w:ascii="Arial" w:hAnsi="Arial" w:cs="Arial"/>
              </w:rPr>
              <w:t>ing</w:t>
            </w:r>
            <w:r w:rsidRPr="00BD2156">
              <w:rPr>
                <w:rFonts w:ascii="Arial" w:hAnsi="Arial" w:cs="Arial"/>
              </w:rPr>
              <w:t xml:space="preserve"> our data on carbon emissions to aid our understanding of organisation and service level carbon performance</w:t>
            </w:r>
            <w:r>
              <w:rPr>
                <w:rFonts w:ascii="Arial" w:hAnsi="Arial" w:cs="Arial"/>
              </w:rPr>
              <w:t>.</w:t>
            </w:r>
          </w:p>
        </w:tc>
      </w:tr>
      <w:tr w:rsidR="00BD2156" w14:paraId="7F52774F" w14:textId="77777777" w:rsidTr="004A06DD">
        <w:tc>
          <w:tcPr>
            <w:tcW w:w="2263" w:type="dxa"/>
            <w:vAlign w:val="center"/>
          </w:tcPr>
          <w:p w14:paraId="099F9CDA" w14:textId="69672376" w:rsidR="00BD2156" w:rsidRDefault="00BD2156" w:rsidP="00BD2156">
            <w:pPr>
              <w:contextualSpacing/>
              <w:rPr>
                <w:rFonts w:ascii="Arial" w:hAnsi="Arial" w:cs="Arial"/>
              </w:rPr>
            </w:pPr>
            <w:r>
              <w:rPr>
                <w:rFonts w:ascii="Arial" w:hAnsi="Arial" w:cs="Arial"/>
              </w:rPr>
              <w:t>Decision making</w:t>
            </w:r>
          </w:p>
        </w:tc>
        <w:tc>
          <w:tcPr>
            <w:tcW w:w="6753" w:type="dxa"/>
            <w:vAlign w:val="center"/>
          </w:tcPr>
          <w:p w14:paraId="4B510C52" w14:textId="75667C93" w:rsidR="00BD2156" w:rsidRPr="00D25F36" w:rsidRDefault="00BD2156">
            <w:pPr>
              <w:pStyle w:val="ListParagraph"/>
              <w:numPr>
                <w:ilvl w:val="0"/>
                <w:numId w:val="38"/>
              </w:numPr>
              <w:rPr>
                <w:rFonts w:ascii="Arial" w:hAnsi="Arial" w:cs="Arial"/>
              </w:rPr>
            </w:pPr>
            <w:r w:rsidRPr="000F08BE">
              <w:rPr>
                <w:rFonts w:ascii="Arial" w:hAnsi="Arial" w:cs="Arial"/>
              </w:rPr>
              <w:t xml:space="preserve">A Net Zero/ Green Quality Impact assessment </w:t>
            </w:r>
            <w:r>
              <w:rPr>
                <w:rFonts w:ascii="Arial" w:hAnsi="Arial" w:cs="Arial"/>
              </w:rPr>
              <w:t xml:space="preserve">is </w:t>
            </w:r>
            <w:r w:rsidRPr="000F08BE">
              <w:rPr>
                <w:rFonts w:ascii="Arial" w:hAnsi="Arial" w:cs="Arial"/>
              </w:rPr>
              <w:t>to be developed to support all business cases and programmes within Derbyshire</w:t>
            </w:r>
            <w:r>
              <w:rPr>
                <w:rFonts w:ascii="Arial" w:hAnsi="Arial" w:cs="Arial"/>
              </w:rPr>
              <w:t>.</w:t>
            </w:r>
          </w:p>
        </w:tc>
      </w:tr>
    </w:tbl>
    <w:p w14:paraId="07A2730E" w14:textId="77777777" w:rsidR="00F80BB0" w:rsidRDefault="00F80BB0" w:rsidP="00FD5F45">
      <w:pPr>
        <w:spacing w:after="0"/>
        <w:rPr>
          <w:rFonts w:ascii="Arial" w:eastAsia="Times New Roman" w:hAnsi="Arial" w:cs="Arial"/>
          <w:color w:val="000000" w:themeColor="text1"/>
          <w:lang w:eastAsia="en-GB"/>
        </w:rPr>
      </w:pPr>
    </w:p>
    <w:p w14:paraId="5E90D236" w14:textId="77777777" w:rsidR="00F80BB0" w:rsidRDefault="00F80BB0" w:rsidP="00FD5F45">
      <w:pPr>
        <w:spacing w:after="0"/>
        <w:rPr>
          <w:rFonts w:ascii="Arial" w:eastAsia="Times New Roman" w:hAnsi="Arial" w:cs="Arial"/>
          <w:color w:val="000000" w:themeColor="text1"/>
          <w:lang w:eastAsia="en-GB"/>
        </w:rPr>
      </w:pPr>
    </w:p>
    <w:p w14:paraId="3525A178" w14:textId="74DD5860" w:rsidR="00FD5F45" w:rsidRPr="00F80BB0" w:rsidRDefault="00FD5F45" w:rsidP="00F80BB0">
      <w:pPr>
        <w:pStyle w:val="Heading3"/>
        <w:rPr>
          <w:rFonts w:ascii="Arial" w:hAnsi="Arial" w:cs="Arial"/>
        </w:rPr>
      </w:pPr>
      <w:bookmarkStart w:id="143" w:name="_Toc139012518"/>
      <w:r w:rsidRPr="00F80BB0">
        <w:rPr>
          <w:rFonts w:ascii="Arial" w:hAnsi="Arial" w:cs="Arial"/>
        </w:rPr>
        <w:t>Support broader social and economic development</w:t>
      </w:r>
      <w:bookmarkEnd w:id="143"/>
    </w:p>
    <w:p w14:paraId="7FB0495D" w14:textId="77777777" w:rsidR="00FD5F45" w:rsidRDefault="00FD5F45" w:rsidP="00FD5F45">
      <w:pPr>
        <w:spacing w:after="0"/>
        <w:rPr>
          <w:rFonts w:ascii="Arial" w:hAnsi="Arial" w:cs="Arial"/>
          <w:highlight w:val="yellow"/>
        </w:rPr>
      </w:pPr>
    </w:p>
    <w:p w14:paraId="088249C5" w14:textId="603A0DBC" w:rsidR="00FD5F45" w:rsidRDefault="00FD5F45" w:rsidP="00FD5F45">
      <w:pPr>
        <w:spacing w:after="0"/>
        <w:rPr>
          <w:rFonts w:ascii="Arial" w:hAnsi="Arial" w:cs="Arial"/>
        </w:rPr>
      </w:pPr>
      <w:r w:rsidRPr="008F00B7">
        <w:rPr>
          <w:rFonts w:ascii="Arial" w:hAnsi="Arial" w:cs="Arial"/>
        </w:rPr>
        <w:t>The two local authorities, local NHS organisations and JUCD, Derby County Community Trust and the University of Derby are signatories to an Anchor Charter, and together with Rolls Royce, are members of Derbyshire’s founding Anchor Partnership</w:t>
      </w:r>
      <w:r w:rsidR="00965B90" w:rsidRPr="008F00B7">
        <w:rPr>
          <w:rFonts w:ascii="Arial" w:hAnsi="Arial" w:cs="Arial"/>
        </w:rPr>
        <w:t xml:space="preserve">. </w:t>
      </w:r>
    </w:p>
    <w:p w14:paraId="0954B8BA" w14:textId="77777777" w:rsidR="00FD5F45" w:rsidRDefault="00FD5F45" w:rsidP="00FD5F45">
      <w:pPr>
        <w:spacing w:after="0"/>
        <w:rPr>
          <w:rFonts w:ascii="Arial" w:hAnsi="Arial" w:cs="Arial"/>
        </w:rPr>
      </w:pPr>
    </w:p>
    <w:p w14:paraId="123F66DA" w14:textId="28C8F02C" w:rsidR="00FD5F45" w:rsidRDefault="008246EA" w:rsidP="00FD5F45">
      <w:pPr>
        <w:spacing w:after="0"/>
        <w:rPr>
          <w:rFonts w:ascii="Arial" w:hAnsi="Arial" w:cs="Arial"/>
        </w:rPr>
      </w:pPr>
      <w:r>
        <w:rPr>
          <w:rFonts w:ascii="Arial" w:hAnsi="Arial" w:cs="Arial"/>
        </w:rPr>
        <w:t>Over this coming period, t</w:t>
      </w:r>
      <w:r w:rsidR="00FD5F45" w:rsidRPr="008F00B7">
        <w:rPr>
          <w:rFonts w:ascii="Arial" w:hAnsi="Arial" w:cs="Arial"/>
        </w:rPr>
        <w:t>he Partnership has agreed to initially focus its combined influence and actions on the following two impact areas</w:t>
      </w:r>
      <w:r w:rsidR="00FD5F45">
        <w:rPr>
          <w:rFonts w:ascii="Arial" w:hAnsi="Arial" w:cs="Arial"/>
        </w:rPr>
        <w:t>:</w:t>
      </w:r>
    </w:p>
    <w:p w14:paraId="25598447" w14:textId="77777777" w:rsidR="00FD5F45" w:rsidRDefault="00FD5F45" w:rsidP="00FD5F45">
      <w:pPr>
        <w:spacing w:after="0"/>
        <w:rPr>
          <w:rFonts w:ascii="Arial" w:hAnsi="Arial" w:cs="Arial"/>
        </w:rPr>
      </w:pPr>
    </w:p>
    <w:p w14:paraId="76344B6A" w14:textId="7393658E" w:rsidR="00FD5F45" w:rsidRPr="00414A74" w:rsidRDefault="00FD5F45">
      <w:pPr>
        <w:pStyle w:val="ListParagraph"/>
        <w:numPr>
          <w:ilvl w:val="0"/>
          <w:numId w:val="19"/>
        </w:numPr>
        <w:spacing w:after="0"/>
        <w:ind w:left="426" w:hanging="284"/>
        <w:rPr>
          <w:rFonts w:ascii="Arial" w:hAnsi="Arial" w:cs="Arial"/>
        </w:rPr>
      </w:pPr>
      <w:r w:rsidRPr="00414A74">
        <w:rPr>
          <w:rFonts w:ascii="Arial" w:hAnsi="Arial" w:cs="Arial"/>
        </w:rPr>
        <w:t>Workforce and access to work</w:t>
      </w:r>
      <w:r w:rsidR="00847E7E">
        <w:rPr>
          <w:rFonts w:ascii="Arial" w:hAnsi="Arial" w:cs="Arial"/>
        </w:rPr>
        <w:t>.</w:t>
      </w:r>
    </w:p>
    <w:p w14:paraId="4F3E277B" w14:textId="78ABE501" w:rsidR="00FD5F45" w:rsidRPr="00414A74" w:rsidRDefault="00FD5F45">
      <w:pPr>
        <w:pStyle w:val="ListParagraph"/>
        <w:numPr>
          <w:ilvl w:val="0"/>
          <w:numId w:val="19"/>
        </w:numPr>
        <w:spacing w:after="0"/>
        <w:ind w:left="426" w:hanging="284"/>
        <w:rPr>
          <w:rFonts w:ascii="Arial" w:hAnsi="Arial" w:cs="Arial"/>
        </w:rPr>
      </w:pPr>
      <w:r w:rsidRPr="00414A74">
        <w:rPr>
          <w:rFonts w:ascii="Arial" w:hAnsi="Arial" w:cs="Arial"/>
        </w:rPr>
        <w:t>Social value in procurement</w:t>
      </w:r>
      <w:r w:rsidR="00847E7E">
        <w:rPr>
          <w:rFonts w:ascii="Arial" w:hAnsi="Arial" w:cs="Arial"/>
        </w:rPr>
        <w:t>.</w:t>
      </w:r>
    </w:p>
    <w:p w14:paraId="0862EFDC" w14:textId="757D5145" w:rsidR="00A6087B" w:rsidRDefault="00A6087B" w:rsidP="00A6087B"/>
    <w:p w14:paraId="63A3B249" w14:textId="19FB7BDB" w:rsidR="00847E7E" w:rsidRDefault="00847E7E" w:rsidP="00A6087B"/>
    <w:p w14:paraId="5FCB3229" w14:textId="72C372B4" w:rsidR="00847E7E" w:rsidRDefault="00847E7E" w:rsidP="00A6087B"/>
    <w:p w14:paraId="4F1460D2" w14:textId="682F29D9" w:rsidR="00847E7E" w:rsidRDefault="00847E7E" w:rsidP="00A6087B"/>
    <w:p w14:paraId="7465458B" w14:textId="6240A2F9" w:rsidR="00847E7E" w:rsidRDefault="00847E7E" w:rsidP="00A6087B"/>
    <w:p w14:paraId="64B9141B" w14:textId="77777777" w:rsidR="00847E7E" w:rsidRDefault="00847E7E" w:rsidP="00A6087B"/>
    <w:p w14:paraId="6DD80DBF" w14:textId="641EDFE8" w:rsidR="00A6087B" w:rsidRPr="00A6087B" w:rsidRDefault="00A6087B">
      <w:pPr>
        <w:pStyle w:val="Heading2"/>
        <w:numPr>
          <w:ilvl w:val="1"/>
          <w:numId w:val="12"/>
        </w:numPr>
        <w:rPr>
          <w:rFonts w:ascii="Arial" w:hAnsi="Arial" w:cs="Arial"/>
          <w:b/>
          <w:bCs/>
        </w:rPr>
      </w:pPr>
      <w:bookmarkStart w:id="144" w:name="_Toc139012519"/>
      <w:r w:rsidRPr="00A6087B">
        <w:rPr>
          <w:rFonts w:ascii="Arial" w:hAnsi="Arial" w:cs="Arial"/>
          <w:b/>
          <w:bCs/>
        </w:rPr>
        <w:lastRenderedPageBreak/>
        <w:t>The Integrated Care System's Improvement Programme</w:t>
      </w:r>
      <w:bookmarkEnd w:id="144"/>
    </w:p>
    <w:p w14:paraId="69390924" w14:textId="011A9527" w:rsidR="00A6087B" w:rsidRDefault="00A6087B" w:rsidP="00A6087B"/>
    <w:p w14:paraId="3CD97107" w14:textId="69495488" w:rsidR="00FD5F45" w:rsidRDefault="00167FE0" w:rsidP="00FD5F45">
      <w:pPr>
        <w:rPr>
          <w:rFonts w:ascii="Arial" w:hAnsi="Arial" w:cs="Arial"/>
        </w:rPr>
      </w:pPr>
      <w:r>
        <w:rPr>
          <w:rFonts w:ascii="Arial" w:hAnsi="Arial" w:cs="Arial"/>
        </w:rPr>
        <w:t>The I</w:t>
      </w:r>
      <w:r w:rsidR="00847E7E">
        <w:rPr>
          <w:rFonts w:ascii="Arial" w:hAnsi="Arial" w:cs="Arial"/>
        </w:rPr>
        <w:t xml:space="preserve">ntegrated Care System's (ICS) </w:t>
      </w:r>
      <w:r>
        <w:rPr>
          <w:rFonts w:ascii="Arial" w:hAnsi="Arial" w:cs="Arial"/>
        </w:rPr>
        <w:t xml:space="preserve">improvement programme consists of a variety of works that are aimed at improving the quality and efficiency of health care provision. In addition to this, there are </w:t>
      </w:r>
      <w:proofErr w:type="gramStart"/>
      <w:r>
        <w:rPr>
          <w:rFonts w:ascii="Arial" w:hAnsi="Arial" w:cs="Arial"/>
        </w:rPr>
        <w:t>numerous</w:t>
      </w:r>
      <w:proofErr w:type="gramEnd"/>
      <w:r>
        <w:rPr>
          <w:rFonts w:ascii="Arial" w:hAnsi="Arial" w:cs="Arial"/>
        </w:rPr>
        <w:t xml:space="preserve"> programmes in place that connects the NHS to the wider Integrated Care Partnership</w:t>
      </w:r>
      <w:r w:rsidR="00847E7E">
        <w:rPr>
          <w:rFonts w:ascii="Arial" w:hAnsi="Arial" w:cs="Arial"/>
        </w:rPr>
        <w:t>.</w:t>
      </w:r>
      <w:r>
        <w:rPr>
          <w:rFonts w:ascii="Arial" w:hAnsi="Arial" w:cs="Arial"/>
        </w:rPr>
        <w:t xml:space="preserve"> </w:t>
      </w:r>
    </w:p>
    <w:p w14:paraId="6B837DDC" w14:textId="7575D2FE" w:rsidR="00FD5F45" w:rsidRPr="008246EA" w:rsidRDefault="00FD5F45" w:rsidP="008246EA">
      <w:pPr>
        <w:pStyle w:val="Heading2"/>
        <w:rPr>
          <w:rFonts w:ascii="Arial" w:hAnsi="Arial" w:cs="Arial"/>
        </w:rPr>
      </w:pPr>
      <w:bookmarkStart w:id="145" w:name="_Toc139012520"/>
      <w:r w:rsidRPr="008246EA">
        <w:rPr>
          <w:rFonts w:ascii="Arial" w:hAnsi="Arial" w:cs="Arial"/>
        </w:rPr>
        <w:t>Hard wiring the objective reducing health inequalities in our improvement work</w:t>
      </w:r>
      <w:bookmarkEnd w:id="145"/>
    </w:p>
    <w:p w14:paraId="442C5D06" w14:textId="7AB160C4" w:rsidR="009F087A" w:rsidRDefault="009F087A" w:rsidP="00FD5F45">
      <w:pPr>
        <w:spacing w:after="0"/>
        <w:rPr>
          <w:rFonts w:ascii="Arial" w:eastAsiaTheme="majorEastAsia" w:hAnsi="Arial" w:cs="Arial"/>
          <w:color w:val="1F3763" w:themeColor="accent1" w:themeShade="7F"/>
          <w:sz w:val="24"/>
          <w:szCs w:val="24"/>
        </w:rPr>
      </w:pPr>
    </w:p>
    <w:p w14:paraId="01DA2D0D" w14:textId="1216D813" w:rsidR="009F087A" w:rsidRDefault="009F087A" w:rsidP="009F087A">
      <w:pPr>
        <w:tabs>
          <w:tab w:val="num" w:pos="426"/>
        </w:tabs>
        <w:spacing w:after="0"/>
        <w:rPr>
          <w:rFonts w:ascii="Arial" w:hAnsi="Arial" w:cs="Arial"/>
        </w:rPr>
      </w:pPr>
      <w:r w:rsidRPr="009F087A">
        <w:rPr>
          <w:rFonts w:ascii="Arial" w:hAnsi="Arial" w:cs="Arial"/>
        </w:rPr>
        <w:t>The Derby and Derbyshire ICS is using the CORE20PLUS5 framework as a strategic guide to its work to reduce health inequalities</w:t>
      </w:r>
      <w:r w:rsidR="00847E7E">
        <w:rPr>
          <w:rFonts w:ascii="Arial" w:hAnsi="Arial" w:cs="Arial"/>
        </w:rPr>
        <w:t xml:space="preserve">, </w:t>
      </w:r>
      <w:r>
        <w:rPr>
          <w:rFonts w:ascii="Arial" w:hAnsi="Arial" w:cs="Arial"/>
        </w:rPr>
        <w:t>with specific action already in play to have a positive effect on the following aspects</w:t>
      </w:r>
      <w:r w:rsidR="00167FE0">
        <w:rPr>
          <w:rFonts w:ascii="Arial" w:hAnsi="Arial" w:cs="Arial"/>
        </w:rPr>
        <w:t xml:space="preserve">. </w:t>
      </w:r>
    </w:p>
    <w:p w14:paraId="5FF607A0" w14:textId="7C8F7763" w:rsidR="009F087A" w:rsidRDefault="009F087A" w:rsidP="009F087A">
      <w:pPr>
        <w:tabs>
          <w:tab w:val="num" w:pos="426"/>
        </w:tabs>
        <w:spacing w:after="0"/>
        <w:rPr>
          <w:rFonts w:ascii="Arial" w:hAnsi="Arial" w:cs="Arial"/>
        </w:rPr>
      </w:pPr>
    </w:p>
    <w:p w14:paraId="26E4113E" w14:textId="45632AA1" w:rsidR="009F087A" w:rsidRPr="009F087A" w:rsidRDefault="009F087A" w:rsidP="009F087A">
      <w:pPr>
        <w:tabs>
          <w:tab w:val="num" w:pos="426"/>
        </w:tabs>
        <w:spacing w:after="0"/>
        <w:rPr>
          <w:rFonts w:ascii="Arial" w:hAnsi="Arial" w:cs="Arial"/>
          <w:b/>
          <w:bCs/>
          <w:u w:val="single"/>
        </w:rPr>
      </w:pPr>
      <w:r w:rsidRPr="009F087A">
        <w:rPr>
          <w:rFonts w:ascii="Arial" w:hAnsi="Arial" w:cs="Arial"/>
          <w:b/>
          <w:bCs/>
          <w:u w:val="single"/>
        </w:rPr>
        <w:t>For adults</w:t>
      </w:r>
    </w:p>
    <w:p w14:paraId="1523FC8F" w14:textId="77777777" w:rsidR="009F087A" w:rsidRPr="00F24C9A" w:rsidRDefault="009F087A" w:rsidP="009F087A">
      <w:pPr>
        <w:ind w:left="720"/>
        <w:rPr>
          <w:rFonts w:ascii="Arial" w:hAnsi="Arial" w:cs="Arial"/>
          <w:b/>
          <w:bCs/>
        </w:rPr>
      </w:pPr>
    </w:p>
    <w:p w14:paraId="209CAC87" w14:textId="18B2A644" w:rsidR="009F087A" w:rsidRDefault="009F087A">
      <w:pPr>
        <w:pStyle w:val="ListParagraph"/>
        <w:numPr>
          <w:ilvl w:val="0"/>
          <w:numId w:val="43"/>
        </w:numPr>
        <w:rPr>
          <w:rFonts w:ascii="Arial" w:hAnsi="Arial" w:cs="Arial"/>
        </w:rPr>
      </w:pPr>
      <w:r w:rsidRPr="00847E7E">
        <w:rPr>
          <w:rFonts w:ascii="Arial" w:hAnsi="Arial" w:cs="Arial"/>
          <w:b/>
          <w:bCs/>
        </w:rPr>
        <w:t>Maternity:</w:t>
      </w:r>
      <w:r w:rsidRPr="00167FE0">
        <w:rPr>
          <w:rFonts w:ascii="Arial" w:hAnsi="Arial" w:cs="Arial"/>
        </w:rPr>
        <w:t> ensuring continuity of care for 75% of people from Black, Asian and minority ethnic communities and from the most deprived groups.</w:t>
      </w:r>
    </w:p>
    <w:p w14:paraId="18A148E3" w14:textId="77777777" w:rsidR="00167FE0" w:rsidRPr="00167FE0" w:rsidRDefault="00167FE0" w:rsidP="00167FE0">
      <w:pPr>
        <w:pStyle w:val="ListParagraph"/>
        <w:rPr>
          <w:rFonts w:ascii="Arial" w:hAnsi="Arial" w:cs="Arial"/>
        </w:rPr>
      </w:pPr>
    </w:p>
    <w:p w14:paraId="0A1A3DDE" w14:textId="4BD475BA" w:rsidR="00167FE0" w:rsidRDefault="009F087A">
      <w:pPr>
        <w:pStyle w:val="ListParagraph"/>
        <w:numPr>
          <w:ilvl w:val="0"/>
          <w:numId w:val="43"/>
        </w:numPr>
        <w:rPr>
          <w:rFonts w:ascii="Arial" w:hAnsi="Arial" w:cs="Arial"/>
        </w:rPr>
      </w:pPr>
      <w:r w:rsidRPr="00847E7E">
        <w:rPr>
          <w:rFonts w:ascii="Arial" w:hAnsi="Arial" w:cs="Arial"/>
          <w:b/>
          <w:bCs/>
        </w:rPr>
        <w:t>Severe mental illness (SMI) and Learning Disabilities:</w:t>
      </w:r>
      <w:r w:rsidRPr="00167FE0">
        <w:rPr>
          <w:rFonts w:ascii="Arial" w:hAnsi="Arial" w:cs="Arial"/>
        </w:rPr>
        <w:t> ensuring annual health checks for 60% of those living with SMI or learning disabilities.</w:t>
      </w:r>
    </w:p>
    <w:p w14:paraId="3346C30D" w14:textId="77777777" w:rsidR="00167FE0" w:rsidRPr="00167FE0" w:rsidRDefault="00167FE0" w:rsidP="00167FE0">
      <w:pPr>
        <w:pStyle w:val="ListParagraph"/>
        <w:rPr>
          <w:rFonts w:ascii="Arial" w:hAnsi="Arial" w:cs="Arial"/>
        </w:rPr>
      </w:pPr>
    </w:p>
    <w:p w14:paraId="76E839C4" w14:textId="0D268E8C" w:rsidR="009F087A" w:rsidRDefault="009F087A">
      <w:pPr>
        <w:pStyle w:val="ListParagraph"/>
        <w:numPr>
          <w:ilvl w:val="0"/>
          <w:numId w:val="43"/>
        </w:numPr>
        <w:rPr>
          <w:rFonts w:ascii="Arial" w:hAnsi="Arial" w:cs="Arial"/>
        </w:rPr>
      </w:pPr>
      <w:r w:rsidRPr="00847E7E">
        <w:rPr>
          <w:rFonts w:ascii="Arial" w:hAnsi="Arial" w:cs="Arial"/>
          <w:b/>
          <w:bCs/>
        </w:rPr>
        <w:t xml:space="preserve">Improving Vaccination uptake: </w:t>
      </w:r>
      <w:r w:rsidRPr="00167FE0">
        <w:rPr>
          <w:rFonts w:ascii="Arial" w:hAnsi="Arial" w:cs="Arial"/>
        </w:rPr>
        <w:t>reducing inequalities in uptake of life course, COVID, flu and pneumonia vaccines</w:t>
      </w:r>
      <w:r w:rsidR="005600F3">
        <w:rPr>
          <w:rFonts w:ascii="Arial" w:hAnsi="Arial" w:cs="Arial"/>
        </w:rPr>
        <w:t>.</w:t>
      </w:r>
      <w:r w:rsidRPr="00167FE0">
        <w:rPr>
          <w:rFonts w:ascii="Arial" w:hAnsi="Arial" w:cs="Arial"/>
        </w:rPr>
        <w:t xml:space="preserve"> </w:t>
      </w:r>
    </w:p>
    <w:p w14:paraId="01873693" w14:textId="77777777" w:rsidR="00167FE0" w:rsidRPr="00167FE0" w:rsidRDefault="00167FE0" w:rsidP="00167FE0">
      <w:pPr>
        <w:pStyle w:val="ListParagraph"/>
        <w:rPr>
          <w:rFonts w:ascii="Arial" w:hAnsi="Arial" w:cs="Arial"/>
        </w:rPr>
      </w:pPr>
    </w:p>
    <w:p w14:paraId="45FD044C" w14:textId="56B2B593" w:rsidR="009F087A" w:rsidRDefault="00167FE0">
      <w:pPr>
        <w:pStyle w:val="ListParagraph"/>
        <w:numPr>
          <w:ilvl w:val="0"/>
          <w:numId w:val="43"/>
        </w:numPr>
        <w:rPr>
          <w:rFonts w:ascii="Arial" w:hAnsi="Arial" w:cs="Arial"/>
        </w:rPr>
      </w:pPr>
      <w:r w:rsidRPr="00847E7E">
        <w:rPr>
          <w:rFonts w:ascii="Arial" w:hAnsi="Arial" w:cs="Arial"/>
          <w:b/>
          <w:bCs/>
        </w:rPr>
        <w:t>E</w:t>
      </w:r>
      <w:r w:rsidR="009F087A" w:rsidRPr="00847E7E">
        <w:rPr>
          <w:rFonts w:ascii="Arial" w:hAnsi="Arial" w:cs="Arial"/>
          <w:b/>
          <w:bCs/>
        </w:rPr>
        <w:t>arly cancer diagnosis:</w:t>
      </w:r>
      <w:r w:rsidR="009F087A" w:rsidRPr="00167FE0">
        <w:rPr>
          <w:rFonts w:ascii="Arial" w:hAnsi="Arial" w:cs="Arial"/>
        </w:rPr>
        <w:t> 75% of cases diagnosed at stage 1 or 2 by 2028.</w:t>
      </w:r>
    </w:p>
    <w:p w14:paraId="331E5EEB" w14:textId="77777777" w:rsidR="00167FE0" w:rsidRPr="00167FE0" w:rsidRDefault="00167FE0" w:rsidP="00167FE0">
      <w:pPr>
        <w:pStyle w:val="ListParagraph"/>
        <w:rPr>
          <w:rFonts w:ascii="Arial" w:hAnsi="Arial" w:cs="Arial"/>
        </w:rPr>
      </w:pPr>
    </w:p>
    <w:p w14:paraId="169AA743" w14:textId="1E83E631" w:rsidR="009F087A" w:rsidRPr="00167FE0" w:rsidRDefault="00167FE0">
      <w:pPr>
        <w:pStyle w:val="ListParagraph"/>
        <w:numPr>
          <w:ilvl w:val="0"/>
          <w:numId w:val="43"/>
        </w:numPr>
        <w:rPr>
          <w:rFonts w:ascii="Arial" w:hAnsi="Arial" w:cs="Arial"/>
        </w:rPr>
      </w:pPr>
      <w:r w:rsidRPr="00847E7E">
        <w:rPr>
          <w:rFonts w:ascii="Arial" w:hAnsi="Arial" w:cs="Arial"/>
          <w:b/>
          <w:bCs/>
        </w:rPr>
        <w:t>H</w:t>
      </w:r>
      <w:r w:rsidR="009F087A" w:rsidRPr="00847E7E">
        <w:rPr>
          <w:rFonts w:ascii="Arial" w:hAnsi="Arial" w:cs="Arial"/>
          <w:b/>
          <w:bCs/>
        </w:rPr>
        <w:t>ypertension case-finding</w:t>
      </w:r>
      <w:r w:rsidR="009F087A" w:rsidRPr="00167FE0">
        <w:rPr>
          <w:rFonts w:ascii="Arial" w:hAnsi="Arial" w:cs="Arial"/>
        </w:rPr>
        <w:t>: to allow for interventions to optimise blood pressure and minimise the risk of myocardial infarction and stroke</w:t>
      </w:r>
      <w:r w:rsidR="005600F3">
        <w:rPr>
          <w:rFonts w:ascii="Arial" w:hAnsi="Arial" w:cs="Arial"/>
        </w:rPr>
        <w:t>.</w:t>
      </w:r>
    </w:p>
    <w:p w14:paraId="23D698D1" w14:textId="159FFD90" w:rsidR="009F087A" w:rsidRPr="00167FE0" w:rsidRDefault="009F087A" w:rsidP="00167FE0">
      <w:pPr>
        <w:tabs>
          <w:tab w:val="num" w:pos="426"/>
        </w:tabs>
        <w:spacing w:after="0"/>
        <w:rPr>
          <w:rFonts w:ascii="Arial" w:hAnsi="Arial" w:cs="Arial"/>
          <w:b/>
          <w:bCs/>
          <w:u w:val="single"/>
        </w:rPr>
      </w:pPr>
      <w:r w:rsidRPr="00167FE0">
        <w:rPr>
          <w:rFonts w:ascii="Arial" w:hAnsi="Arial" w:cs="Arial"/>
          <w:b/>
          <w:bCs/>
          <w:u w:val="single"/>
        </w:rPr>
        <w:t xml:space="preserve">For children and young </w:t>
      </w:r>
      <w:r w:rsidR="00167FE0" w:rsidRPr="00167FE0">
        <w:rPr>
          <w:rFonts w:ascii="Arial" w:hAnsi="Arial" w:cs="Arial"/>
          <w:b/>
          <w:bCs/>
          <w:u w:val="single"/>
        </w:rPr>
        <w:t>people</w:t>
      </w:r>
    </w:p>
    <w:p w14:paraId="4323C812" w14:textId="35CF41F3" w:rsidR="00167FE0" w:rsidRDefault="00167FE0" w:rsidP="00FD5F45">
      <w:pPr>
        <w:spacing w:after="0"/>
        <w:rPr>
          <w:rFonts w:ascii="Arial" w:eastAsiaTheme="majorEastAsia" w:hAnsi="Arial" w:cs="Arial"/>
          <w:color w:val="1F3763" w:themeColor="accent1" w:themeShade="7F"/>
          <w:sz w:val="24"/>
          <w:szCs w:val="24"/>
        </w:rPr>
      </w:pPr>
    </w:p>
    <w:p w14:paraId="6B21C970" w14:textId="06D6E547" w:rsidR="00167FE0" w:rsidRDefault="00167FE0">
      <w:pPr>
        <w:pStyle w:val="ListParagraph"/>
        <w:numPr>
          <w:ilvl w:val="0"/>
          <w:numId w:val="43"/>
        </w:numPr>
        <w:rPr>
          <w:rFonts w:ascii="Arial" w:hAnsi="Arial" w:cs="Arial"/>
        </w:rPr>
      </w:pPr>
      <w:r w:rsidRPr="00847E7E">
        <w:rPr>
          <w:rFonts w:ascii="Arial" w:hAnsi="Arial" w:cs="Arial"/>
          <w:b/>
          <w:bCs/>
        </w:rPr>
        <w:t>Asthma:</w:t>
      </w:r>
      <w:r w:rsidRPr="00167FE0">
        <w:rPr>
          <w:rFonts w:ascii="Arial" w:hAnsi="Arial" w:cs="Arial"/>
        </w:rPr>
        <w:t xml:space="preserve"> addressing over reliance on reliever medications and reducing the number of asthma attacks. </w:t>
      </w:r>
    </w:p>
    <w:p w14:paraId="7D26874B" w14:textId="77777777" w:rsidR="00167FE0" w:rsidRPr="00167FE0" w:rsidRDefault="00167FE0" w:rsidP="00167FE0">
      <w:pPr>
        <w:pStyle w:val="ListParagraph"/>
        <w:rPr>
          <w:rFonts w:ascii="Arial" w:hAnsi="Arial" w:cs="Arial"/>
        </w:rPr>
      </w:pPr>
    </w:p>
    <w:p w14:paraId="48CB4791" w14:textId="76CED68C" w:rsidR="00167FE0" w:rsidRDefault="00167FE0">
      <w:pPr>
        <w:pStyle w:val="ListParagraph"/>
        <w:numPr>
          <w:ilvl w:val="0"/>
          <w:numId w:val="43"/>
        </w:numPr>
        <w:rPr>
          <w:rFonts w:ascii="Arial" w:hAnsi="Arial" w:cs="Arial"/>
        </w:rPr>
      </w:pPr>
      <w:r w:rsidRPr="00847E7E">
        <w:rPr>
          <w:rFonts w:ascii="Arial" w:hAnsi="Arial" w:cs="Arial"/>
          <w:b/>
          <w:bCs/>
        </w:rPr>
        <w:t>Diabetes:</w:t>
      </w:r>
      <w:r w:rsidRPr="00167FE0">
        <w:rPr>
          <w:rFonts w:ascii="Arial" w:hAnsi="Arial" w:cs="Arial"/>
        </w:rPr>
        <w:t xml:space="preserve"> Increasing access to real-time continuous glucose monitoring and insulin p</w:t>
      </w:r>
      <w:r>
        <w:rPr>
          <w:rFonts w:ascii="Arial" w:hAnsi="Arial" w:cs="Arial"/>
        </w:rPr>
        <w:t xml:space="preserve">umps for people living in the most deprived communities. </w:t>
      </w:r>
    </w:p>
    <w:p w14:paraId="27865291" w14:textId="77777777" w:rsidR="00167FE0" w:rsidRPr="00167FE0" w:rsidRDefault="00167FE0" w:rsidP="00167FE0">
      <w:pPr>
        <w:pStyle w:val="ListParagraph"/>
        <w:rPr>
          <w:rFonts w:ascii="Arial" w:hAnsi="Arial" w:cs="Arial"/>
        </w:rPr>
      </w:pPr>
    </w:p>
    <w:p w14:paraId="7809B589" w14:textId="59357DA4" w:rsidR="00167FE0" w:rsidRDefault="00167FE0">
      <w:pPr>
        <w:pStyle w:val="ListParagraph"/>
        <w:numPr>
          <w:ilvl w:val="0"/>
          <w:numId w:val="43"/>
        </w:numPr>
        <w:rPr>
          <w:rFonts w:ascii="Arial" w:hAnsi="Arial" w:cs="Arial"/>
        </w:rPr>
      </w:pPr>
      <w:r w:rsidRPr="00847E7E">
        <w:rPr>
          <w:rFonts w:ascii="Arial" w:hAnsi="Arial" w:cs="Arial"/>
          <w:b/>
          <w:bCs/>
        </w:rPr>
        <w:t>Epilepsy:</w:t>
      </w:r>
      <w:r>
        <w:rPr>
          <w:rFonts w:ascii="Arial" w:hAnsi="Arial" w:cs="Arial"/>
        </w:rPr>
        <w:t xml:space="preserve"> Increasing access to epilepsy specialist nurses and ensure access in the first year of care for those with a learning disability or autism. </w:t>
      </w:r>
    </w:p>
    <w:p w14:paraId="55A964D0" w14:textId="77777777" w:rsidR="00167FE0" w:rsidRPr="00167FE0" w:rsidRDefault="00167FE0" w:rsidP="00167FE0">
      <w:pPr>
        <w:pStyle w:val="ListParagraph"/>
        <w:rPr>
          <w:rFonts w:ascii="Arial" w:hAnsi="Arial" w:cs="Arial"/>
        </w:rPr>
      </w:pPr>
    </w:p>
    <w:p w14:paraId="7421F463" w14:textId="490FAC31" w:rsidR="00167FE0" w:rsidRDefault="00167FE0">
      <w:pPr>
        <w:pStyle w:val="ListParagraph"/>
        <w:numPr>
          <w:ilvl w:val="0"/>
          <w:numId w:val="43"/>
        </w:numPr>
        <w:rPr>
          <w:rFonts w:ascii="Arial" w:hAnsi="Arial" w:cs="Arial"/>
        </w:rPr>
      </w:pPr>
      <w:r w:rsidRPr="00847E7E">
        <w:rPr>
          <w:rFonts w:ascii="Arial" w:hAnsi="Arial" w:cs="Arial"/>
          <w:b/>
          <w:bCs/>
        </w:rPr>
        <w:t>Oral health:</w:t>
      </w:r>
      <w:r>
        <w:rPr>
          <w:rFonts w:ascii="Arial" w:hAnsi="Arial" w:cs="Arial"/>
        </w:rPr>
        <w:t xml:space="preserve"> Reducing tooth extractions due to decay. </w:t>
      </w:r>
    </w:p>
    <w:p w14:paraId="333C4790" w14:textId="77777777" w:rsidR="00167FE0" w:rsidRPr="00167FE0" w:rsidRDefault="00167FE0" w:rsidP="00167FE0">
      <w:pPr>
        <w:pStyle w:val="ListParagraph"/>
        <w:rPr>
          <w:rFonts w:ascii="Arial" w:hAnsi="Arial" w:cs="Arial"/>
        </w:rPr>
      </w:pPr>
    </w:p>
    <w:p w14:paraId="45EC27DB" w14:textId="5F54FF59" w:rsidR="00167FE0" w:rsidRPr="008246EA" w:rsidRDefault="00167FE0">
      <w:pPr>
        <w:pStyle w:val="ListParagraph"/>
        <w:numPr>
          <w:ilvl w:val="0"/>
          <w:numId w:val="43"/>
        </w:numPr>
        <w:rPr>
          <w:rFonts w:ascii="Arial" w:hAnsi="Arial" w:cs="Arial"/>
        </w:rPr>
      </w:pPr>
      <w:r w:rsidRPr="00847E7E">
        <w:rPr>
          <w:rFonts w:ascii="Arial" w:hAnsi="Arial" w:cs="Arial"/>
          <w:b/>
          <w:bCs/>
        </w:rPr>
        <w:t>Mental Health:</w:t>
      </w:r>
      <w:r>
        <w:rPr>
          <w:rFonts w:ascii="Arial" w:hAnsi="Arial" w:cs="Arial"/>
        </w:rPr>
        <w:t xml:space="preserve"> Improving access rates to children and young people's mental health services. </w:t>
      </w:r>
    </w:p>
    <w:p w14:paraId="1A9B551C" w14:textId="116C1983" w:rsidR="00167FE0" w:rsidRDefault="00167FE0" w:rsidP="00167FE0">
      <w:pPr>
        <w:spacing w:after="0"/>
        <w:rPr>
          <w:rFonts w:ascii="Arial" w:eastAsiaTheme="majorEastAsia" w:hAnsi="Arial" w:cs="Arial"/>
          <w:color w:val="1F3763" w:themeColor="accent1" w:themeShade="7F"/>
          <w:sz w:val="24"/>
          <w:szCs w:val="24"/>
        </w:rPr>
      </w:pPr>
    </w:p>
    <w:p w14:paraId="7B1B6A70" w14:textId="65CF3F33" w:rsidR="00847E7E" w:rsidRDefault="00847E7E" w:rsidP="00167FE0">
      <w:pPr>
        <w:spacing w:after="0"/>
        <w:rPr>
          <w:rFonts w:ascii="Arial" w:eastAsiaTheme="majorEastAsia" w:hAnsi="Arial" w:cs="Arial"/>
          <w:color w:val="1F3763" w:themeColor="accent1" w:themeShade="7F"/>
          <w:sz w:val="24"/>
          <w:szCs w:val="24"/>
        </w:rPr>
      </w:pPr>
    </w:p>
    <w:p w14:paraId="5AB872C0" w14:textId="77777777" w:rsidR="00847E7E" w:rsidRDefault="00847E7E" w:rsidP="00167FE0">
      <w:pPr>
        <w:spacing w:after="0"/>
        <w:rPr>
          <w:rFonts w:ascii="Arial" w:eastAsiaTheme="majorEastAsia" w:hAnsi="Arial" w:cs="Arial"/>
          <w:color w:val="1F3763" w:themeColor="accent1" w:themeShade="7F"/>
          <w:sz w:val="24"/>
          <w:szCs w:val="24"/>
        </w:rPr>
      </w:pPr>
    </w:p>
    <w:p w14:paraId="5F3476FD" w14:textId="0FC1D880" w:rsidR="00FD5F45" w:rsidRPr="008246EA" w:rsidRDefault="00167FE0" w:rsidP="008246EA">
      <w:pPr>
        <w:pStyle w:val="Heading2"/>
        <w:rPr>
          <w:rFonts w:ascii="Arial" w:hAnsi="Arial" w:cs="Arial"/>
        </w:rPr>
      </w:pPr>
      <w:bookmarkStart w:id="146" w:name="_Toc139012521"/>
      <w:r w:rsidRPr="008246EA">
        <w:rPr>
          <w:rFonts w:ascii="Arial" w:hAnsi="Arial" w:cs="Arial"/>
        </w:rPr>
        <w:lastRenderedPageBreak/>
        <w:t>Summary of improvement works</w:t>
      </w:r>
      <w:bookmarkEnd w:id="146"/>
      <w:r w:rsidRPr="008246EA">
        <w:rPr>
          <w:rFonts w:ascii="Arial" w:hAnsi="Arial" w:cs="Arial"/>
        </w:rPr>
        <w:t xml:space="preserve"> </w:t>
      </w:r>
    </w:p>
    <w:p w14:paraId="73D8B3C2" w14:textId="77777777" w:rsidR="00FD5F45" w:rsidRDefault="00FD5F45" w:rsidP="00A6087B"/>
    <w:p w14:paraId="158C6435" w14:textId="01DA3671" w:rsidR="00EE683E" w:rsidRDefault="00EE683E" w:rsidP="00EE683E">
      <w:pPr>
        <w:tabs>
          <w:tab w:val="num" w:pos="426"/>
        </w:tabs>
        <w:spacing w:after="0"/>
        <w:rPr>
          <w:rFonts w:ascii="Arial" w:hAnsi="Arial" w:cs="Arial"/>
          <w:b/>
          <w:bCs/>
        </w:rPr>
      </w:pPr>
      <w:r w:rsidRPr="0019770F">
        <w:rPr>
          <w:rFonts w:ascii="Arial" w:hAnsi="Arial" w:cs="Arial"/>
          <w:b/>
          <w:bCs/>
        </w:rPr>
        <w:t xml:space="preserve">Urgent, Emergency and Critical Care Delivery </w:t>
      </w:r>
      <w:r w:rsidR="007F7784">
        <w:rPr>
          <w:rFonts w:ascii="Arial" w:hAnsi="Arial" w:cs="Arial"/>
          <w:b/>
          <w:bCs/>
        </w:rPr>
        <w:t>Board</w:t>
      </w:r>
    </w:p>
    <w:p w14:paraId="11F26E28" w14:textId="77777777" w:rsidR="00EE683E" w:rsidRPr="0019770F" w:rsidRDefault="00EE683E" w:rsidP="00EE683E">
      <w:pPr>
        <w:tabs>
          <w:tab w:val="num" w:pos="426"/>
        </w:tabs>
        <w:spacing w:after="0"/>
        <w:rPr>
          <w:rFonts w:ascii="Arial" w:hAnsi="Arial" w:cs="Arial"/>
          <w:b/>
          <w:bCs/>
        </w:rPr>
      </w:pPr>
    </w:p>
    <w:tbl>
      <w:tblPr>
        <w:tblStyle w:val="TableGrid"/>
        <w:tblW w:w="9493" w:type="dxa"/>
        <w:tblLook w:val="04A0" w:firstRow="1" w:lastRow="0" w:firstColumn="1" w:lastColumn="0" w:noHBand="0" w:noVBand="1"/>
      </w:tblPr>
      <w:tblGrid>
        <w:gridCol w:w="3681"/>
        <w:gridCol w:w="5812"/>
      </w:tblGrid>
      <w:tr w:rsidR="00EE683E" w:rsidRPr="00814CE9" w14:paraId="785D2AA2" w14:textId="77777777" w:rsidTr="00EE683E">
        <w:trPr>
          <w:trHeight w:val="433"/>
        </w:trPr>
        <w:tc>
          <w:tcPr>
            <w:tcW w:w="3681" w:type="dxa"/>
            <w:shd w:val="clear" w:color="auto" w:fill="BDD6EE" w:themeFill="accent5" w:themeFillTint="66"/>
            <w:vAlign w:val="center"/>
          </w:tcPr>
          <w:p w14:paraId="45ECF79C" w14:textId="2B382862" w:rsidR="00EE683E" w:rsidRPr="00814CE9" w:rsidRDefault="00EE683E" w:rsidP="00EE683E">
            <w:pPr>
              <w:tabs>
                <w:tab w:val="num" w:pos="426"/>
              </w:tabs>
              <w:jc w:val="center"/>
              <w:rPr>
                <w:rFonts w:ascii="Arial" w:hAnsi="Arial" w:cs="Arial"/>
                <w:b/>
                <w:bCs/>
              </w:rPr>
            </w:pPr>
            <w:r>
              <w:rPr>
                <w:rFonts w:ascii="Arial" w:hAnsi="Arial" w:cs="Arial"/>
                <w:b/>
                <w:bCs/>
              </w:rPr>
              <w:t>What improvement do we want to bring about?</w:t>
            </w:r>
          </w:p>
        </w:tc>
        <w:tc>
          <w:tcPr>
            <w:tcW w:w="5812" w:type="dxa"/>
            <w:shd w:val="clear" w:color="auto" w:fill="BDD6EE" w:themeFill="accent5" w:themeFillTint="66"/>
            <w:vAlign w:val="center"/>
          </w:tcPr>
          <w:p w14:paraId="2EE3E88D" w14:textId="77777777" w:rsidR="00EE683E" w:rsidRPr="00814CE9" w:rsidRDefault="00EE683E" w:rsidP="00EE683E">
            <w:pPr>
              <w:tabs>
                <w:tab w:val="num" w:pos="720"/>
              </w:tabs>
              <w:jc w:val="center"/>
              <w:rPr>
                <w:rFonts w:ascii="Arial" w:hAnsi="Arial" w:cs="Arial"/>
                <w:b/>
                <w:bCs/>
              </w:rPr>
            </w:pPr>
            <w:r>
              <w:rPr>
                <w:rFonts w:ascii="Arial" w:hAnsi="Arial" w:cs="Arial"/>
                <w:b/>
                <w:bCs/>
              </w:rPr>
              <w:t>C</w:t>
            </w:r>
            <w:r w:rsidRPr="00814CE9">
              <w:rPr>
                <w:rFonts w:ascii="Arial" w:hAnsi="Arial" w:cs="Arial"/>
                <w:b/>
                <w:bCs/>
              </w:rPr>
              <w:t>hange programme/ initiative</w:t>
            </w:r>
          </w:p>
        </w:tc>
      </w:tr>
      <w:tr w:rsidR="00EE683E" w:rsidRPr="00814CE9" w14:paraId="3B999751" w14:textId="77777777" w:rsidTr="00EE683E">
        <w:trPr>
          <w:trHeight w:val="624"/>
        </w:trPr>
        <w:tc>
          <w:tcPr>
            <w:tcW w:w="3681" w:type="dxa"/>
            <w:vAlign w:val="center"/>
            <w:hideMark/>
          </w:tcPr>
          <w:p w14:paraId="1CD62C15" w14:textId="70F09A61" w:rsidR="00EE683E" w:rsidRPr="00814CE9" w:rsidRDefault="00EE683E" w:rsidP="00EE683E">
            <w:pPr>
              <w:tabs>
                <w:tab w:val="num" w:pos="426"/>
              </w:tabs>
              <w:rPr>
                <w:rFonts w:ascii="Arial" w:hAnsi="Arial" w:cs="Arial"/>
                <w:b/>
                <w:bCs/>
                <w:sz w:val="20"/>
                <w:szCs w:val="20"/>
              </w:rPr>
            </w:pPr>
            <w:r w:rsidRPr="00814CE9">
              <w:rPr>
                <w:rFonts w:ascii="Arial" w:hAnsi="Arial" w:cs="Arial"/>
                <w:b/>
                <w:bCs/>
                <w:sz w:val="20"/>
                <w:szCs w:val="20"/>
              </w:rPr>
              <w:t xml:space="preserve">Reducing </w:t>
            </w:r>
            <w:r>
              <w:rPr>
                <w:rFonts w:ascii="Arial" w:hAnsi="Arial" w:cs="Arial"/>
                <w:b/>
                <w:bCs/>
                <w:sz w:val="20"/>
                <w:szCs w:val="20"/>
              </w:rPr>
              <w:t xml:space="preserve">emergency department </w:t>
            </w:r>
            <w:r w:rsidRPr="00814CE9">
              <w:rPr>
                <w:rFonts w:ascii="Arial" w:hAnsi="Arial" w:cs="Arial"/>
                <w:b/>
                <w:bCs/>
                <w:sz w:val="20"/>
                <w:szCs w:val="20"/>
              </w:rPr>
              <w:t>attendances/</w:t>
            </w:r>
            <w:r>
              <w:rPr>
                <w:rFonts w:ascii="Arial" w:hAnsi="Arial" w:cs="Arial"/>
                <w:b/>
                <w:bCs/>
                <w:sz w:val="20"/>
                <w:szCs w:val="20"/>
              </w:rPr>
              <w:t xml:space="preserve"> </w:t>
            </w:r>
            <w:r w:rsidRPr="00814CE9">
              <w:rPr>
                <w:rFonts w:ascii="Arial" w:hAnsi="Arial" w:cs="Arial"/>
                <w:b/>
                <w:bCs/>
                <w:sz w:val="20"/>
                <w:szCs w:val="20"/>
              </w:rPr>
              <w:t>(Improving access to right care)</w:t>
            </w:r>
          </w:p>
        </w:tc>
        <w:tc>
          <w:tcPr>
            <w:tcW w:w="5812" w:type="dxa"/>
            <w:hideMark/>
          </w:tcPr>
          <w:p w14:paraId="5F65E8CF" w14:textId="2D3BF9C8" w:rsidR="00EE683E" w:rsidRPr="00EE683E" w:rsidRDefault="00EE683E">
            <w:pPr>
              <w:numPr>
                <w:ilvl w:val="0"/>
                <w:numId w:val="20"/>
              </w:numPr>
              <w:tabs>
                <w:tab w:val="num" w:pos="720"/>
              </w:tabs>
              <w:ind w:left="343" w:hanging="284"/>
              <w:rPr>
                <w:rFonts w:ascii="Arial" w:hAnsi="Arial" w:cs="Arial"/>
                <w:sz w:val="20"/>
                <w:szCs w:val="20"/>
              </w:rPr>
            </w:pPr>
            <w:r w:rsidRPr="00EE683E">
              <w:rPr>
                <w:rFonts w:ascii="Arial" w:hAnsi="Arial" w:cs="Arial"/>
                <w:sz w:val="20"/>
                <w:szCs w:val="20"/>
              </w:rPr>
              <w:t>Increas</w:t>
            </w:r>
            <w:r>
              <w:rPr>
                <w:rFonts w:ascii="Arial" w:hAnsi="Arial" w:cs="Arial"/>
                <w:sz w:val="20"/>
                <w:szCs w:val="20"/>
              </w:rPr>
              <w:t>ing the</w:t>
            </w:r>
            <w:r w:rsidRPr="00EE683E">
              <w:rPr>
                <w:rFonts w:ascii="Arial" w:hAnsi="Arial" w:cs="Arial"/>
                <w:sz w:val="20"/>
                <w:szCs w:val="20"/>
              </w:rPr>
              <w:t xml:space="preserve"> use of U</w:t>
            </w:r>
            <w:r>
              <w:rPr>
                <w:rFonts w:ascii="Arial" w:hAnsi="Arial" w:cs="Arial"/>
                <w:sz w:val="20"/>
                <w:szCs w:val="20"/>
              </w:rPr>
              <w:t xml:space="preserve">rgent </w:t>
            </w:r>
            <w:r w:rsidRPr="00EE683E">
              <w:rPr>
                <w:rFonts w:ascii="Arial" w:hAnsi="Arial" w:cs="Arial"/>
                <w:sz w:val="20"/>
                <w:szCs w:val="20"/>
              </w:rPr>
              <w:t>T</w:t>
            </w:r>
            <w:r>
              <w:rPr>
                <w:rFonts w:ascii="Arial" w:hAnsi="Arial" w:cs="Arial"/>
                <w:sz w:val="20"/>
                <w:szCs w:val="20"/>
              </w:rPr>
              <w:t xml:space="preserve">reatment </w:t>
            </w:r>
            <w:r w:rsidRPr="00EE683E">
              <w:rPr>
                <w:rFonts w:ascii="Arial" w:hAnsi="Arial" w:cs="Arial"/>
                <w:sz w:val="20"/>
                <w:szCs w:val="20"/>
              </w:rPr>
              <w:t>C</w:t>
            </w:r>
            <w:r>
              <w:rPr>
                <w:rFonts w:ascii="Arial" w:hAnsi="Arial" w:cs="Arial"/>
                <w:sz w:val="20"/>
                <w:szCs w:val="20"/>
              </w:rPr>
              <w:t>entres</w:t>
            </w:r>
          </w:p>
          <w:p w14:paraId="63A13C77" w14:textId="2B67343D" w:rsidR="00EE683E" w:rsidRPr="00814CE9" w:rsidRDefault="00EE683E">
            <w:pPr>
              <w:numPr>
                <w:ilvl w:val="0"/>
                <w:numId w:val="20"/>
              </w:numPr>
              <w:tabs>
                <w:tab w:val="num" w:pos="720"/>
              </w:tabs>
              <w:ind w:left="343" w:hanging="284"/>
              <w:rPr>
                <w:rFonts w:ascii="Arial" w:hAnsi="Arial" w:cs="Arial"/>
                <w:sz w:val="20"/>
                <w:szCs w:val="20"/>
              </w:rPr>
            </w:pPr>
            <w:r>
              <w:rPr>
                <w:rFonts w:ascii="Arial" w:hAnsi="Arial" w:cs="Arial"/>
                <w:sz w:val="20"/>
                <w:szCs w:val="20"/>
              </w:rPr>
              <w:t xml:space="preserve">Introducing a </w:t>
            </w:r>
            <w:r w:rsidRPr="00814CE9">
              <w:rPr>
                <w:rFonts w:ascii="Arial" w:hAnsi="Arial" w:cs="Arial"/>
                <w:sz w:val="20"/>
                <w:szCs w:val="20"/>
              </w:rPr>
              <w:t>Clinical Navigation Hub</w:t>
            </w:r>
          </w:p>
        </w:tc>
      </w:tr>
      <w:tr w:rsidR="00EE683E" w:rsidRPr="00814CE9" w14:paraId="17A8BB65" w14:textId="77777777" w:rsidTr="00EE683E">
        <w:trPr>
          <w:trHeight w:val="1048"/>
        </w:trPr>
        <w:tc>
          <w:tcPr>
            <w:tcW w:w="3681" w:type="dxa"/>
            <w:vAlign w:val="center"/>
            <w:hideMark/>
          </w:tcPr>
          <w:p w14:paraId="0E4EE275" w14:textId="1C04218B" w:rsidR="00EE683E" w:rsidRPr="00814CE9" w:rsidRDefault="00EE683E" w:rsidP="00EE683E">
            <w:pPr>
              <w:tabs>
                <w:tab w:val="num" w:pos="426"/>
              </w:tabs>
              <w:rPr>
                <w:rFonts w:ascii="Arial" w:hAnsi="Arial" w:cs="Arial"/>
                <w:b/>
                <w:bCs/>
                <w:sz w:val="20"/>
                <w:szCs w:val="20"/>
              </w:rPr>
            </w:pPr>
            <w:r w:rsidRPr="00814CE9">
              <w:rPr>
                <w:rFonts w:ascii="Arial" w:hAnsi="Arial" w:cs="Arial"/>
                <w:b/>
                <w:bCs/>
                <w:sz w:val="20"/>
                <w:szCs w:val="20"/>
              </w:rPr>
              <w:t xml:space="preserve">Reducing </w:t>
            </w:r>
            <w:r>
              <w:rPr>
                <w:rFonts w:ascii="Arial" w:hAnsi="Arial" w:cs="Arial"/>
                <w:b/>
                <w:bCs/>
                <w:sz w:val="20"/>
                <w:szCs w:val="20"/>
              </w:rPr>
              <w:t xml:space="preserve">emergency </w:t>
            </w:r>
            <w:r w:rsidRPr="00814CE9">
              <w:rPr>
                <w:rFonts w:ascii="Arial" w:hAnsi="Arial" w:cs="Arial"/>
                <w:b/>
                <w:bCs/>
                <w:sz w:val="20"/>
                <w:szCs w:val="20"/>
              </w:rPr>
              <w:t>admissions</w:t>
            </w:r>
            <w:r>
              <w:rPr>
                <w:rFonts w:ascii="Arial" w:hAnsi="Arial" w:cs="Arial"/>
                <w:b/>
                <w:bCs/>
                <w:sz w:val="20"/>
                <w:szCs w:val="20"/>
              </w:rPr>
              <w:t xml:space="preserve"> and readmissions</w:t>
            </w:r>
          </w:p>
        </w:tc>
        <w:tc>
          <w:tcPr>
            <w:tcW w:w="5812" w:type="dxa"/>
            <w:hideMark/>
          </w:tcPr>
          <w:p w14:paraId="035268CA" w14:textId="5A25360E" w:rsidR="00EE683E" w:rsidRPr="00814CE9" w:rsidRDefault="00EE683E">
            <w:pPr>
              <w:numPr>
                <w:ilvl w:val="0"/>
                <w:numId w:val="20"/>
              </w:numPr>
              <w:tabs>
                <w:tab w:val="num" w:pos="720"/>
              </w:tabs>
              <w:ind w:left="343" w:hanging="284"/>
              <w:rPr>
                <w:rFonts w:ascii="Arial" w:hAnsi="Arial" w:cs="Arial"/>
                <w:sz w:val="20"/>
                <w:szCs w:val="20"/>
              </w:rPr>
            </w:pPr>
            <w:r w:rsidRPr="00814CE9">
              <w:rPr>
                <w:rFonts w:ascii="Arial" w:hAnsi="Arial" w:cs="Arial"/>
                <w:sz w:val="20"/>
                <w:szCs w:val="20"/>
              </w:rPr>
              <w:t>Increas</w:t>
            </w:r>
            <w:r>
              <w:rPr>
                <w:rFonts w:ascii="Arial" w:hAnsi="Arial" w:cs="Arial"/>
                <w:sz w:val="20"/>
                <w:szCs w:val="20"/>
              </w:rPr>
              <w:t>ing</w:t>
            </w:r>
            <w:r w:rsidRPr="00814CE9">
              <w:rPr>
                <w:rFonts w:ascii="Arial" w:hAnsi="Arial" w:cs="Arial"/>
                <w:sz w:val="20"/>
                <w:szCs w:val="20"/>
              </w:rPr>
              <w:t xml:space="preserve"> Virtual Ward capacity</w:t>
            </w:r>
          </w:p>
          <w:p w14:paraId="0B8ACF66" w14:textId="6392CA58" w:rsidR="00EE683E" w:rsidRPr="00814CE9" w:rsidRDefault="00EE683E">
            <w:pPr>
              <w:numPr>
                <w:ilvl w:val="0"/>
                <w:numId w:val="20"/>
              </w:numPr>
              <w:tabs>
                <w:tab w:val="num" w:pos="720"/>
              </w:tabs>
              <w:ind w:left="343" w:hanging="284"/>
              <w:rPr>
                <w:rFonts w:ascii="Arial" w:hAnsi="Arial" w:cs="Arial"/>
                <w:sz w:val="20"/>
                <w:szCs w:val="20"/>
              </w:rPr>
            </w:pPr>
            <w:r>
              <w:rPr>
                <w:rFonts w:ascii="Arial" w:hAnsi="Arial" w:cs="Arial"/>
                <w:sz w:val="20"/>
                <w:szCs w:val="20"/>
              </w:rPr>
              <w:t>Expanding the use of same day emergency care</w:t>
            </w:r>
          </w:p>
          <w:p w14:paraId="67433081" w14:textId="77777777" w:rsidR="00EE683E" w:rsidRPr="00814CE9" w:rsidRDefault="00EE683E">
            <w:pPr>
              <w:numPr>
                <w:ilvl w:val="0"/>
                <w:numId w:val="20"/>
              </w:numPr>
              <w:tabs>
                <w:tab w:val="num" w:pos="720"/>
              </w:tabs>
              <w:ind w:left="343" w:hanging="284"/>
              <w:rPr>
                <w:rFonts w:ascii="Arial" w:hAnsi="Arial" w:cs="Arial"/>
                <w:sz w:val="20"/>
                <w:szCs w:val="20"/>
              </w:rPr>
            </w:pPr>
            <w:r w:rsidRPr="00814CE9">
              <w:rPr>
                <w:rFonts w:ascii="Arial" w:hAnsi="Arial" w:cs="Arial"/>
                <w:sz w:val="20"/>
                <w:szCs w:val="20"/>
              </w:rPr>
              <w:t>Full review of front door model, streaming and re-direction and flow (to include Co-located Type 3)</w:t>
            </w:r>
          </w:p>
        </w:tc>
      </w:tr>
      <w:tr w:rsidR="00EE683E" w:rsidRPr="00814CE9" w14:paraId="30D011B0" w14:textId="77777777" w:rsidTr="00EE683E">
        <w:trPr>
          <w:trHeight w:val="848"/>
        </w:trPr>
        <w:tc>
          <w:tcPr>
            <w:tcW w:w="3681" w:type="dxa"/>
            <w:vAlign w:val="center"/>
            <w:hideMark/>
          </w:tcPr>
          <w:p w14:paraId="3F29C385" w14:textId="1CD5BADA" w:rsidR="00EE683E" w:rsidRPr="00814CE9" w:rsidRDefault="00EE683E" w:rsidP="00EE683E">
            <w:pPr>
              <w:tabs>
                <w:tab w:val="num" w:pos="426"/>
              </w:tabs>
              <w:rPr>
                <w:rFonts w:ascii="Arial" w:hAnsi="Arial" w:cs="Arial"/>
                <w:b/>
                <w:bCs/>
                <w:sz w:val="20"/>
                <w:szCs w:val="20"/>
              </w:rPr>
            </w:pPr>
            <w:r w:rsidRPr="00814CE9">
              <w:rPr>
                <w:rFonts w:ascii="Arial" w:hAnsi="Arial" w:cs="Arial"/>
                <w:b/>
                <w:bCs/>
                <w:sz w:val="20"/>
                <w:szCs w:val="20"/>
              </w:rPr>
              <w:t xml:space="preserve">Reducing </w:t>
            </w:r>
            <w:r>
              <w:rPr>
                <w:rFonts w:ascii="Arial" w:hAnsi="Arial" w:cs="Arial"/>
                <w:b/>
                <w:bCs/>
                <w:sz w:val="20"/>
                <w:szCs w:val="20"/>
              </w:rPr>
              <w:t xml:space="preserve">hospital length of stay and improving </w:t>
            </w:r>
            <w:r w:rsidRPr="00814CE9">
              <w:rPr>
                <w:rFonts w:ascii="Arial" w:hAnsi="Arial" w:cs="Arial"/>
                <w:b/>
                <w:bCs/>
                <w:sz w:val="20"/>
                <w:szCs w:val="20"/>
              </w:rPr>
              <w:t>flow</w:t>
            </w:r>
          </w:p>
        </w:tc>
        <w:tc>
          <w:tcPr>
            <w:tcW w:w="5812" w:type="dxa"/>
            <w:hideMark/>
          </w:tcPr>
          <w:p w14:paraId="403E9723" w14:textId="77777777" w:rsidR="00EE683E" w:rsidRPr="00814CE9" w:rsidRDefault="00EE683E">
            <w:pPr>
              <w:numPr>
                <w:ilvl w:val="0"/>
                <w:numId w:val="20"/>
              </w:numPr>
              <w:tabs>
                <w:tab w:val="num" w:pos="720"/>
              </w:tabs>
              <w:ind w:left="343" w:hanging="284"/>
              <w:rPr>
                <w:rFonts w:ascii="Arial" w:hAnsi="Arial" w:cs="Arial"/>
                <w:sz w:val="20"/>
                <w:szCs w:val="20"/>
              </w:rPr>
            </w:pPr>
            <w:r w:rsidRPr="00814CE9">
              <w:rPr>
                <w:rFonts w:ascii="Arial" w:hAnsi="Arial" w:cs="Arial"/>
                <w:sz w:val="20"/>
                <w:szCs w:val="20"/>
              </w:rPr>
              <w:t>Increase Virtual Ward capacity</w:t>
            </w:r>
          </w:p>
          <w:p w14:paraId="3C39010B" w14:textId="77777777" w:rsidR="00EE683E" w:rsidRPr="00814CE9" w:rsidRDefault="00EE683E">
            <w:pPr>
              <w:numPr>
                <w:ilvl w:val="0"/>
                <w:numId w:val="20"/>
              </w:numPr>
              <w:tabs>
                <w:tab w:val="num" w:pos="720"/>
              </w:tabs>
              <w:ind w:left="343" w:hanging="284"/>
              <w:rPr>
                <w:rFonts w:ascii="Arial" w:hAnsi="Arial" w:cs="Arial"/>
                <w:sz w:val="20"/>
                <w:szCs w:val="20"/>
              </w:rPr>
            </w:pPr>
            <w:r w:rsidRPr="00814CE9">
              <w:rPr>
                <w:rFonts w:ascii="Arial" w:hAnsi="Arial" w:cs="Arial"/>
                <w:sz w:val="20"/>
                <w:szCs w:val="20"/>
              </w:rPr>
              <w:t>Acute flow improvements</w:t>
            </w:r>
          </w:p>
          <w:p w14:paraId="71E9C8FA" w14:textId="77777777" w:rsidR="00EE683E" w:rsidRPr="00814CE9" w:rsidRDefault="00EE683E">
            <w:pPr>
              <w:numPr>
                <w:ilvl w:val="0"/>
                <w:numId w:val="20"/>
              </w:numPr>
              <w:tabs>
                <w:tab w:val="num" w:pos="720"/>
              </w:tabs>
              <w:ind w:left="343" w:hanging="284"/>
              <w:rPr>
                <w:rFonts w:ascii="Arial" w:hAnsi="Arial" w:cs="Arial"/>
                <w:sz w:val="20"/>
                <w:szCs w:val="20"/>
              </w:rPr>
            </w:pPr>
            <w:r w:rsidRPr="00814CE9">
              <w:rPr>
                <w:rFonts w:ascii="Arial" w:hAnsi="Arial" w:cs="Arial"/>
                <w:sz w:val="20"/>
                <w:szCs w:val="20"/>
              </w:rPr>
              <w:t>Review of front door model</w:t>
            </w:r>
          </w:p>
        </w:tc>
      </w:tr>
      <w:tr w:rsidR="00EE683E" w:rsidRPr="00814CE9" w14:paraId="306B6795" w14:textId="77777777" w:rsidTr="00EE683E">
        <w:trPr>
          <w:trHeight w:val="850"/>
        </w:trPr>
        <w:tc>
          <w:tcPr>
            <w:tcW w:w="3681" w:type="dxa"/>
            <w:vAlign w:val="center"/>
            <w:hideMark/>
          </w:tcPr>
          <w:p w14:paraId="394351F2" w14:textId="77777777" w:rsidR="00EE683E" w:rsidRPr="00814CE9" w:rsidRDefault="00EE683E" w:rsidP="00EE683E">
            <w:pPr>
              <w:tabs>
                <w:tab w:val="num" w:pos="426"/>
              </w:tabs>
              <w:rPr>
                <w:rFonts w:ascii="Arial" w:hAnsi="Arial" w:cs="Arial"/>
                <w:b/>
                <w:bCs/>
                <w:sz w:val="20"/>
                <w:szCs w:val="20"/>
              </w:rPr>
            </w:pPr>
            <w:r w:rsidRPr="00814CE9">
              <w:rPr>
                <w:rFonts w:ascii="Arial" w:hAnsi="Arial" w:cs="Arial"/>
                <w:b/>
                <w:bCs/>
                <w:sz w:val="20"/>
                <w:szCs w:val="20"/>
              </w:rPr>
              <w:t>Improving ambulance response times</w:t>
            </w:r>
          </w:p>
        </w:tc>
        <w:tc>
          <w:tcPr>
            <w:tcW w:w="5812" w:type="dxa"/>
            <w:hideMark/>
          </w:tcPr>
          <w:p w14:paraId="66AB95EA" w14:textId="77777777" w:rsidR="00EE683E" w:rsidRPr="00814CE9" w:rsidRDefault="00EE683E">
            <w:pPr>
              <w:numPr>
                <w:ilvl w:val="0"/>
                <w:numId w:val="20"/>
              </w:numPr>
              <w:tabs>
                <w:tab w:val="num" w:pos="720"/>
              </w:tabs>
              <w:ind w:left="343" w:hanging="284"/>
              <w:rPr>
                <w:rFonts w:ascii="Arial" w:hAnsi="Arial" w:cs="Arial"/>
                <w:sz w:val="20"/>
                <w:szCs w:val="20"/>
              </w:rPr>
            </w:pPr>
            <w:r w:rsidRPr="00814CE9">
              <w:rPr>
                <w:rFonts w:ascii="Arial" w:hAnsi="Arial" w:cs="Arial"/>
                <w:sz w:val="20"/>
                <w:szCs w:val="20"/>
              </w:rPr>
              <w:t>Ambulance handover improvement</w:t>
            </w:r>
          </w:p>
          <w:p w14:paraId="5FA32C84" w14:textId="49E24717" w:rsidR="00EE683E" w:rsidRPr="00814CE9" w:rsidRDefault="00EE683E">
            <w:pPr>
              <w:numPr>
                <w:ilvl w:val="0"/>
                <w:numId w:val="20"/>
              </w:numPr>
              <w:tabs>
                <w:tab w:val="num" w:pos="720"/>
              </w:tabs>
              <w:ind w:left="343" w:hanging="284"/>
              <w:rPr>
                <w:rFonts w:ascii="Arial" w:hAnsi="Arial" w:cs="Arial"/>
                <w:sz w:val="20"/>
                <w:szCs w:val="20"/>
              </w:rPr>
            </w:pPr>
            <w:r>
              <w:rPr>
                <w:rFonts w:ascii="Arial" w:hAnsi="Arial" w:cs="Arial"/>
                <w:sz w:val="20"/>
                <w:szCs w:val="20"/>
              </w:rPr>
              <w:t xml:space="preserve">Expand the use of </w:t>
            </w:r>
            <w:proofErr w:type="gramStart"/>
            <w:r>
              <w:rPr>
                <w:rFonts w:ascii="Arial" w:hAnsi="Arial" w:cs="Arial"/>
                <w:sz w:val="20"/>
                <w:szCs w:val="20"/>
              </w:rPr>
              <w:t>Hear</w:t>
            </w:r>
            <w:proofErr w:type="gramEnd"/>
            <w:r>
              <w:rPr>
                <w:rFonts w:ascii="Arial" w:hAnsi="Arial" w:cs="Arial"/>
                <w:sz w:val="20"/>
                <w:szCs w:val="20"/>
              </w:rPr>
              <w:t xml:space="preserve"> and Treat and See and Treat</w:t>
            </w:r>
          </w:p>
          <w:p w14:paraId="11EF9D1F" w14:textId="17C0AEB0" w:rsidR="00EE683E" w:rsidRPr="00814CE9" w:rsidRDefault="00EE683E">
            <w:pPr>
              <w:numPr>
                <w:ilvl w:val="0"/>
                <w:numId w:val="20"/>
              </w:numPr>
              <w:tabs>
                <w:tab w:val="num" w:pos="720"/>
              </w:tabs>
              <w:ind w:left="343" w:hanging="284"/>
              <w:rPr>
                <w:rFonts w:ascii="Arial" w:hAnsi="Arial" w:cs="Arial"/>
                <w:sz w:val="20"/>
                <w:szCs w:val="20"/>
              </w:rPr>
            </w:pPr>
            <w:r w:rsidRPr="00814CE9">
              <w:rPr>
                <w:rFonts w:ascii="Arial" w:hAnsi="Arial" w:cs="Arial"/>
                <w:sz w:val="20"/>
                <w:szCs w:val="20"/>
              </w:rPr>
              <w:t>Clinical Navigation Hub</w:t>
            </w:r>
          </w:p>
        </w:tc>
      </w:tr>
    </w:tbl>
    <w:p w14:paraId="60372131" w14:textId="77777777" w:rsidR="00FD5F45" w:rsidRDefault="00FD5F45" w:rsidP="00EE683E">
      <w:pPr>
        <w:tabs>
          <w:tab w:val="num" w:pos="426"/>
        </w:tabs>
        <w:spacing w:after="0"/>
        <w:rPr>
          <w:rFonts w:ascii="Arial" w:hAnsi="Arial" w:cs="Arial"/>
          <w:b/>
          <w:bCs/>
        </w:rPr>
      </w:pPr>
    </w:p>
    <w:p w14:paraId="6333FCE3" w14:textId="77777777" w:rsidR="00EC53C1" w:rsidRDefault="00EC53C1" w:rsidP="00EE683E">
      <w:pPr>
        <w:tabs>
          <w:tab w:val="num" w:pos="426"/>
        </w:tabs>
        <w:spacing w:after="0"/>
        <w:rPr>
          <w:rFonts w:ascii="Arial" w:hAnsi="Arial" w:cs="Arial"/>
          <w:b/>
          <w:bCs/>
        </w:rPr>
      </w:pPr>
    </w:p>
    <w:p w14:paraId="57C416BD" w14:textId="7B255B7E" w:rsidR="00EE683E" w:rsidRDefault="00EE683E" w:rsidP="00EE683E">
      <w:pPr>
        <w:tabs>
          <w:tab w:val="num" w:pos="426"/>
        </w:tabs>
        <w:spacing w:after="0"/>
        <w:rPr>
          <w:rFonts w:ascii="Arial" w:hAnsi="Arial" w:cs="Arial"/>
          <w:b/>
          <w:bCs/>
        </w:rPr>
      </w:pPr>
      <w:r w:rsidRPr="0019770F">
        <w:rPr>
          <w:rFonts w:ascii="Arial" w:hAnsi="Arial" w:cs="Arial"/>
          <w:b/>
          <w:bCs/>
        </w:rPr>
        <w:t>Planned Care Delivery Board</w:t>
      </w:r>
    </w:p>
    <w:p w14:paraId="62FB4640" w14:textId="77777777" w:rsidR="00EE683E" w:rsidRPr="0019770F" w:rsidRDefault="00EE683E" w:rsidP="00EE683E">
      <w:pPr>
        <w:tabs>
          <w:tab w:val="num" w:pos="426"/>
        </w:tabs>
        <w:spacing w:after="0"/>
        <w:rPr>
          <w:rFonts w:ascii="Arial" w:hAnsi="Arial" w:cs="Arial"/>
          <w:b/>
          <w:bCs/>
        </w:rPr>
      </w:pPr>
    </w:p>
    <w:tbl>
      <w:tblPr>
        <w:tblStyle w:val="TableGrid"/>
        <w:tblW w:w="9493" w:type="dxa"/>
        <w:tblLook w:val="04A0" w:firstRow="1" w:lastRow="0" w:firstColumn="1" w:lastColumn="0" w:noHBand="0" w:noVBand="1"/>
      </w:tblPr>
      <w:tblGrid>
        <w:gridCol w:w="3681"/>
        <w:gridCol w:w="5812"/>
      </w:tblGrid>
      <w:tr w:rsidR="00EE683E" w:rsidRPr="00814CE9" w14:paraId="072A9FAF" w14:textId="77777777" w:rsidTr="00967F1C">
        <w:trPr>
          <w:trHeight w:val="433"/>
        </w:trPr>
        <w:tc>
          <w:tcPr>
            <w:tcW w:w="3681" w:type="dxa"/>
            <w:shd w:val="clear" w:color="auto" w:fill="BDD6EE" w:themeFill="accent5" w:themeFillTint="66"/>
          </w:tcPr>
          <w:p w14:paraId="18A93C1C" w14:textId="13D388B1" w:rsidR="00EE683E" w:rsidRPr="00814CE9" w:rsidRDefault="00EE683E" w:rsidP="00967F1C">
            <w:pPr>
              <w:tabs>
                <w:tab w:val="num" w:pos="426"/>
              </w:tabs>
              <w:rPr>
                <w:rFonts w:ascii="Arial" w:hAnsi="Arial" w:cs="Arial"/>
                <w:b/>
                <w:bCs/>
              </w:rPr>
            </w:pPr>
            <w:r>
              <w:rPr>
                <w:rFonts w:ascii="Arial" w:hAnsi="Arial" w:cs="Arial"/>
                <w:b/>
                <w:bCs/>
              </w:rPr>
              <w:t>What improvement do we want to bring about?</w:t>
            </w:r>
          </w:p>
        </w:tc>
        <w:tc>
          <w:tcPr>
            <w:tcW w:w="5812" w:type="dxa"/>
            <w:shd w:val="clear" w:color="auto" w:fill="BDD6EE" w:themeFill="accent5" w:themeFillTint="66"/>
          </w:tcPr>
          <w:p w14:paraId="2F73C3C8" w14:textId="77777777" w:rsidR="00EE683E" w:rsidRPr="00814CE9" w:rsidRDefault="00EE683E" w:rsidP="00967F1C">
            <w:pPr>
              <w:tabs>
                <w:tab w:val="num" w:pos="720"/>
              </w:tabs>
              <w:rPr>
                <w:rFonts w:ascii="Arial" w:hAnsi="Arial" w:cs="Arial"/>
                <w:b/>
                <w:bCs/>
              </w:rPr>
            </w:pPr>
            <w:r>
              <w:rPr>
                <w:rFonts w:ascii="Arial" w:hAnsi="Arial" w:cs="Arial"/>
                <w:b/>
                <w:bCs/>
              </w:rPr>
              <w:t>C</w:t>
            </w:r>
            <w:r w:rsidRPr="00814CE9">
              <w:rPr>
                <w:rFonts w:ascii="Arial" w:hAnsi="Arial" w:cs="Arial"/>
                <w:b/>
                <w:bCs/>
              </w:rPr>
              <w:t>hange programme/ initiative</w:t>
            </w:r>
          </w:p>
        </w:tc>
      </w:tr>
      <w:tr w:rsidR="00EE683E" w:rsidRPr="00814CE9" w14:paraId="4B85191A" w14:textId="77777777" w:rsidTr="00EC53C1">
        <w:trPr>
          <w:trHeight w:val="624"/>
        </w:trPr>
        <w:tc>
          <w:tcPr>
            <w:tcW w:w="3681" w:type="dxa"/>
            <w:vAlign w:val="center"/>
          </w:tcPr>
          <w:p w14:paraId="093CAFC1" w14:textId="53B5CB96" w:rsidR="00EE683E" w:rsidRPr="00814CE9" w:rsidRDefault="00EC53C1" w:rsidP="00EC53C1">
            <w:pPr>
              <w:tabs>
                <w:tab w:val="num" w:pos="426"/>
              </w:tabs>
              <w:rPr>
                <w:rFonts w:ascii="Arial" w:hAnsi="Arial" w:cs="Arial"/>
                <w:b/>
                <w:bCs/>
                <w:sz w:val="20"/>
                <w:szCs w:val="20"/>
              </w:rPr>
            </w:pPr>
            <w:r>
              <w:rPr>
                <w:rFonts w:ascii="Arial" w:hAnsi="Arial" w:cs="Arial"/>
                <w:b/>
                <w:bCs/>
                <w:sz w:val="20"/>
                <w:szCs w:val="20"/>
              </w:rPr>
              <w:t>RTT wating list reduction</w:t>
            </w:r>
          </w:p>
        </w:tc>
        <w:tc>
          <w:tcPr>
            <w:tcW w:w="5812" w:type="dxa"/>
            <w:vAlign w:val="center"/>
          </w:tcPr>
          <w:p w14:paraId="782F34E9" w14:textId="77777777" w:rsidR="00EE683E" w:rsidRPr="00132977" w:rsidRDefault="00EE683E">
            <w:pPr>
              <w:numPr>
                <w:ilvl w:val="0"/>
                <w:numId w:val="20"/>
              </w:numPr>
              <w:tabs>
                <w:tab w:val="num" w:pos="720"/>
              </w:tabs>
              <w:ind w:left="343" w:hanging="284"/>
              <w:rPr>
                <w:rFonts w:ascii="Arial" w:hAnsi="Arial" w:cs="Arial"/>
                <w:sz w:val="20"/>
                <w:szCs w:val="20"/>
              </w:rPr>
            </w:pPr>
            <w:r w:rsidRPr="00132977">
              <w:rPr>
                <w:rFonts w:ascii="Arial" w:hAnsi="Arial" w:cs="Arial"/>
                <w:sz w:val="20"/>
                <w:szCs w:val="20"/>
              </w:rPr>
              <w:t>Theatre utilisation</w:t>
            </w:r>
          </w:p>
          <w:p w14:paraId="460DB885" w14:textId="77777777" w:rsidR="00EE683E" w:rsidRPr="00132977" w:rsidRDefault="00EE683E">
            <w:pPr>
              <w:numPr>
                <w:ilvl w:val="0"/>
                <w:numId w:val="20"/>
              </w:numPr>
              <w:tabs>
                <w:tab w:val="num" w:pos="720"/>
              </w:tabs>
              <w:ind w:left="343" w:hanging="284"/>
              <w:rPr>
                <w:rFonts w:ascii="Arial" w:hAnsi="Arial" w:cs="Arial"/>
                <w:sz w:val="20"/>
                <w:szCs w:val="20"/>
              </w:rPr>
            </w:pPr>
            <w:r w:rsidRPr="00132977">
              <w:rPr>
                <w:rFonts w:ascii="Arial" w:hAnsi="Arial" w:cs="Arial"/>
                <w:sz w:val="20"/>
                <w:szCs w:val="20"/>
              </w:rPr>
              <w:t>Outpatient Transformation</w:t>
            </w:r>
          </w:p>
          <w:p w14:paraId="176C931F" w14:textId="77777777" w:rsidR="00EE683E" w:rsidRPr="00132977" w:rsidRDefault="00EE683E">
            <w:pPr>
              <w:numPr>
                <w:ilvl w:val="0"/>
                <w:numId w:val="20"/>
              </w:numPr>
              <w:tabs>
                <w:tab w:val="num" w:pos="720"/>
              </w:tabs>
              <w:ind w:left="343" w:hanging="284"/>
              <w:rPr>
                <w:rFonts w:ascii="Arial" w:hAnsi="Arial" w:cs="Arial"/>
                <w:sz w:val="20"/>
                <w:szCs w:val="20"/>
              </w:rPr>
            </w:pPr>
            <w:r w:rsidRPr="00132977">
              <w:rPr>
                <w:rFonts w:ascii="Arial" w:hAnsi="Arial" w:cs="Arial"/>
                <w:sz w:val="20"/>
                <w:szCs w:val="20"/>
              </w:rPr>
              <w:t>Referral optimisation</w:t>
            </w:r>
          </w:p>
          <w:p w14:paraId="3B54C6B5" w14:textId="4BDA0B30" w:rsidR="00EE683E" w:rsidRPr="00132977" w:rsidRDefault="00EC53C1">
            <w:pPr>
              <w:numPr>
                <w:ilvl w:val="0"/>
                <w:numId w:val="20"/>
              </w:numPr>
              <w:tabs>
                <w:tab w:val="num" w:pos="720"/>
              </w:tabs>
              <w:ind w:left="343" w:hanging="284"/>
              <w:rPr>
                <w:rFonts w:ascii="Arial" w:hAnsi="Arial" w:cs="Arial"/>
                <w:sz w:val="20"/>
                <w:szCs w:val="20"/>
              </w:rPr>
            </w:pPr>
            <w:r>
              <w:rPr>
                <w:rFonts w:ascii="Arial" w:hAnsi="Arial" w:cs="Arial"/>
                <w:sz w:val="20"/>
                <w:szCs w:val="20"/>
              </w:rPr>
              <w:t>Integrated MSK Community offering</w:t>
            </w:r>
          </w:p>
          <w:p w14:paraId="3E57DB4E" w14:textId="77777777" w:rsidR="00EE683E" w:rsidRPr="00812154" w:rsidRDefault="00EE683E">
            <w:pPr>
              <w:numPr>
                <w:ilvl w:val="0"/>
                <w:numId w:val="20"/>
              </w:numPr>
              <w:tabs>
                <w:tab w:val="num" w:pos="720"/>
              </w:tabs>
              <w:ind w:left="343" w:hanging="284"/>
              <w:rPr>
                <w:rFonts w:ascii="Arial" w:hAnsi="Arial" w:cs="Arial"/>
                <w:sz w:val="20"/>
                <w:szCs w:val="20"/>
              </w:rPr>
            </w:pPr>
            <w:r w:rsidRPr="00132977">
              <w:rPr>
                <w:rFonts w:ascii="Arial" w:hAnsi="Arial" w:cs="Arial"/>
                <w:sz w:val="20"/>
                <w:szCs w:val="20"/>
              </w:rPr>
              <w:t>Ophthalmology</w:t>
            </w:r>
          </w:p>
        </w:tc>
      </w:tr>
      <w:tr w:rsidR="00EE683E" w:rsidRPr="00814CE9" w14:paraId="5545ABED" w14:textId="77777777" w:rsidTr="00EC53C1">
        <w:trPr>
          <w:trHeight w:val="1048"/>
        </w:trPr>
        <w:tc>
          <w:tcPr>
            <w:tcW w:w="3681" w:type="dxa"/>
            <w:vAlign w:val="center"/>
          </w:tcPr>
          <w:p w14:paraId="20382051" w14:textId="3E01D6D4" w:rsidR="00EE683E" w:rsidRPr="00814CE9" w:rsidRDefault="00EE683E" w:rsidP="00EC53C1">
            <w:pPr>
              <w:tabs>
                <w:tab w:val="num" w:pos="426"/>
              </w:tabs>
              <w:rPr>
                <w:rFonts w:ascii="Arial" w:hAnsi="Arial" w:cs="Arial"/>
                <w:b/>
                <w:bCs/>
                <w:sz w:val="20"/>
                <w:szCs w:val="20"/>
              </w:rPr>
            </w:pPr>
            <w:r w:rsidRPr="00132977">
              <w:rPr>
                <w:rFonts w:ascii="Arial" w:hAnsi="Arial" w:cs="Arial"/>
                <w:b/>
                <w:bCs/>
                <w:sz w:val="20"/>
                <w:szCs w:val="20"/>
              </w:rPr>
              <w:t xml:space="preserve">Cancer access </w:t>
            </w:r>
            <w:r w:rsidR="00EC53C1">
              <w:rPr>
                <w:rFonts w:ascii="Arial" w:hAnsi="Arial" w:cs="Arial"/>
                <w:b/>
                <w:bCs/>
                <w:sz w:val="20"/>
                <w:szCs w:val="20"/>
              </w:rPr>
              <w:t xml:space="preserve">- </w:t>
            </w:r>
            <w:r w:rsidRPr="00132977">
              <w:rPr>
                <w:rFonts w:ascii="Arial" w:hAnsi="Arial" w:cs="Arial"/>
                <w:b/>
                <w:bCs/>
                <w:sz w:val="20"/>
                <w:szCs w:val="20"/>
              </w:rPr>
              <w:t>diagnosis and treatment, quality improvements</w:t>
            </w:r>
          </w:p>
        </w:tc>
        <w:tc>
          <w:tcPr>
            <w:tcW w:w="5812" w:type="dxa"/>
            <w:vAlign w:val="center"/>
          </w:tcPr>
          <w:p w14:paraId="429E2011" w14:textId="34D521F2" w:rsidR="00EE683E" w:rsidRPr="00132977" w:rsidRDefault="00EC53C1">
            <w:pPr>
              <w:numPr>
                <w:ilvl w:val="0"/>
                <w:numId w:val="20"/>
              </w:numPr>
              <w:tabs>
                <w:tab w:val="num" w:pos="720"/>
              </w:tabs>
              <w:ind w:left="343" w:hanging="284"/>
              <w:rPr>
                <w:rFonts w:ascii="Arial" w:hAnsi="Arial" w:cs="Arial"/>
                <w:sz w:val="20"/>
                <w:szCs w:val="20"/>
              </w:rPr>
            </w:pPr>
            <w:r>
              <w:rPr>
                <w:rFonts w:ascii="Arial" w:hAnsi="Arial" w:cs="Arial"/>
                <w:sz w:val="20"/>
                <w:szCs w:val="20"/>
              </w:rPr>
              <w:t xml:space="preserve">Earlier and </w:t>
            </w:r>
            <w:r w:rsidR="00EE683E" w:rsidRPr="00132977">
              <w:rPr>
                <w:rFonts w:ascii="Arial" w:hAnsi="Arial" w:cs="Arial"/>
                <w:sz w:val="20"/>
                <w:szCs w:val="20"/>
              </w:rPr>
              <w:t xml:space="preserve">Faster Diagnosis </w:t>
            </w:r>
          </w:p>
          <w:p w14:paraId="47410CC2" w14:textId="77777777" w:rsidR="00EE683E" w:rsidRPr="00132977" w:rsidRDefault="00EE683E">
            <w:pPr>
              <w:numPr>
                <w:ilvl w:val="0"/>
                <w:numId w:val="20"/>
              </w:numPr>
              <w:tabs>
                <w:tab w:val="num" w:pos="720"/>
              </w:tabs>
              <w:ind w:left="343" w:hanging="284"/>
              <w:rPr>
                <w:rFonts w:ascii="Arial" w:hAnsi="Arial" w:cs="Arial"/>
                <w:sz w:val="20"/>
                <w:szCs w:val="20"/>
              </w:rPr>
            </w:pPr>
            <w:r w:rsidRPr="00132977">
              <w:rPr>
                <w:rFonts w:ascii="Arial" w:hAnsi="Arial" w:cs="Arial"/>
                <w:sz w:val="20"/>
                <w:szCs w:val="20"/>
              </w:rPr>
              <w:t>Treatment and Care: Treatment variation</w:t>
            </w:r>
          </w:p>
          <w:p w14:paraId="25934D7D" w14:textId="77777777" w:rsidR="00EE683E" w:rsidRPr="00132977" w:rsidRDefault="00EE683E">
            <w:pPr>
              <w:numPr>
                <w:ilvl w:val="0"/>
                <w:numId w:val="20"/>
              </w:numPr>
              <w:tabs>
                <w:tab w:val="num" w:pos="720"/>
              </w:tabs>
              <w:ind w:left="343" w:hanging="284"/>
              <w:rPr>
                <w:rFonts w:ascii="Arial" w:hAnsi="Arial" w:cs="Arial"/>
                <w:sz w:val="20"/>
                <w:szCs w:val="20"/>
              </w:rPr>
            </w:pPr>
            <w:r w:rsidRPr="00132977">
              <w:rPr>
                <w:rFonts w:ascii="Arial" w:hAnsi="Arial" w:cs="Arial"/>
                <w:sz w:val="20"/>
                <w:szCs w:val="20"/>
              </w:rPr>
              <w:t>Personalised care and Patient Experience</w:t>
            </w:r>
          </w:p>
          <w:p w14:paraId="1F10742D" w14:textId="77777777" w:rsidR="00EE683E" w:rsidRPr="00812154" w:rsidRDefault="00EE683E">
            <w:pPr>
              <w:numPr>
                <w:ilvl w:val="0"/>
                <w:numId w:val="20"/>
              </w:numPr>
              <w:tabs>
                <w:tab w:val="num" w:pos="720"/>
              </w:tabs>
              <w:ind w:left="343" w:hanging="284"/>
              <w:rPr>
                <w:rFonts w:ascii="Arial" w:hAnsi="Arial" w:cs="Arial"/>
                <w:sz w:val="20"/>
                <w:szCs w:val="20"/>
              </w:rPr>
            </w:pPr>
            <w:r w:rsidRPr="00132977">
              <w:rPr>
                <w:rFonts w:ascii="Arial" w:hAnsi="Arial" w:cs="Arial"/>
                <w:sz w:val="20"/>
                <w:szCs w:val="20"/>
              </w:rPr>
              <w:t>Core20PLUS5 Health Inequalities</w:t>
            </w:r>
          </w:p>
        </w:tc>
      </w:tr>
      <w:tr w:rsidR="00EE683E" w:rsidRPr="00814CE9" w14:paraId="4CA3B2D0" w14:textId="77777777" w:rsidTr="00EC53C1">
        <w:trPr>
          <w:trHeight w:val="848"/>
        </w:trPr>
        <w:tc>
          <w:tcPr>
            <w:tcW w:w="3681" w:type="dxa"/>
            <w:vAlign w:val="center"/>
          </w:tcPr>
          <w:p w14:paraId="6CE18B2C" w14:textId="29BEED98" w:rsidR="00EE683E" w:rsidRPr="00814CE9" w:rsidRDefault="00EE683E" w:rsidP="00EC53C1">
            <w:pPr>
              <w:tabs>
                <w:tab w:val="num" w:pos="426"/>
              </w:tabs>
              <w:rPr>
                <w:rFonts w:ascii="Arial" w:hAnsi="Arial" w:cs="Arial"/>
                <w:b/>
                <w:bCs/>
                <w:sz w:val="20"/>
                <w:szCs w:val="20"/>
              </w:rPr>
            </w:pPr>
            <w:r w:rsidRPr="00132977">
              <w:rPr>
                <w:rFonts w:ascii="Arial" w:hAnsi="Arial" w:cs="Arial"/>
                <w:b/>
                <w:bCs/>
                <w:sz w:val="20"/>
                <w:szCs w:val="20"/>
              </w:rPr>
              <w:t>Diagnostics –</w:t>
            </w:r>
            <w:r w:rsidR="00EC53C1">
              <w:rPr>
                <w:rFonts w:ascii="Arial" w:hAnsi="Arial" w:cs="Arial"/>
                <w:b/>
                <w:bCs/>
                <w:sz w:val="20"/>
                <w:szCs w:val="20"/>
              </w:rPr>
              <w:t>increasing capacity and reducing the waiting list</w:t>
            </w:r>
            <w:r w:rsidRPr="00132977">
              <w:rPr>
                <w:rFonts w:ascii="Arial" w:hAnsi="Arial" w:cs="Arial"/>
                <w:b/>
                <w:bCs/>
                <w:sz w:val="20"/>
                <w:szCs w:val="20"/>
              </w:rPr>
              <w:t xml:space="preserve"> </w:t>
            </w:r>
          </w:p>
        </w:tc>
        <w:tc>
          <w:tcPr>
            <w:tcW w:w="5812" w:type="dxa"/>
            <w:vAlign w:val="center"/>
          </w:tcPr>
          <w:p w14:paraId="23A4FC4A" w14:textId="1D235A06" w:rsidR="00EE683E" w:rsidRPr="00132977" w:rsidRDefault="00EC53C1">
            <w:pPr>
              <w:numPr>
                <w:ilvl w:val="0"/>
                <w:numId w:val="20"/>
              </w:numPr>
              <w:tabs>
                <w:tab w:val="num" w:pos="720"/>
              </w:tabs>
              <w:ind w:left="343" w:hanging="284"/>
              <w:rPr>
                <w:rFonts w:ascii="Arial" w:hAnsi="Arial" w:cs="Arial"/>
                <w:sz w:val="20"/>
                <w:szCs w:val="20"/>
              </w:rPr>
            </w:pPr>
            <w:r>
              <w:rPr>
                <w:rFonts w:ascii="Arial" w:hAnsi="Arial" w:cs="Arial"/>
                <w:sz w:val="20"/>
                <w:szCs w:val="20"/>
              </w:rPr>
              <w:t>Roll-out of C</w:t>
            </w:r>
            <w:r w:rsidR="00EE683E">
              <w:rPr>
                <w:rFonts w:ascii="Arial" w:hAnsi="Arial" w:cs="Arial"/>
                <w:sz w:val="20"/>
                <w:szCs w:val="20"/>
              </w:rPr>
              <w:t xml:space="preserve">ommunity </w:t>
            </w:r>
            <w:r>
              <w:rPr>
                <w:rFonts w:ascii="Arial" w:hAnsi="Arial" w:cs="Arial"/>
                <w:sz w:val="20"/>
                <w:szCs w:val="20"/>
              </w:rPr>
              <w:t>D</w:t>
            </w:r>
            <w:r w:rsidR="00EE683E">
              <w:rPr>
                <w:rFonts w:ascii="Arial" w:hAnsi="Arial" w:cs="Arial"/>
                <w:sz w:val="20"/>
                <w:szCs w:val="20"/>
              </w:rPr>
              <w:t xml:space="preserve">iagnostic </w:t>
            </w:r>
            <w:r>
              <w:rPr>
                <w:rFonts w:ascii="Arial" w:hAnsi="Arial" w:cs="Arial"/>
                <w:sz w:val="20"/>
                <w:szCs w:val="20"/>
              </w:rPr>
              <w:t>C</w:t>
            </w:r>
            <w:r w:rsidR="00EE683E">
              <w:rPr>
                <w:rFonts w:ascii="Arial" w:hAnsi="Arial" w:cs="Arial"/>
                <w:sz w:val="20"/>
                <w:szCs w:val="20"/>
              </w:rPr>
              <w:t>entres</w:t>
            </w:r>
            <w:r w:rsidR="00EE683E" w:rsidRPr="00132977">
              <w:rPr>
                <w:rFonts w:ascii="Arial" w:hAnsi="Arial" w:cs="Arial"/>
                <w:sz w:val="20"/>
                <w:szCs w:val="20"/>
              </w:rPr>
              <w:t xml:space="preserve"> </w:t>
            </w:r>
          </w:p>
          <w:p w14:paraId="0B6F6C8A" w14:textId="1551354B" w:rsidR="00EE683E" w:rsidRPr="00814CE9" w:rsidRDefault="00EE683E">
            <w:pPr>
              <w:numPr>
                <w:ilvl w:val="0"/>
                <w:numId w:val="20"/>
              </w:numPr>
              <w:tabs>
                <w:tab w:val="num" w:pos="720"/>
              </w:tabs>
              <w:ind w:left="343" w:hanging="284"/>
              <w:rPr>
                <w:rFonts w:ascii="Arial" w:hAnsi="Arial" w:cs="Arial"/>
                <w:sz w:val="20"/>
                <w:szCs w:val="20"/>
              </w:rPr>
            </w:pPr>
            <w:r w:rsidRPr="00132977">
              <w:rPr>
                <w:rFonts w:ascii="Arial" w:hAnsi="Arial" w:cs="Arial"/>
                <w:sz w:val="20"/>
                <w:szCs w:val="20"/>
              </w:rPr>
              <w:t>Workforce and recruitment</w:t>
            </w:r>
            <w:r w:rsidR="00EC53C1">
              <w:rPr>
                <w:rFonts w:ascii="Arial" w:hAnsi="Arial" w:cs="Arial"/>
                <w:sz w:val="20"/>
                <w:szCs w:val="20"/>
              </w:rPr>
              <w:t xml:space="preserve"> - endoscopy</w:t>
            </w:r>
          </w:p>
        </w:tc>
      </w:tr>
    </w:tbl>
    <w:p w14:paraId="3F0FB6BF" w14:textId="77777777" w:rsidR="00EE683E" w:rsidRDefault="00EE683E" w:rsidP="00EE683E">
      <w:pPr>
        <w:tabs>
          <w:tab w:val="num" w:pos="426"/>
        </w:tabs>
        <w:spacing w:after="0"/>
        <w:rPr>
          <w:rFonts w:ascii="Arial" w:hAnsi="Arial" w:cs="Arial"/>
        </w:rPr>
      </w:pPr>
    </w:p>
    <w:p w14:paraId="58E2876A" w14:textId="2EECAC8B" w:rsidR="00EE683E" w:rsidRDefault="00EE683E" w:rsidP="00EE683E">
      <w:pPr>
        <w:tabs>
          <w:tab w:val="num" w:pos="426"/>
        </w:tabs>
        <w:spacing w:after="0"/>
        <w:rPr>
          <w:rFonts w:ascii="Arial" w:hAnsi="Arial" w:cs="Arial"/>
          <w:b/>
          <w:bCs/>
        </w:rPr>
      </w:pPr>
    </w:p>
    <w:p w14:paraId="48A421CB" w14:textId="775B8829" w:rsidR="004A06DD" w:rsidRDefault="004A06DD" w:rsidP="00EE683E">
      <w:pPr>
        <w:tabs>
          <w:tab w:val="num" w:pos="426"/>
        </w:tabs>
        <w:spacing w:after="0"/>
        <w:rPr>
          <w:rFonts w:ascii="Arial" w:hAnsi="Arial" w:cs="Arial"/>
          <w:b/>
          <w:bCs/>
        </w:rPr>
      </w:pPr>
    </w:p>
    <w:p w14:paraId="0D8390D9" w14:textId="4D7B418D" w:rsidR="004A06DD" w:rsidRDefault="004A06DD" w:rsidP="00EE683E">
      <w:pPr>
        <w:tabs>
          <w:tab w:val="num" w:pos="426"/>
        </w:tabs>
        <w:spacing w:after="0"/>
        <w:rPr>
          <w:rFonts w:ascii="Arial" w:hAnsi="Arial" w:cs="Arial"/>
          <w:b/>
          <w:bCs/>
        </w:rPr>
      </w:pPr>
    </w:p>
    <w:p w14:paraId="0C8EABEC" w14:textId="7AF1B9A4" w:rsidR="00847E7E" w:rsidRDefault="00847E7E" w:rsidP="00EE683E">
      <w:pPr>
        <w:tabs>
          <w:tab w:val="num" w:pos="426"/>
        </w:tabs>
        <w:spacing w:after="0"/>
        <w:rPr>
          <w:rFonts w:ascii="Arial" w:hAnsi="Arial" w:cs="Arial"/>
          <w:b/>
          <w:bCs/>
        </w:rPr>
      </w:pPr>
    </w:p>
    <w:p w14:paraId="266BD48C" w14:textId="11C5BE07" w:rsidR="00847E7E" w:rsidRDefault="00847E7E" w:rsidP="00EE683E">
      <w:pPr>
        <w:tabs>
          <w:tab w:val="num" w:pos="426"/>
        </w:tabs>
        <w:spacing w:after="0"/>
        <w:rPr>
          <w:rFonts w:ascii="Arial" w:hAnsi="Arial" w:cs="Arial"/>
          <w:b/>
          <w:bCs/>
        </w:rPr>
      </w:pPr>
    </w:p>
    <w:p w14:paraId="6A17CABD" w14:textId="2DC99758" w:rsidR="00847E7E" w:rsidRDefault="00847E7E" w:rsidP="00EE683E">
      <w:pPr>
        <w:tabs>
          <w:tab w:val="num" w:pos="426"/>
        </w:tabs>
        <w:spacing w:after="0"/>
        <w:rPr>
          <w:rFonts w:ascii="Arial" w:hAnsi="Arial" w:cs="Arial"/>
          <w:b/>
          <w:bCs/>
        </w:rPr>
      </w:pPr>
    </w:p>
    <w:p w14:paraId="29BFC6EA" w14:textId="3D3EBE79" w:rsidR="00847E7E" w:rsidRDefault="00847E7E" w:rsidP="00EE683E">
      <w:pPr>
        <w:tabs>
          <w:tab w:val="num" w:pos="426"/>
        </w:tabs>
        <w:spacing w:after="0"/>
        <w:rPr>
          <w:rFonts w:ascii="Arial" w:hAnsi="Arial" w:cs="Arial"/>
          <w:b/>
          <w:bCs/>
        </w:rPr>
      </w:pPr>
    </w:p>
    <w:p w14:paraId="2B1DFC07" w14:textId="385A6ABD" w:rsidR="00847E7E" w:rsidRDefault="00847E7E" w:rsidP="00EE683E">
      <w:pPr>
        <w:tabs>
          <w:tab w:val="num" w:pos="426"/>
        </w:tabs>
        <w:spacing w:after="0"/>
        <w:rPr>
          <w:rFonts w:ascii="Arial" w:hAnsi="Arial" w:cs="Arial"/>
          <w:b/>
          <w:bCs/>
        </w:rPr>
      </w:pPr>
    </w:p>
    <w:p w14:paraId="7FBDB876" w14:textId="2C5A84F9" w:rsidR="00847E7E" w:rsidRDefault="00847E7E" w:rsidP="00EE683E">
      <w:pPr>
        <w:tabs>
          <w:tab w:val="num" w:pos="426"/>
        </w:tabs>
        <w:spacing w:after="0"/>
        <w:rPr>
          <w:rFonts w:ascii="Arial" w:hAnsi="Arial" w:cs="Arial"/>
          <w:b/>
          <w:bCs/>
        </w:rPr>
      </w:pPr>
    </w:p>
    <w:p w14:paraId="27AC12E9" w14:textId="0F5E2EF1" w:rsidR="00847E7E" w:rsidRDefault="00847E7E" w:rsidP="00EE683E">
      <w:pPr>
        <w:tabs>
          <w:tab w:val="num" w:pos="426"/>
        </w:tabs>
        <w:spacing w:after="0"/>
        <w:rPr>
          <w:rFonts w:ascii="Arial" w:hAnsi="Arial" w:cs="Arial"/>
          <w:b/>
          <w:bCs/>
        </w:rPr>
      </w:pPr>
    </w:p>
    <w:p w14:paraId="2B3B932B" w14:textId="27899444" w:rsidR="00847E7E" w:rsidRDefault="00847E7E" w:rsidP="00EE683E">
      <w:pPr>
        <w:tabs>
          <w:tab w:val="num" w:pos="426"/>
        </w:tabs>
        <w:spacing w:after="0"/>
        <w:rPr>
          <w:rFonts w:ascii="Arial" w:hAnsi="Arial" w:cs="Arial"/>
          <w:b/>
          <w:bCs/>
        </w:rPr>
      </w:pPr>
    </w:p>
    <w:p w14:paraId="6409BEA8" w14:textId="77777777" w:rsidR="00847E7E" w:rsidRDefault="00847E7E" w:rsidP="00EE683E">
      <w:pPr>
        <w:tabs>
          <w:tab w:val="num" w:pos="426"/>
        </w:tabs>
        <w:spacing w:after="0"/>
        <w:rPr>
          <w:rFonts w:ascii="Arial" w:hAnsi="Arial" w:cs="Arial"/>
          <w:b/>
          <w:bCs/>
        </w:rPr>
      </w:pPr>
    </w:p>
    <w:p w14:paraId="5DB458E8" w14:textId="77777777" w:rsidR="004A06DD" w:rsidRDefault="004A06DD" w:rsidP="00EE683E">
      <w:pPr>
        <w:tabs>
          <w:tab w:val="num" w:pos="426"/>
        </w:tabs>
        <w:spacing w:after="0"/>
        <w:rPr>
          <w:rFonts w:ascii="Arial" w:hAnsi="Arial" w:cs="Arial"/>
          <w:b/>
          <w:bCs/>
        </w:rPr>
      </w:pPr>
    </w:p>
    <w:p w14:paraId="0571D909" w14:textId="314BE1EE" w:rsidR="00EE683E" w:rsidRDefault="00EE683E" w:rsidP="00EE683E">
      <w:pPr>
        <w:tabs>
          <w:tab w:val="num" w:pos="426"/>
        </w:tabs>
        <w:spacing w:after="0"/>
        <w:rPr>
          <w:rFonts w:ascii="Arial" w:hAnsi="Arial" w:cs="Arial"/>
          <w:b/>
          <w:bCs/>
        </w:rPr>
      </w:pPr>
      <w:r w:rsidRPr="0019770F">
        <w:rPr>
          <w:rFonts w:ascii="Arial" w:hAnsi="Arial" w:cs="Arial"/>
          <w:b/>
          <w:bCs/>
        </w:rPr>
        <w:lastRenderedPageBreak/>
        <w:t>Mental Health</w:t>
      </w:r>
      <w:r w:rsidR="007F7784">
        <w:rPr>
          <w:rFonts w:ascii="Arial" w:hAnsi="Arial" w:cs="Arial"/>
          <w:b/>
          <w:bCs/>
        </w:rPr>
        <w:t xml:space="preserve"> (MH)</w:t>
      </w:r>
      <w:r w:rsidRPr="0019770F">
        <w:rPr>
          <w:rFonts w:ascii="Arial" w:hAnsi="Arial" w:cs="Arial"/>
          <w:b/>
          <w:bCs/>
        </w:rPr>
        <w:t xml:space="preserve">, Learning Disabilities and Autism </w:t>
      </w:r>
      <w:r w:rsidR="007F7784">
        <w:rPr>
          <w:rFonts w:ascii="Arial" w:hAnsi="Arial" w:cs="Arial"/>
          <w:b/>
          <w:bCs/>
        </w:rPr>
        <w:t>Delivery Board</w:t>
      </w:r>
    </w:p>
    <w:p w14:paraId="3D3E8DCB" w14:textId="77777777" w:rsidR="00EC53C1" w:rsidRPr="0019770F" w:rsidRDefault="00EC53C1" w:rsidP="00EE683E">
      <w:pPr>
        <w:tabs>
          <w:tab w:val="num" w:pos="426"/>
        </w:tabs>
        <w:spacing w:after="0"/>
        <w:rPr>
          <w:rFonts w:ascii="Arial" w:hAnsi="Arial" w:cs="Arial"/>
          <w:b/>
          <w:bCs/>
        </w:rPr>
      </w:pPr>
    </w:p>
    <w:tbl>
      <w:tblPr>
        <w:tblStyle w:val="TableGrid"/>
        <w:tblW w:w="9493" w:type="dxa"/>
        <w:tblLook w:val="04A0" w:firstRow="1" w:lastRow="0" w:firstColumn="1" w:lastColumn="0" w:noHBand="0" w:noVBand="1"/>
      </w:tblPr>
      <w:tblGrid>
        <w:gridCol w:w="3681"/>
        <w:gridCol w:w="5812"/>
      </w:tblGrid>
      <w:tr w:rsidR="00EE683E" w:rsidRPr="00814CE9" w14:paraId="59D89844" w14:textId="77777777" w:rsidTr="00967F1C">
        <w:trPr>
          <w:trHeight w:val="433"/>
        </w:trPr>
        <w:tc>
          <w:tcPr>
            <w:tcW w:w="3681" w:type="dxa"/>
            <w:shd w:val="clear" w:color="auto" w:fill="BDD6EE" w:themeFill="accent5" w:themeFillTint="66"/>
          </w:tcPr>
          <w:p w14:paraId="7B9FD47B" w14:textId="46323BFA" w:rsidR="00EE683E" w:rsidRPr="00814CE9" w:rsidRDefault="00EC53C1" w:rsidP="00967F1C">
            <w:pPr>
              <w:tabs>
                <w:tab w:val="num" w:pos="426"/>
              </w:tabs>
              <w:rPr>
                <w:rFonts w:ascii="Arial" w:hAnsi="Arial" w:cs="Arial"/>
                <w:b/>
                <w:bCs/>
              </w:rPr>
            </w:pPr>
            <w:r>
              <w:rPr>
                <w:rFonts w:ascii="Arial" w:hAnsi="Arial" w:cs="Arial"/>
                <w:b/>
                <w:bCs/>
              </w:rPr>
              <w:t>What improvement do we want to bring about?</w:t>
            </w:r>
          </w:p>
        </w:tc>
        <w:tc>
          <w:tcPr>
            <w:tcW w:w="5812" w:type="dxa"/>
            <w:shd w:val="clear" w:color="auto" w:fill="BDD6EE" w:themeFill="accent5" w:themeFillTint="66"/>
          </w:tcPr>
          <w:p w14:paraId="3DA764F3" w14:textId="77777777" w:rsidR="00EE683E" w:rsidRPr="00814CE9" w:rsidRDefault="00EE683E" w:rsidP="00967F1C">
            <w:pPr>
              <w:tabs>
                <w:tab w:val="num" w:pos="720"/>
              </w:tabs>
              <w:rPr>
                <w:rFonts w:ascii="Arial" w:hAnsi="Arial" w:cs="Arial"/>
                <w:b/>
                <w:bCs/>
              </w:rPr>
            </w:pPr>
            <w:r>
              <w:rPr>
                <w:rFonts w:ascii="Arial" w:hAnsi="Arial" w:cs="Arial"/>
                <w:b/>
                <w:bCs/>
              </w:rPr>
              <w:t>Aim</w:t>
            </w:r>
          </w:p>
        </w:tc>
      </w:tr>
      <w:tr w:rsidR="00EE683E" w:rsidRPr="00814CE9" w14:paraId="1D924498" w14:textId="77777777" w:rsidTr="007136C5">
        <w:trPr>
          <w:trHeight w:val="624"/>
        </w:trPr>
        <w:tc>
          <w:tcPr>
            <w:tcW w:w="3681" w:type="dxa"/>
            <w:vAlign w:val="center"/>
          </w:tcPr>
          <w:p w14:paraId="6556484F" w14:textId="77777777" w:rsidR="00EE683E" w:rsidRPr="00814CE9" w:rsidRDefault="00EE683E" w:rsidP="007136C5">
            <w:pPr>
              <w:tabs>
                <w:tab w:val="num" w:pos="426"/>
              </w:tabs>
              <w:rPr>
                <w:rFonts w:ascii="Arial" w:hAnsi="Arial" w:cs="Arial"/>
                <w:b/>
                <w:bCs/>
                <w:sz w:val="20"/>
                <w:szCs w:val="20"/>
              </w:rPr>
            </w:pPr>
            <w:r w:rsidRPr="00132977">
              <w:rPr>
                <w:rFonts w:ascii="Arial" w:hAnsi="Arial" w:cs="Arial"/>
                <w:b/>
                <w:bCs/>
                <w:sz w:val="20"/>
                <w:szCs w:val="20"/>
              </w:rPr>
              <w:t>MH Urgent Care and Acute Services</w:t>
            </w:r>
          </w:p>
        </w:tc>
        <w:tc>
          <w:tcPr>
            <w:tcW w:w="5812" w:type="dxa"/>
            <w:vAlign w:val="center"/>
          </w:tcPr>
          <w:p w14:paraId="3A20F636" w14:textId="77777777" w:rsidR="00EE683E" w:rsidRPr="00814CE9" w:rsidRDefault="00EE683E">
            <w:pPr>
              <w:numPr>
                <w:ilvl w:val="0"/>
                <w:numId w:val="20"/>
              </w:numPr>
              <w:tabs>
                <w:tab w:val="num" w:pos="720"/>
              </w:tabs>
              <w:ind w:left="343" w:hanging="284"/>
              <w:rPr>
                <w:rFonts w:ascii="Arial" w:hAnsi="Arial" w:cs="Arial"/>
                <w:sz w:val="20"/>
                <w:szCs w:val="20"/>
              </w:rPr>
            </w:pPr>
            <w:r w:rsidRPr="00132977">
              <w:rPr>
                <w:rFonts w:ascii="Arial" w:hAnsi="Arial" w:cs="Arial"/>
                <w:sz w:val="20"/>
                <w:szCs w:val="20"/>
              </w:rPr>
              <w:t>Improved responsiveness for people in Mental Health crisis</w:t>
            </w:r>
          </w:p>
        </w:tc>
      </w:tr>
      <w:tr w:rsidR="00EE683E" w:rsidRPr="00814CE9" w14:paraId="5351C37C" w14:textId="77777777" w:rsidTr="007136C5">
        <w:trPr>
          <w:trHeight w:val="1048"/>
        </w:trPr>
        <w:tc>
          <w:tcPr>
            <w:tcW w:w="3681" w:type="dxa"/>
            <w:vAlign w:val="center"/>
          </w:tcPr>
          <w:p w14:paraId="0F5E3FEE" w14:textId="77777777" w:rsidR="00EE683E" w:rsidRPr="00814CE9" w:rsidRDefault="00EE683E" w:rsidP="007136C5">
            <w:pPr>
              <w:tabs>
                <w:tab w:val="num" w:pos="426"/>
              </w:tabs>
              <w:rPr>
                <w:rFonts w:ascii="Arial" w:hAnsi="Arial" w:cs="Arial"/>
                <w:b/>
                <w:bCs/>
                <w:sz w:val="20"/>
                <w:szCs w:val="20"/>
              </w:rPr>
            </w:pPr>
            <w:r w:rsidRPr="00132977">
              <w:rPr>
                <w:rFonts w:ascii="Arial" w:hAnsi="Arial" w:cs="Arial"/>
                <w:b/>
                <w:bCs/>
                <w:sz w:val="20"/>
                <w:szCs w:val="20"/>
              </w:rPr>
              <w:t>Community Mental health Services</w:t>
            </w:r>
          </w:p>
        </w:tc>
        <w:tc>
          <w:tcPr>
            <w:tcW w:w="5812" w:type="dxa"/>
            <w:vAlign w:val="center"/>
          </w:tcPr>
          <w:p w14:paraId="2DC75698" w14:textId="77777777" w:rsidR="00EE683E" w:rsidRPr="00814CE9" w:rsidRDefault="00EE683E">
            <w:pPr>
              <w:numPr>
                <w:ilvl w:val="0"/>
                <w:numId w:val="20"/>
              </w:numPr>
              <w:tabs>
                <w:tab w:val="num" w:pos="720"/>
              </w:tabs>
              <w:ind w:left="343" w:hanging="284"/>
              <w:rPr>
                <w:rFonts w:ascii="Arial" w:hAnsi="Arial" w:cs="Arial"/>
                <w:sz w:val="20"/>
                <w:szCs w:val="20"/>
              </w:rPr>
            </w:pPr>
            <w:r w:rsidRPr="00132977">
              <w:rPr>
                <w:rFonts w:ascii="Arial" w:hAnsi="Arial" w:cs="Arial"/>
                <w:sz w:val="20"/>
                <w:szCs w:val="20"/>
              </w:rPr>
              <w:t>Improved responsiveness for people with diagnosed mental illness to enable condition management, improve wellbeing and reduce risk of deterioration/escalation of needs.</w:t>
            </w:r>
          </w:p>
        </w:tc>
      </w:tr>
      <w:tr w:rsidR="00EE683E" w:rsidRPr="00814CE9" w14:paraId="3CB40447" w14:textId="77777777" w:rsidTr="007136C5">
        <w:trPr>
          <w:trHeight w:val="644"/>
        </w:trPr>
        <w:tc>
          <w:tcPr>
            <w:tcW w:w="3681" w:type="dxa"/>
            <w:vAlign w:val="center"/>
          </w:tcPr>
          <w:p w14:paraId="02C543B8" w14:textId="77777777" w:rsidR="00EE683E" w:rsidRPr="00814CE9" w:rsidRDefault="00EE683E" w:rsidP="007136C5">
            <w:pPr>
              <w:tabs>
                <w:tab w:val="num" w:pos="426"/>
              </w:tabs>
              <w:rPr>
                <w:rFonts w:ascii="Arial" w:hAnsi="Arial" w:cs="Arial"/>
                <w:b/>
                <w:bCs/>
                <w:sz w:val="20"/>
                <w:szCs w:val="20"/>
              </w:rPr>
            </w:pPr>
            <w:r w:rsidRPr="00132977">
              <w:rPr>
                <w:rFonts w:ascii="Arial" w:hAnsi="Arial" w:cs="Arial"/>
                <w:b/>
                <w:bCs/>
                <w:sz w:val="20"/>
                <w:szCs w:val="20"/>
              </w:rPr>
              <w:t>Talking Therapies Services</w:t>
            </w:r>
          </w:p>
        </w:tc>
        <w:tc>
          <w:tcPr>
            <w:tcW w:w="5812" w:type="dxa"/>
            <w:vAlign w:val="center"/>
          </w:tcPr>
          <w:p w14:paraId="64C38AE3" w14:textId="77777777" w:rsidR="00EE683E" w:rsidRPr="00814CE9" w:rsidRDefault="00EE683E">
            <w:pPr>
              <w:numPr>
                <w:ilvl w:val="0"/>
                <w:numId w:val="20"/>
              </w:numPr>
              <w:tabs>
                <w:tab w:val="num" w:pos="720"/>
              </w:tabs>
              <w:ind w:left="343" w:hanging="284"/>
              <w:rPr>
                <w:rFonts w:ascii="Arial" w:hAnsi="Arial" w:cs="Arial"/>
                <w:sz w:val="20"/>
                <w:szCs w:val="20"/>
              </w:rPr>
            </w:pPr>
            <w:r w:rsidRPr="00132977">
              <w:rPr>
                <w:rFonts w:ascii="Arial" w:hAnsi="Arial" w:cs="Arial"/>
                <w:sz w:val="20"/>
                <w:szCs w:val="20"/>
              </w:rPr>
              <w:t>Improved support for in relation to understanding and personal management strategies, for MH.</w:t>
            </w:r>
          </w:p>
        </w:tc>
      </w:tr>
      <w:tr w:rsidR="00EE683E" w:rsidRPr="00814CE9" w14:paraId="7B75C44D" w14:textId="77777777" w:rsidTr="007136C5">
        <w:trPr>
          <w:trHeight w:val="850"/>
        </w:trPr>
        <w:tc>
          <w:tcPr>
            <w:tcW w:w="3681" w:type="dxa"/>
            <w:vAlign w:val="center"/>
          </w:tcPr>
          <w:p w14:paraId="6114F228" w14:textId="77777777" w:rsidR="00EE683E" w:rsidRPr="00814CE9" w:rsidRDefault="00EE683E" w:rsidP="007136C5">
            <w:pPr>
              <w:tabs>
                <w:tab w:val="num" w:pos="426"/>
              </w:tabs>
              <w:rPr>
                <w:rFonts w:ascii="Arial" w:hAnsi="Arial" w:cs="Arial"/>
                <w:b/>
                <w:bCs/>
                <w:sz w:val="20"/>
                <w:szCs w:val="20"/>
              </w:rPr>
            </w:pPr>
            <w:r w:rsidRPr="00132977">
              <w:rPr>
                <w:rFonts w:ascii="Arial" w:hAnsi="Arial" w:cs="Arial"/>
                <w:b/>
                <w:bCs/>
                <w:sz w:val="20"/>
                <w:szCs w:val="20"/>
              </w:rPr>
              <w:t>Neurodevelopmental Services</w:t>
            </w:r>
          </w:p>
        </w:tc>
        <w:tc>
          <w:tcPr>
            <w:tcW w:w="5812" w:type="dxa"/>
            <w:vAlign w:val="center"/>
          </w:tcPr>
          <w:p w14:paraId="7B9AC49D" w14:textId="4963C2C7" w:rsidR="00EE683E" w:rsidRPr="00814CE9" w:rsidRDefault="00EE683E">
            <w:pPr>
              <w:numPr>
                <w:ilvl w:val="0"/>
                <w:numId w:val="20"/>
              </w:numPr>
              <w:tabs>
                <w:tab w:val="num" w:pos="720"/>
              </w:tabs>
              <w:ind w:left="343" w:hanging="284"/>
              <w:rPr>
                <w:rFonts w:ascii="Arial" w:hAnsi="Arial" w:cs="Arial"/>
                <w:sz w:val="20"/>
                <w:szCs w:val="20"/>
              </w:rPr>
            </w:pPr>
            <w:r w:rsidRPr="00132977">
              <w:rPr>
                <w:rFonts w:ascii="Arial" w:hAnsi="Arial" w:cs="Arial"/>
                <w:sz w:val="20"/>
                <w:szCs w:val="20"/>
              </w:rPr>
              <w:t xml:space="preserve">Improved </w:t>
            </w:r>
            <w:r w:rsidR="009F087A">
              <w:rPr>
                <w:rFonts w:ascii="Arial" w:hAnsi="Arial" w:cs="Arial"/>
                <w:sz w:val="20"/>
                <w:szCs w:val="20"/>
              </w:rPr>
              <w:t xml:space="preserve">service </w:t>
            </w:r>
            <w:r w:rsidRPr="00132977">
              <w:rPr>
                <w:rFonts w:ascii="Arial" w:hAnsi="Arial" w:cs="Arial"/>
                <w:sz w:val="20"/>
                <w:szCs w:val="20"/>
              </w:rPr>
              <w:t>responsive</w:t>
            </w:r>
            <w:r w:rsidR="009F087A">
              <w:rPr>
                <w:rFonts w:ascii="Arial" w:hAnsi="Arial" w:cs="Arial"/>
                <w:sz w:val="20"/>
                <w:szCs w:val="20"/>
              </w:rPr>
              <w:t xml:space="preserve"> </w:t>
            </w:r>
            <w:r w:rsidRPr="00132977">
              <w:rPr>
                <w:rFonts w:ascii="Arial" w:hAnsi="Arial" w:cs="Arial"/>
                <w:sz w:val="20"/>
                <w:szCs w:val="20"/>
              </w:rPr>
              <w:t>for people with diagnosed Learning Disability or Autism</w:t>
            </w:r>
            <w:r w:rsidR="009F087A">
              <w:rPr>
                <w:rFonts w:ascii="Arial" w:hAnsi="Arial" w:cs="Arial"/>
                <w:sz w:val="20"/>
                <w:szCs w:val="20"/>
              </w:rPr>
              <w:t>.</w:t>
            </w:r>
          </w:p>
        </w:tc>
      </w:tr>
      <w:tr w:rsidR="00EE683E" w:rsidRPr="00814CE9" w14:paraId="09397267" w14:textId="77777777" w:rsidTr="007136C5">
        <w:trPr>
          <w:trHeight w:val="850"/>
        </w:trPr>
        <w:tc>
          <w:tcPr>
            <w:tcW w:w="3681" w:type="dxa"/>
            <w:vAlign w:val="center"/>
          </w:tcPr>
          <w:p w14:paraId="6FF8B52E" w14:textId="77777777" w:rsidR="00EE683E" w:rsidRPr="00132977" w:rsidRDefault="00EE683E" w:rsidP="007136C5">
            <w:pPr>
              <w:tabs>
                <w:tab w:val="num" w:pos="426"/>
              </w:tabs>
              <w:rPr>
                <w:rFonts w:ascii="Arial" w:hAnsi="Arial" w:cs="Arial"/>
                <w:b/>
                <w:bCs/>
                <w:sz w:val="20"/>
                <w:szCs w:val="20"/>
              </w:rPr>
            </w:pPr>
            <w:r w:rsidRPr="00132977">
              <w:rPr>
                <w:rFonts w:ascii="Arial" w:hAnsi="Arial" w:cs="Arial"/>
                <w:b/>
                <w:bCs/>
                <w:sz w:val="20"/>
                <w:szCs w:val="20"/>
              </w:rPr>
              <w:t>Dementia and Delirium Services</w:t>
            </w:r>
          </w:p>
        </w:tc>
        <w:tc>
          <w:tcPr>
            <w:tcW w:w="5812" w:type="dxa"/>
            <w:vAlign w:val="center"/>
          </w:tcPr>
          <w:p w14:paraId="334BA59D" w14:textId="77777777" w:rsidR="00EE683E" w:rsidRPr="00132977" w:rsidRDefault="00EE683E">
            <w:pPr>
              <w:numPr>
                <w:ilvl w:val="0"/>
                <w:numId w:val="20"/>
              </w:numPr>
              <w:tabs>
                <w:tab w:val="num" w:pos="720"/>
              </w:tabs>
              <w:ind w:left="343" w:hanging="284"/>
              <w:rPr>
                <w:rFonts w:ascii="Arial" w:hAnsi="Arial" w:cs="Arial"/>
                <w:sz w:val="20"/>
                <w:szCs w:val="20"/>
              </w:rPr>
            </w:pPr>
            <w:r w:rsidRPr="00132977">
              <w:rPr>
                <w:rFonts w:ascii="Arial" w:hAnsi="Arial" w:cs="Arial"/>
                <w:sz w:val="20"/>
                <w:szCs w:val="20"/>
              </w:rPr>
              <w:t>Improved access to diagnosis and support services.</w:t>
            </w:r>
          </w:p>
          <w:p w14:paraId="1836CBE9" w14:textId="77777777" w:rsidR="00EE683E" w:rsidRPr="00132977" w:rsidRDefault="00EE683E" w:rsidP="009F087A">
            <w:pPr>
              <w:ind w:left="343"/>
              <w:rPr>
                <w:rFonts w:ascii="Arial" w:hAnsi="Arial" w:cs="Arial"/>
                <w:sz w:val="20"/>
                <w:szCs w:val="20"/>
              </w:rPr>
            </w:pPr>
          </w:p>
        </w:tc>
      </w:tr>
      <w:tr w:rsidR="00EE683E" w:rsidRPr="00814CE9" w14:paraId="32423EDE" w14:textId="77777777" w:rsidTr="007136C5">
        <w:trPr>
          <w:trHeight w:val="850"/>
        </w:trPr>
        <w:tc>
          <w:tcPr>
            <w:tcW w:w="3681" w:type="dxa"/>
            <w:vAlign w:val="center"/>
          </w:tcPr>
          <w:p w14:paraId="7BE69B34" w14:textId="77777777" w:rsidR="00EE683E" w:rsidRPr="00132977" w:rsidRDefault="00EE683E" w:rsidP="007136C5">
            <w:pPr>
              <w:tabs>
                <w:tab w:val="num" w:pos="426"/>
              </w:tabs>
              <w:rPr>
                <w:rFonts w:ascii="Arial" w:hAnsi="Arial" w:cs="Arial"/>
                <w:b/>
                <w:bCs/>
                <w:sz w:val="20"/>
                <w:szCs w:val="20"/>
              </w:rPr>
            </w:pPr>
            <w:r w:rsidRPr="00132977">
              <w:rPr>
                <w:rFonts w:ascii="Arial" w:hAnsi="Arial" w:cs="Arial"/>
                <w:b/>
                <w:bCs/>
                <w:sz w:val="20"/>
                <w:szCs w:val="20"/>
              </w:rPr>
              <w:t>Children and Young People MH Services</w:t>
            </w:r>
          </w:p>
        </w:tc>
        <w:tc>
          <w:tcPr>
            <w:tcW w:w="5812" w:type="dxa"/>
            <w:vAlign w:val="center"/>
          </w:tcPr>
          <w:p w14:paraId="58DD0629" w14:textId="511DE9BE" w:rsidR="00EE683E" w:rsidRPr="00132977" w:rsidRDefault="00EE683E">
            <w:pPr>
              <w:numPr>
                <w:ilvl w:val="0"/>
                <w:numId w:val="20"/>
              </w:numPr>
              <w:tabs>
                <w:tab w:val="num" w:pos="720"/>
              </w:tabs>
              <w:ind w:left="343" w:hanging="284"/>
              <w:rPr>
                <w:rFonts w:ascii="Arial" w:hAnsi="Arial" w:cs="Arial"/>
                <w:sz w:val="20"/>
                <w:szCs w:val="20"/>
              </w:rPr>
            </w:pPr>
            <w:r w:rsidRPr="00132977">
              <w:rPr>
                <w:rFonts w:ascii="Arial" w:hAnsi="Arial" w:cs="Arial"/>
                <w:sz w:val="20"/>
                <w:szCs w:val="20"/>
              </w:rPr>
              <w:t xml:space="preserve">Improved support for C&amp;YP in relation </w:t>
            </w:r>
            <w:r w:rsidR="009F087A" w:rsidRPr="00132977">
              <w:rPr>
                <w:rFonts w:ascii="Arial" w:hAnsi="Arial" w:cs="Arial"/>
                <w:sz w:val="20"/>
                <w:szCs w:val="20"/>
              </w:rPr>
              <w:t>to MH</w:t>
            </w:r>
            <w:r w:rsidRPr="00132977">
              <w:rPr>
                <w:rFonts w:ascii="Arial" w:hAnsi="Arial" w:cs="Arial"/>
                <w:sz w:val="20"/>
                <w:szCs w:val="20"/>
              </w:rPr>
              <w:t xml:space="preserve"> understanding and personal management strategies, improved responsiveness for people in mental health crisis</w:t>
            </w:r>
          </w:p>
        </w:tc>
      </w:tr>
      <w:tr w:rsidR="00EE683E" w:rsidRPr="00814CE9" w14:paraId="5182CC57" w14:textId="77777777" w:rsidTr="007136C5">
        <w:trPr>
          <w:trHeight w:val="648"/>
        </w:trPr>
        <w:tc>
          <w:tcPr>
            <w:tcW w:w="3681" w:type="dxa"/>
            <w:vAlign w:val="center"/>
          </w:tcPr>
          <w:p w14:paraId="32729AAC" w14:textId="77777777" w:rsidR="00EE683E" w:rsidRPr="00132977" w:rsidRDefault="00EE683E" w:rsidP="007136C5">
            <w:pPr>
              <w:tabs>
                <w:tab w:val="num" w:pos="426"/>
              </w:tabs>
              <w:rPr>
                <w:rFonts w:ascii="Arial" w:hAnsi="Arial" w:cs="Arial"/>
                <w:b/>
                <w:bCs/>
                <w:sz w:val="20"/>
                <w:szCs w:val="20"/>
              </w:rPr>
            </w:pPr>
            <w:r w:rsidRPr="00132977">
              <w:rPr>
                <w:rFonts w:ascii="Arial" w:hAnsi="Arial" w:cs="Arial"/>
                <w:b/>
                <w:bCs/>
                <w:sz w:val="20"/>
                <w:szCs w:val="20"/>
              </w:rPr>
              <w:t>Suicide Prevention, Reduction and Bereavement</w:t>
            </w:r>
          </w:p>
        </w:tc>
        <w:tc>
          <w:tcPr>
            <w:tcW w:w="5812" w:type="dxa"/>
            <w:vAlign w:val="center"/>
          </w:tcPr>
          <w:p w14:paraId="71A49205" w14:textId="77777777" w:rsidR="00EE683E" w:rsidRPr="00132977" w:rsidRDefault="00EE683E">
            <w:pPr>
              <w:numPr>
                <w:ilvl w:val="0"/>
                <w:numId w:val="20"/>
              </w:numPr>
              <w:tabs>
                <w:tab w:val="num" w:pos="720"/>
              </w:tabs>
              <w:ind w:left="343" w:hanging="284"/>
              <w:rPr>
                <w:rFonts w:ascii="Arial" w:hAnsi="Arial" w:cs="Arial"/>
                <w:sz w:val="20"/>
                <w:szCs w:val="20"/>
              </w:rPr>
            </w:pPr>
            <w:r w:rsidRPr="00132977">
              <w:rPr>
                <w:rFonts w:ascii="Arial" w:hAnsi="Arial" w:cs="Arial"/>
                <w:sz w:val="20"/>
                <w:szCs w:val="20"/>
              </w:rPr>
              <w:t>Reduction in total number of deaths by suicide.</w:t>
            </w:r>
          </w:p>
        </w:tc>
      </w:tr>
    </w:tbl>
    <w:p w14:paraId="5DC63622" w14:textId="77777777" w:rsidR="00BA067E" w:rsidRDefault="00BA067E" w:rsidP="00BA067E">
      <w:pPr>
        <w:spacing w:after="0"/>
        <w:rPr>
          <w:rFonts w:ascii="Arial" w:hAnsi="Arial" w:cs="Arial"/>
        </w:rPr>
      </w:pPr>
      <w:bookmarkStart w:id="147" w:name="_Hlk135388999"/>
    </w:p>
    <w:bookmarkEnd w:id="147"/>
    <w:p w14:paraId="49C9D1C7" w14:textId="5B6C1488" w:rsidR="00FD5F45" w:rsidRDefault="00FD5F45" w:rsidP="00FD5F45">
      <w:pPr>
        <w:tabs>
          <w:tab w:val="num" w:pos="720"/>
        </w:tabs>
        <w:spacing w:after="0"/>
        <w:rPr>
          <w:rFonts w:ascii="Arial" w:hAnsi="Arial" w:cs="Arial"/>
          <w:b/>
          <w:bCs/>
        </w:rPr>
      </w:pPr>
      <w:r w:rsidRPr="0019770F">
        <w:rPr>
          <w:rFonts w:ascii="Arial" w:hAnsi="Arial" w:cs="Arial"/>
          <w:b/>
          <w:bCs/>
        </w:rPr>
        <w:t>Primary and Community Care Delivery Board</w:t>
      </w:r>
    </w:p>
    <w:p w14:paraId="5C5C8949" w14:textId="77777777" w:rsidR="00FD5F45" w:rsidRPr="0019770F" w:rsidRDefault="00FD5F45" w:rsidP="00FD5F45">
      <w:pPr>
        <w:tabs>
          <w:tab w:val="num" w:pos="720"/>
        </w:tabs>
        <w:spacing w:after="0"/>
        <w:rPr>
          <w:rFonts w:ascii="Arial" w:hAnsi="Arial" w:cs="Arial"/>
          <w:b/>
          <w:bCs/>
        </w:rPr>
      </w:pPr>
    </w:p>
    <w:tbl>
      <w:tblPr>
        <w:tblStyle w:val="TableGrid"/>
        <w:tblW w:w="9493" w:type="dxa"/>
        <w:tblLook w:val="04A0" w:firstRow="1" w:lastRow="0" w:firstColumn="1" w:lastColumn="0" w:noHBand="0" w:noVBand="1"/>
      </w:tblPr>
      <w:tblGrid>
        <w:gridCol w:w="3681"/>
        <w:gridCol w:w="5812"/>
      </w:tblGrid>
      <w:tr w:rsidR="00FD5F45" w:rsidRPr="00814CE9" w14:paraId="062A469C" w14:textId="77777777" w:rsidTr="00967F1C">
        <w:trPr>
          <w:trHeight w:val="433"/>
        </w:trPr>
        <w:tc>
          <w:tcPr>
            <w:tcW w:w="3681" w:type="dxa"/>
            <w:shd w:val="clear" w:color="auto" w:fill="BDD6EE" w:themeFill="accent5" w:themeFillTint="66"/>
          </w:tcPr>
          <w:p w14:paraId="5E81A412" w14:textId="77777777" w:rsidR="00FD5F45" w:rsidRPr="00814CE9" w:rsidRDefault="00FD5F45" w:rsidP="00967F1C">
            <w:pPr>
              <w:tabs>
                <w:tab w:val="num" w:pos="426"/>
              </w:tabs>
              <w:rPr>
                <w:rFonts w:ascii="Arial" w:hAnsi="Arial" w:cs="Arial"/>
                <w:b/>
                <w:bCs/>
              </w:rPr>
            </w:pPr>
            <w:r w:rsidRPr="00814CE9">
              <w:rPr>
                <w:rFonts w:ascii="Arial" w:hAnsi="Arial" w:cs="Arial"/>
                <w:b/>
                <w:bCs/>
              </w:rPr>
              <w:t>Priority/what are we trying to achieve?</w:t>
            </w:r>
          </w:p>
        </w:tc>
        <w:tc>
          <w:tcPr>
            <w:tcW w:w="5812" w:type="dxa"/>
            <w:shd w:val="clear" w:color="auto" w:fill="BDD6EE" w:themeFill="accent5" w:themeFillTint="66"/>
          </w:tcPr>
          <w:p w14:paraId="2E802C25" w14:textId="77777777" w:rsidR="00FD5F45" w:rsidRPr="00814CE9" w:rsidRDefault="00FD5F45" w:rsidP="00967F1C">
            <w:pPr>
              <w:tabs>
                <w:tab w:val="num" w:pos="720"/>
              </w:tabs>
              <w:rPr>
                <w:rFonts w:ascii="Arial" w:hAnsi="Arial" w:cs="Arial"/>
                <w:b/>
                <w:bCs/>
              </w:rPr>
            </w:pPr>
            <w:r>
              <w:rPr>
                <w:rFonts w:ascii="Arial" w:hAnsi="Arial" w:cs="Arial"/>
                <w:b/>
                <w:bCs/>
              </w:rPr>
              <w:t>C</w:t>
            </w:r>
            <w:r w:rsidRPr="00814CE9">
              <w:rPr>
                <w:rFonts w:ascii="Arial" w:hAnsi="Arial" w:cs="Arial"/>
                <w:b/>
                <w:bCs/>
              </w:rPr>
              <w:t>hange programme/ initiative</w:t>
            </w:r>
          </w:p>
        </w:tc>
      </w:tr>
      <w:tr w:rsidR="00FD5F45" w:rsidRPr="00814CE9" w14:paraId="6AC3D9F7" w14:textId="77777777" w:rsidTr="007136C5">
        <w:trPr>
          <w:trHeight w:val="558"/>
        </w:trPr>
        <w:tc>
          <w:tcPr>
            <w:tcW w:w="3681" w:type="dxa"/>
            <w:vAlign w:val="center"/>
          </w:tcPr>
          <w:p w14:paraId="1EE386DF" w14:textId="26EC761C" w:rsidR="00FD5F45" w:rsidRPr="00814CE9" w:rsidRDefault="00FD5F45" w:rsidP="007136C5">
            <w:pPr>
              <w:tabs>
                <w:tab w:val="num" w:pos="426"/>
              </w:tabs>
              <w:rPr>
                <w:rFonts w:ascii="Arial" w:hAnsi="Arial" w:cs="Arial"/>
                <w:b/>
                <w:bCs/>
                <w:sz w:val="20"/>
                <w:szCs w:val="20"/>
              </w:rPr>
            </w:pPr>
            <w:r w:rsidRPr="00EC5699">
              <w:rPr>
                <w:rFonts w:ascii="Arial" w:hAnsi="Arial" w:cs="Arial"/>
                <w:b/>
                <w:bCs/>
                <w:sz w:val="20"/>
                <w:szCs w:val="20"/>
              </w:rPr>
              <w:t xml:space="preserve">Supporting the development of </w:t>
            </w:r>
            <w:r w:rsidR="007F7784">
              <w:rPr>
                <w:rFonts w:ascii="Arial" w:hAnsi="Arial" w:cs="Arial"/>
                <w:b/>
                <w:bCs/>
                <w:sz w:val="20"/>
                <w:szCs w:val="20"/>
              </w:rPr>
              <w:t>Primary Care Networks (</w:t>
            </w:r>
            <w:r w:rsidRPr="00EC5699">
              <w:rPr>
                <w:rFonts w:ascii="Arial" w:hAnsi="Arial" w:cs="Arial"/>
                <w:b/>
                <w:bCs/>
                <w:sz w:val="20"/>
                <w:szCs w:val="20"/>
              </w:rPr>
              <w:t>PCNs</w:t>
            </w:r>
            <w:r w:rsidR="007F7784">
              <w:rPr>
                <w:rFonts w:ascii="Arial" w:hAnsi="Arial" w:cs="Arial"/>
                <w:b/>
                <w:bCs/>
                <w:sz w:val="20"/>
                <w:szCs w:val="20"/>
              </w:rPr>
              <w:t>)</w:t>
            </w:r>
            <w:r w:rsidRPr="00EC5699">
              <w:rPr>
                <w:rFonts w:ascii="Arial" w:hAnsi="Arial" w:cs="Arial"/>
                <w:b/>
                <w:bCs/>
                <w:sz w:val="20"/>
                <w:szCs w:val="20"/>
              </w:rPr>
              <w:t xml:space="preserve"> and neighbourhood teams</w:t>
            </w:r>
          </w:p>
        </w:tc>
        <w:tc>
          <w:tcPr>
            <w:tcW w:w="5812" w:type="dxa"/>
            <w:vAlign w:val="center"/>
          </w:tcPr>
          <w:p w14:paraId="19B9D555" w14:textId="77777777" w:rsidR="00FD5F45" w:rsidRPr="00EC5699" w:rsidRDefault="00FD5F45">
            <w:pPr>
              <w:numPr>
                <w:ilvl w:val="0"/>
                <w:numId w:val="20"/>
              </w:numPr>
              <w:ind w:left="321" w:hanging="283"/>
              <w:rPr>
                <w:rFonts w:ascii="Arial" w:hAnsi="Arial" w:cs="Arial"/>
                <w:sz w:val="20"/>
                <w:szCs w:val="20"/>
              </w:rPr>
            </w:pPr>
            <w:r w:rsidRPr="00EC5699">
              <w:rPr>
                <w:rFonts w:ascii="Arial" w:hAnsi="Arial" w:cs="Arial"/>
                <w:sz w:val="20"/>
                <w:szCs w:val="20"/>
              </w:rPr>
              <w:t>PCN development programme</w:t>
            </w:r>
          </w:p>
          <w:p w14:paraId="0939D9D3" w14:textId="77777777" w:rsidR="00FD5F45" w:rsidRPr="00EC5699" w:rsidRDefault="00FD5F45">
            <w:pPr>
              <w:numPr>
                <w:ilvl w:val="0"/>
                <w:numId w:val="20"/>
              </w:numPr>
              <w:ind w:left="321" w:hanging="283"/>
              <w:rPr>
                <w:rFonts w:ascii="Arial" w:hAnsi="Arial" w:cs="Arial"/>
                <w:sz w:val="20"/>
                <w:szCs w:val="20"/>
              </w:rPr>
            </w:pPr>
            <w:r w:rsidRPr="00EC5699">
              <w:rPr>
                <w:rFonts w:ascii="Arial" w:hAnsi="Arial" w:cs="Arial"/>
                <w:sz w:val="20"/>
                <w:szCs w:val="20"/>
              </w:rPr>
              <w:t>Integrated neighbourhood team development incl. place operational leadership</w:t>
            </w:r>
          </w:p>
          <w:p w14:paraId="0B66331F" w14:textId="77777777" w:rsidR="00FD5F45" w:rsidRPr="00812154" w:rsidRDefault="00FD5F45">
            <w:pPr>
              <w:numPr>
                <w:ilvl w:val="0"/>
                <w:numId w:val="20"/>
              </w:numPr>
              <w:ind w:left="321" w:hanging="283"/>
              <w:rPr>
                <w:rFonts w:ascii="Arial" w:hAnsi="Arial" w:cs="Arial"/>
                <w:sz w:val="20"/>
                <w:szCs w:val="20"/>
              </w:rPr>
            </w:pPr>
            <w:r w:rsidRPr="00EC5699">
              <w:rPr>
                <w:rFonts w:ascii="Arial" w:hAnsi="Arial" w:cs="Arial"/>
                <w:sz w:val="20"/>
                <w:szCs w:val="20"/>
              </w:rPr>
              <w:t>Integration of pharmacy, optometry and dental</w:t>
            </w:r>
          </w:p>
        </w:tc>
      </w:tr>
      <w:tr w:rsidR="00FD5F45" w:rsidRPr="00814CE9" w14:paraId="55B4C32E" w14:textId="77777777" w:rsidTr="007136C5">
        <w:trPr>
          <w:trHeight w:val="835"/>
        </w:trPr>
        <w:tc>
          <w:tcPr>
            <w:tcW w:w="3681" w:type="dxa"/>
            <w:vAlign w:val="center"/>
          </w:tcPr>
          <w:p w14:paraId="768DD149" w14:textId="77777777" w:rsidR="00FD5F45" w:rsidRPr="00814CE9" w:rsidRDefault="00FD5F45" w:rsidP="007136C5">
            <w:pPr>
              <w:tabs>
                <w:tab w:val="num" w:pos="426"/>
              </w:tabs>
              <w:rPr>
                <w:rFonts w:ascii="Arial" w:hAnsi="Arial" w:cs="Arial"/>
                <w:b/>
                <w:bCs/>
                <w:sz w:val="20"/>
                <w:szCs w:val="20"/>
              </w:rPr>
            </w:pPr>
            <w:r w:rsidRPr="00EC5699">
              <w:rPr>
                <w:rFonts w:ascii="Arial" w:hAnsi="Arial" w:cs="Arial"/>
                <w:b/>
                <w:bCs/>
                <w:sz w:val="20"/>
                <w:szCs w:val="20"/>
              </w:rPr>
              <w:t>Improved access to integrated urgent care in primary and community settings</w:t>
            </w:r>
          </w:p>
        </w:tc>
        <w:tc>
          <w:tcPr>
            <w:tcW w:w="5812" w:type="dxa"/>
            <w:vAlign w:val="center"/>
          </w:tcPr>
          <w:p w14:paraId="39A2E7B0" w14:textId="77777777" w:rsidR="00FD5F45" w:rsidRPr="00EC5699" w:rsidRDefault="00FD5F45">
            <w:pPr>
              <w:numPr>
                <w:ilvl w:val="0"/>
                <w:numId w:val="20"/>
              </w:numPr>
              <w:ind w:left="321" w:hanging="283"/>
              <w:rPr>
                <w:rFonts w:ascii="Arial" w:hAnsi="Arial" w:cs="Arial"/>
                <w:sz w:val="20"/>
                <w:szCs w:val="20"/>
              </w:rPr>
            </w:pPr>
            <w:r w:rsidRPr="00EC5699">
              <w:rPr>
                <w:rFonts w:ascii="Arial" w:hAnsi="Arial" w:cs="Arial"/>
                <w:sz w:val="20"/>
                <w:szCs w:val="20"/>
              </w:rPr>
              <w:t>Same day GP access plan (23/24)</w:t>
            </w:r>
          </w:p>
          <w:p w14:paraId="399F22AE" w14:textId="77777777" w:rsidR="00FD5F45" w:rsidRPr="00EC5699" w:rsidRDefault="00FD5F45">
            <w:pPr>
              <w:numPr>
                <w:ilvl w:val="0"/>
                <w:numId w:val="20"/>
              </w:numPr>
              <w:ind w:left="321" w:hanging="283"/>
              <w:rPr>
                <w:rFonts w:ascii="Arial" w:hAnsi="Arial" w:cs="Arial"/>
                <w:sz w:val="20"/>
                <w:szCs w:val="20"/>
              </w:rPr>
            </w:pPr>
            <w:r w:rsidRPr="00EC5699">
              <w:rPr>
                <w:rFonts w:ascii="Arial" w:hAnsi="Arial" w:cs="Arial"/>
                <w:sz w:val="20"/>
                <w:szCs w:val="20"/>
              </w:rPr>
              <w:t>GP Access hubs (24/25</w:t>
            </w:r>
            <w:r>
              <w:rPr>
                <w:rFonts w:ascii="Arial" w:hAnsi="Arial" w:cs="Arial"/>
                <w:sz w:val="20"/>
                <w:szCs w:val="20"/>
              </w:rPr>
              <w:t xml:space="preserve"> - TBC</w:t>
            </w:r>
            <w:r w:rsidRPr="00EC5699">
              <w:rPr>
                <w:rFonts w:ascii="Arial" w:hAnsi="Arial" w:cs="Arial"/>
                <w:sz w:val="20"/>
                <w:szCs w:val="20"/>
              </w:rPr>
              <w:t>)</w:t>
            </w:r>
          </w:p>
          <w:p w14:paraId="29023B96" w14:textId="165D51D5" w:rsidR="00FD5F45" w:rsidRPr="00814CE9" w:rsidRDefault="00FD5F45">
            <w:pPr>
              <w:numPr>
                <w:ilvl w:val="0"/>
                <w:numId w:val="20"/>
              </w:numPr>
              <w:ind w:left="321" w:hanging="283"/>
              <w:rPr>
                <w:rFonts w:ascii="Arial" w:hAnsi="Arial" w:cs="Arial"/>
                <w:sz w:val="20"/>
                <w:szCs w:val="20"/>
              </w:rPr>
            </w:pPr>
            <w:r w:rsidRPr="00EC5699">
              <w:rPr>
                <w:rFonts w:ascii="Arial" w:hAnsi="Arial" w:cs="Arial"/>
                <w:sz w:val="20"/>
                <w:szCs w:val="20"/>
              </w:rPr>
              <w:t xml:space="preserve">Integration with Team </w:t>
            </w:r>
            <w:r>
              <w:rPr>
                <w:rFonts w:ascii="Arial" w:hAnsi="Arial" w:cs="Arial"/>
                <w:sz w:val="20"/>
                <w:szCs w:val="20"/>
              </w:rPr>
              <w:t>U</w:t>
            </w:r>
            <w:r w:rsidRPr="00EC5699">
              <w:rPr>
                <w:rFonts w:ascii="Arial" w:hAnsi="Arial" w:cs="Arial"/>
                <w:sz w:val="20"/>
                <w:szCs w:val="20"/>
              </w:rPr>
              <w:t>p/</w:t>
            </w:r>
            <w:r>
              <w:rPr>
                <w:rFonts w:ascii="Arial" w:hAnsi="Arial" w:cs="Arial"/>
                <w:sz w:val="20"/>
                <w:szCs w:val="20"/>
              </w:rPr>
              <w:t xml:space="preserve"> </w:t>
            </w:r>
            <w:r w:rsidR="007F7784">
              <w:rPr>
                <w:rFonts w:ascii="Arial" w:hAnsi="Arial" w:cs="Arial"/>
                <w:sz w:val="20"/>
                <w:szCs w:val="20"/>
              </w:rPr>
              <w:t>U</w:t>
            </w:r>
            <w:r>
              <w:rPr>
                <w:rFonts w:ascii="Arial" w:hAnsi="Arial" w:cs="Arial"/>
                <w:sz w:val="20"/>
                <w:szCs w:val="20"/>
              </w:rPr>
              <w:t xml:space="preserve">rgent </w:t>
            </w:r>
            <w:r w:rsidR="007F7784">
              <w:rPr>
                <w:rFonts w:ascii="Arial" w:hAnsi="Arial" w:cs="Arial"/>
                <w:sz w:val="20"/>
                <w:szCs w:val="20"/>
              </w:rPr>
              <w:t>C</w:t>
            </w:r>
            <w:r>
              <w:rPr>
                <w:rFonts w:ascii="Arial" w:hAnsi="Arial" w:cs="Arial"/>
                <w:sz w:val="20"/>
                <w:szCs w:val="20"/>
              </w:rPr>
              <w:t xml:space="preserve">are </w:t>
            </w:r>
            <w:r w:rsidR="007F7784">
              <w:rPr>
                <w:rFonts w:ascii="Arial" w:hAnsi="Arial" w:cs="Arial"/>
                <w:sz w:val="20"/>
                <w:szCs w:val="20"/>
              </w:rPr>
              <w:t>R</w:t>
            </w:r>
            <w:r>
              <w:rPr>
                <w:rFonts w:ascii="Arial" w:hAnsi="Arial" w:cs="Arial"/>
                <w:sz w:val="20"/>
                <w:szCs w:val="20"/>
              </w:rPr>
              <w:t>esponse</w:t>
            </w:r>
          </w:p>
        </w:tc>
      </w:tr>
      <w:tr w:rsidR="00FD5F45" w:rsidRPr="00814CE9" w14:paraId="2A2EAB3D" w14:textId="77777777" w:rsidTr="007136C5">
        <w:trPr>
          <w:trHeight w:val="1130"/>
        </w:trPr>
        <w:tc>
          <w:tcPr>
            <w:tcW w:w="3681" w:type="dxa"/>
            <w:vAlign w:val="center"/>
          </w:tcPr>
          <w:p w14:paraId="12B0A5D0" w14:textId="77777777" w:rsidR="00FD5F45" w:rsidRPr="00814CE9" w:rsidRDefault="00FD5F45" w:rsidP="007136C5">
            <w:pPr>
              <w:tabs>
                <w:tab w:val="num" w:pos="426"/>
              </w:tabs>
              <w:rPr>
                <w:rFonts w:ascii="Arial" w:hAnsi="Arial" w:cs="Arial"/>
                <w:b/>
                <w:bCs/>
                <w:sz w:val="20"/>
                <w:szCs w:val="20"/>
              </w:rPr>
            </w:pPr>
            <w:r w:rsidRPr="00EC5699">
              <w:rPr>
                <w:rFonts w:ascii="Arial" w:hAnsi="Arial" w:cs="Arial"/>
                <w:b/>
                <w:bCs/>
                <w:sz w:val="20"/>
                <w:szCs w:val="20"/>
              </w:rPr>
              <w:t>Sustainability of primary care</w:t>
            </w:r>
          </w:p>
        </w:tc>
        <w:tc>
          <w:tcPr>
            <w:tcW w:w="5812" w:type="dxa"/>
            <w:vAlign w:val="center"/>
          </w:tcPr>
          <w:p w14:paraId="1DD5D7D5" w14:textId="100B7A80" w:rsidR="00FD5F45" w:rsidRPr="00EC5699" w:rsidRDefault="00FD5F45">
            <w:pPr>
              <w:numPr>
                <w:ilvl w:val="0"/>
                <w:numId w:val="20"/>
              </w:numPr>
              <w:ind w:left="321" w:hanging="283"/>
              <w:rPr>
                <w:rFonts w:ascii="Arial" w:hAnsi="Arial" w:cs="Arial"/>
                <w:sz w:val="20"/>
                <w:szCs w:val="20"/>
              </w:rPr>
            </w:pPr>
            <w:r w:rsidRPr="00EC5699">
              <w:rPr>
                <w:rFonts w:ascii="Arial" w:hAnsi="Arial" w:cs="Arial"/>
                <w:sz w:val="20"/>
                <w:szCs w:val="20"/>
              </w:rPr>
              <w:t>Response to Fuller</w:t>
            </w:r>
            <w:r w:rsidR="007F7784">
              <w:rPr>
                <w:rFonts w:ascii="Arial" w:hAnsi="Arial" w:cs="Arial"/>
                <w:sz w:val="20"/>
                <w:szCs w:val="20"/>
              </w:rPr>
              <w:t xml:space="preserve"> Report</w:t>
            </w:r>
          </w:p>
          <w:p w14:paraId="2FC5D3DB" w14:textId="77777777" w:rsidR="00FD5F45" w:rsidRPr="00EC5699" w:rsidRDefault="00FD5F45">
            <w:pPr>
              <w:numPr>
                <w:ilvl w:val="0"/>
                <w:numId w:val="20"/>
              </w:numPr>
              <w:ind w:left="321" w:hanging="283"/>
              <w:rPr>
                <w:rFonts w:ascii="Arial" w:hAnsi="Arial" w:cs="Arial"/>
                <w:sz w:val="20"/>
                <w:szCs w:val="20"/>
              </w:rPr>
            </w:pPr>
            <w:r w:rsidRPr="00EC5699">
              <w:rPr>
                <w:rFonts w:ascii="Arial" w:hAnsi="Arial" w:cs="Arial"/>
                <w:sz w:val="20"/>
                <w:szCs w:val="20"/>
              </w:rPr>
              <w:t>Embed GP Provider Board</w:t>
            </w:r>
          </w:p>
          <w:p w14:paraId="535D4B5A" w14:textId="77777777" w:rsidR="00FD5F45" w:rsidRPr="00EC5699" w:rsidRDefault="00FD5F45">
            <w:pPr>
              <w:numPr>
                <w:ilvl w:val="0"/>
                <w:numId w:val="20"/>
              </w:numPr>
              <w:ind w:left="321" w:hanging="283"/>
              <w:rPr>
                <w:rFonts w:ascii="Arial" w:hAnsi="Arial" w:cs="Arial"/>
                <w:sz w:val="20"/>
                <w:szCs w:val="20"/>
              </w:rPr>
            </w:pPr>
            <w:r w:rsidRPr="00EC5699">
              <w:rPr>
                <w:rFonts w:ascii="Arial" w:hAnsi="Arial" w:cs="Arial"/>
                <w:sz w:val="20"/>
                <w:szCs w:val="20"/>
              </w:rPr>
              <w:t>Estates strategy and improvements</w:t>
            </w:r>
          </w:p>
          <w:p w14:paraId="3D20B0E2" w14:textId="15192795" w:rsidR="00FD5F45" w:rsidRPr="00812154" w:rsidRDefault="00FD5F45">
            <w:pPr>
              <w:numPr>
                <w:ilvl w:val="0"/>
                <w:numId w:val="20"/>
              </w:numPr>
              <w:ind w:left="321" w:hanging="283"/>
              <w:rPr>
                <w:rFonts w:ascii="Arial" w:hAnsi="Arial" w:cs="Arial"/>
                <w:sz w:val="20"/>
                <w:szCs w:val="20"/>
              </w:rPr>
            </w:pPr>
            <w:r w:rsidRPr="00EC5699">
              <w:rPr>
                <w:rFonts w:ascii="Arial" w:hAnsi="Arial" w:cs="Arial"/>
                <w:sz w:val="20"/>
                <w:szCs w:val="20"/>
              </w:rPr>
              <w:t>Workforce – GP HR Director,</w:t>
            </w:r>
            <w:r w:rsidR="007F7784">
              <w:rPr>
                <w:rFonts w:ascii="Arial" w:hAnsi="Arial" w:cs="Arial"/>
                <w:sz w:val="20"/>
                <w:szCs w:val="20"/>
              </w:rPr>
              <w:t xml:space="preserve"> Additional Roles Reimbursement Scheme</w:t>
            </w:r>
            <w:r w:rsidRPr="00EC5699">
              <w:rPr>
                <w:rFonts w:ascii="Arial" w:hAnsi="Arial" w:cs="Arial"/>
                <w:sz w:val="20"/>
                <w:szCs w:val="20"/>
              </w:rPr>
              <w:t xml:space="preserve"> </w:t>
            </w:r>
            <w:r w:rsidR="007F7784">
              <w:rPr>
                <w:rFonts w:ascii="Arial" w:hAnsi="Arial" w:cs="Arial"/>
                <w:sz w:val="20"/>
                <w:szCs w:val="20"/>
              </w:rPr>
              <w:t>(</w:t>
            </w:r>
            <w:r w:rsidRPr="00EC5699">
              <w:rPr>
                <w:rFonts w:ascii="Arial" w:hAnsi="Arial" w:cs="Arial"/>
                <w:sz w:val="20"/>
                <w:szCs w:val="20"/>
              </w:rPr>
              <w:t>ARR</w:t>
            </w:r>
            <w:r w:rsidR="007F7784">
              <w:rPr>
                <w:rFonts w:ascii="Arial" w:hAnsi="Arial" w:cs="Arial"/>
                <w:sz w:val="20"/>
                <w:szCs w:val="20"/>
              </w:rPr>
              <w:t>S)</w:t>
            </w:r>
            <w:r w:rsidRPr="00EC5699">
              <w:rPr>
                <w:rFonts w:ascii="Arial" w:hAnsi="Arial" w:cs="Arial"/>
                <w:sz w:val="20"/>
                <w:szCs w:val="20"/>
              </w:rPr>
              <w:t xml:space="preserve"> roles</w:t>
            </w:r>
          </w:p>
        </w:tc>
      </w:tr>
    </w:tbl>
    <w:p w14:paraId="23919605" w14:textId="77777777" w:rsidR="009F087A" w:rsidRDefault="009F087A" w:rsidP="00FD5F45">
      <w:pPr>
        <w:spacing w:after="0"/>
        <w:rPr>
          <w:rFonts w:ascii="Arial" w:eastAsiaTheme="majorEastAsia" w:hAnsi="Arial" w:cs="Arial"/>
          <w:color w:val="1F3763" w:themeColor="accent1" w:themeShade="7F"/>
          <w:sz w:val="24"/>
          <w:szCs w:val="24"/>
        </w:rPr>
      </w:pPr>
    </w:p>
    <w:p w14:paraId="76D38504" w14:textId="6AC3991D" w:rsidR="00653D78" w:rsidRDefault="00653D78" w:rsidP="00FD5F45">
      <w:pPr>
        <w:spacing w:after="0"/>
        <w:rPr>
          <w:rFonts w:ascii="Arial" w:eastAsiaTheme="majorEastAsia" w:hAnsi="Arial" w:cs="Arial"/>
          <w:color w:val="1F3763" w:themeColor="accent1" w:themeShade="7F"/>
          <w:sz w:val="24"/>
          <w:szCs w:val="24"/>
        </w:rPr>
      </w:pPr>
    </w:p>
    <w:p w14:paraId="6CD5EFC2" w14:textId="665BD9D7" w:rsidR="004A06DD" w:rsidRDefault="004A06DD" w:rsidP="00FD5F45">
      <w:pPr>
        <w:spacing w:after="0"/>
        <w:rPr>
          <w:rFonts w:ascii="Arial" w:eastAsiaTheme="majorEastAsia" w:hAnsi="Arial" w:cs="Arial"/>
          <w:color w:val="1F3763" w:themeColor="accent1" w:themeShade="7F"/>
          <w:sz w:val="24"/>
          <w:szCs w:val="24"/>
        </w:rPr>
      </w:pPr>
    </w:p>
    <w:p w14:paraId="6CC0EA64" w14:textId="3FECDDA3" w:rsidR="004A06DD" w:rsidRDefault="004A06DD" w:rsidP="00FD5F45">
      <w:pPr>
        <w:spacing w:after="0"/>
        <w:rPr>
          <w:rFonts w:ascii="Arial" w:eastAsiaTheme="majorEastAsia" w:hAnsi="Arial" w:cs="Arial"/>
          <w:color w:val="1F3763" w:themeColor="accent1" w:themeShade="7F"/>
          <w:sz w:val="24"/>
          <w:szCs w:val="24"/>
        </w:rPr>
      </w:pPr>
    </w:p>
    <w:p w14:paraId="7CFF91D9" w14:textId="738B37A7" w:rsidR="004A06DD" w:rsidRDefault="004A06DD" w:rsidP="00FD5F45">
      <w:pPr>
        <w:spacing w:after="0"/>
        <w:rPr>
          <w:rFonts w:ascii="Arial" w:eastAsiaTheme="majorEastAsia" w:hAnsi="Arial" w:cs="Arial"/>
          <w:color w:val="1F3763" w:themeColor="accent1" w:themeShade="7F"/>
          <w:sz w:val="24"/>
          <w:szCs w:val="24"/>
        </w:rPr>
      </w:pPr>
    </w:p>
    <w:p w14:paraId="3EE2EB64" w14:textId="226D408F" w:rsidR="004A06DD" w:rsidRDefault="004A06DD" w:rsidP="00FD5F45">
      <w:pPr>
        <w:spacing w:after="0"/>
        <w:rPr>
          <w:rFonts w:ascii="Arial" w:eastAsiaTheme="majorEastAsia" w:hAnsi="Arial" w:cs="Arial"/>
          <w:color w:val="1F3763" w:themeColor="accent1" w:themeShade="7F"/>
          <w:sz w:val="24"/>
          <w:szCs w:val="24"/>
        </w:rPr>
      </w:pPr>
    </w:p>
    <w:p w14:paraId="545270A2" w14:textId="79B7EA03" w:rsidR="004A06DD" w:rsidRDefault="004A06DD" w:rsidP="00FD5F45">
      <w:pPr>
        <w:spacing w:after="0"/>
        <w:rPr>
          <w:rFonts w:ascii="Arial" w:eastAsiaTheme="majorEastAsia" w:hAnsi="Arial" w:cs="Arial"/>
          <w:color w:val="1F3763" w:themeColor="accent1" w:themeShade="7F"/>
          <w:sz w:val="24"/>
          <w:szCs w:val="24"/>
        </w:rPr>
      </w:pPr>
    </w:p>
    <w:p w14:paraId="1F997C43" w14:textId="5E40E3E4" w:rsidR="004A06DD" w:rsidRDefault="004A06DD" w:rsidP="00FD5F45">
      <w:pPr>
        <w:spacing w:after="0"/>
        <w:rPr>
          <w:rFonts w:ascii="Arial" w:eastAsiaTheme="majorEastAsia" w:hAnsi="Arial" w:cs="Arial"/>
          <w:color w:val="1F3763" w:themeColor="accent1" w:themeShade="7F"/>
          <w:sz w:val="24"/>
          <w:szCs w:val="24"/>
        </w:rPr>
      </w:pPr>
    </w:p>
    <w:p w14:paraId="7A737B97" w14:textId="77777777" w:rsidR="004A06DD" w:rsidRDefault="004A06DD" w:rsidP="00FD5F45">
      <w:pPr>
        <w:spacing w:after="0"/>
        <w:rPr>
          <w:rFonts w:ascii="Arial" w:eastAsiaTheme="majorEastAsia" w:hAnsi="Arial" w:cs="Arial"/>
          <w:color w:val="1F3763" w:themeColor="accent1" w:themeShade="7F"/>
          <w:sz w:val="24"/>
          <w:szCs w:val="24"/>
        </w:rPr>
      </w:pPr>
    </w:p>
    <w:p w14:paraId="27F55CB9" w14:textId="744C4050" w:rsidR="00653D78" w:rsidRPr="009F087A" w:rsidRDefault="00653D78" w:rsidP="009F087A">
      <w:pPr>
        <w:tabs>
          <w:tab w:val="num" w:pos="720"/>
        </w:tabs>
        <w:spacing w:after="0"/>
        <w:rPr>
          <w:rFonts w:ascii="Arial" w:hAnsi="Arial" w:cs="Arial"/>
          <w:b/>
          <w:bCs/>
        </w:rPr>
      </w:pPr>
      <w:r w:rsidRPr="009F087A">
        <w:rPr>
          <w:rFonts w:ascii="Arial" w:hAnsi="Arial" w:cs="Arial"/>
          <w:b/>
          <w:bCs/>
        </w:rPr>
        <w:lastRenderedPageBreak/>
        <w:t>Community</w:t>
      </w:r>
      <w:r w:rsidR="009F087A">
        <w:rPr>
          <w:rFonts w:ascii="Arial" w:hAnsi="Arial" w:cs="Arial"/>
          <w:b/>
          <w:bCs/>
        </w:rPr>
        <w:t xml:space="preserve"> Transformation Programme</w:t>
      </w:r>
    </w:p>
    <w:p w14:paraId="7B2FC4EF" w14:textId="77777777" w:rsidR="00653D78" w:rsidRDefault="00653D78" w:rsidP="00FD5F45">
      <w:pPr>
        <w:spacing w:after="0"/>
        <w:rPr>
          <w:rFonts w:ascii="Arial" w:eastAsiaTheme="majorEastAsia" w:hAnsi="Arial" w:cs="Arial"/>
          <w:color w:val="1F3763" w:themeColor="accent1" w:themeShade="7F"/>
          <w:sz w:val="24"/>
          <w:szCs w:val="24"/>
        </w:rPr>
      </w:pPr>
    </w:p>
    <w:tbl>
      <w:tblPr>
        <w:tblStyle w:val="TableGrid"/>
        <w:tblW w:w="9493" w:type="dxa"/>
        <w:tblLook w:val="04A0" w:firstRow="1" w:lastRow="0" w:firstColumn="1" w:lastColumn="0" w:noHBand="0" w:noVBand="1"/>
      </w:tblPr>
      <w:tblGrid>
        <w:gridCol w:w="3681"/>
        <w:gridCol w:w="5812"/>
      </w:tblGrid>
      <w:tr w:rsidR="00653D78" w:rsidRPr="00814CE9" w14:paraId="01201DE0" w14:textId="77777777" w:rsidTr="00967F1C">
        <w:trPr>
          <w:trHeight w:val="433"/>
        </w:trPr>
        <w:tc>
          <w:tcPr>
            <w:tcW w:w="3681" w:type="dxa"/>
            <w:shd w:val="clear" w:color="auto" w:fill="BDD6EE" w:themeFill="accent5" w:themeFillTint="66"/>
          </w:tcPr>
          <w:p w14:paraId="1B00E436" w14:textId="77777777" w:rsidR="00653D78" w:rsidRPr="00814CE9" w:rsidRDefault="00653D78" w:rsidP="00967F1C">
            <w:pPr>
              <w:tabs>
                <w:tab w:val="num" w:pos="426"/>
              </w:tabs>
              <w:rPr>
                <w:rFonts w:ascii="Arial" w:hAnsi="Arial" w:cs="Arial"/>
                <w:b/>
                <w:bCs/>
              </w:rPr>
            </w:pPr>
            <w:bookmarkStart w:id="148" w:name="_Hlk137024773"/>
            <w:r w:rsidRPr="00814CE9">
              <w:rPr>
                <w:rFonts w:ascii="Arial" w:hAnsi="Arial" w:cs="Arial"/>
                <w:b/>
                <w:bCs/>
              </w:rPr>
              <w:t>Priority/what are we trying to achieve?</w:t>
            </w:r>
          </w:p>
        </w:tc>
        <w:tc>
          <w:tcPr>
            <w:tcW w:w="5812" w:type="dxa"/>
            <w:shd w:val="clear" w:color="auto" w:fill="BDD6EE" w:themeFill="accent5" w:themeFillTint="66"/>
          </w:tcPr>
          <w:p w14:paraId="0C3FA816" w14:textId="77777777" w:rsidR="00653D78" w:rsidRPr="00814CE9" w:rsidRDefault="00653D78" w:rsidP="00967F1C">
            <w:pPr>
              <w:tabs>
                <w:tab w:val="num" w:pos="720"/>
              </w:tabs>
              <w:rPr>
                <w:rFonts w:ascii="Arial" w:hAnsi="Arial" w:cs="Arial"/>
                <w:b/>
                <w:bCs/>
              </w:rPr>
            </w:pPr>
            <w:r>
              <w:rPr>
                <w:rFonts w:ascii="Arial" w:hAnsi="Arial" w:cs="Arial"/>
                <w:b/>
                <w:bCs/>
              </w:rPr>
              <w:t>C</w:t>
            </w:r>
            <w:r w:rsidRPr="00814CE9">
              <w:rPr>
                <w:rFonts w:ascii="Arial" w:hAnsi="Arial" w:cs="Arial"/>
                <w:b/>
                <w:bCs/>
              </w:rPr>
              <w:t>hange programme/ initiative</w:t>
            </w:r>
          </w:p>
        </w:tc>
      </w:tr>
      <w:tr w:rsidR="00653D78" w:rsidRPr="00814CE9" w14:paraId="694E81C9" w14:textId="77777777" w:rsidTr="007136C5">
        <w:trPr>
          <w:trHeight w:val="624"/>
        </w:trPr>
        <w:tc>
          <w:tcPr>
            <w:tcW w:w="3681" w:type="dxa"/>
            <w:vAlign w:val="center"/>
          </w:tcPr>
          <w:p w14:paraId="4826D199" w14:textId="77777777" w:rsidR="00653D78" w:rsidRPr="00641003" w:rsidRDefault="00653D78" w:rsidP="007136C5">
            <w:pPr>
              <w:tabs>
                <w:tab w:val="num" w:pos="426"/>
              </w:tabs>
              <w:rPr>
                <w:rFonts w:ascii="Arial" w:hAnsi="Arial" w:cs="Arial"/>
                <w:b/>
                <w:bCs/>
                <w:sz w:val="20"/>
                <w:szCs w:val="20"/>
              </w:rPr>
            </w:pPr>
            <w:r w:rsidRPr="00641003">
              <w:rPr>
                <w:rFonts w:ascii="Arial" w:hAnsi="Arial" w:cs="Arial"/>
                <w:b/>
                <w:bCs/>
                <w:sz w:val="20"/>
                <w:szCs w:val="20"/>
              </w:rPr>
              <w:t xml:space="preserve">Transformation of integrated community services- Team up  </w:t>
            </w:r>
          </w:p>
          <w:p w14:paraId="1443AF68" w14:textId="77777777" w:rsidR="00653D78" w:rsidRPr="00814CE9" w:rsidRDefault="00653D78" w:rsidP="007136C5">
            <w:pPr>
              <w:tabs>
                <w:tab w:val="num" w:pos="426"/>
              </w:tabs>
              <w:rPr>
                <w:rFonts w:ascii="Arial" w:hAnsi="Arial" w:cs="Arial"/>
                <w:b/>
                <w:bCs/>
                <w:sz w:val="20"/>
                <w:szCs w:val="20"/>
              </w:rPr>
            </w:pPr>
            <w:r w:rsidRPr="00641003">
              <w:rPr>
                <w:rFonts w:ascii="Arial" w:hAnsi="Arial" w:cs="Arial"/>
                <w:b/>
                <w:bCs/>
                <w:sz w:val="20"/>
                <w:szCs w:val="20"/>
              </w:rPr>
              <w:t>(Ageing Well)</w:t>
            </w:r>
          </w:p>
        </w:tc>
        <w:tc>
          <w:tcPr>
            <w:tcW w:w="5812" w:type="dxa"/>
            <w:vAlign w:val="center"/>
          </w:tcPr>
          <w:p w14:paraId="03ACD90A" w14:textId="77777777" w:rsidR="00653D78" w:rsidRPr="00641003" w:rsidRDefault="00653D78">
            <w:pPr>
              <w:numPr>
                <w:ilvl w:val="0"/>
                <w:numId w:val="20"/>
              </w:numPr>
              <w:ind w:left="321" w:hanging="283"/>
              <w:rPr>
                <w:rFonts w:ascii="Arial" w:hAnsi="Arial" w:cs="Arial"/>
                <w:sz w:val="20"/>
                <w:szCs w:val="20"/>
              </w:rPr>
            </w:pPr>
            <w:r w:rsidRPr="00641003">
              <w:rPr>
                <w:rFonts w:ascii="Arial" w:hAnsi="Arial" w:cs="Arial"/>
                <w:sz w:val="20"/>
                <w:szCs w:val="20"/>
              </w:rPr>
              <w:t xml:space="preserve">Continued expansion </w:t>
            </w:r>
            <w:r>
              <w:rPr>
                <w:rFonts w:ascii="Arial" w:hAnsi="Arial" w:cs="Arial"/>
                <w:sz w:val="20"/>
                <w:szCs w:val="20"/>
              </w:rPr>
              <w:t xml:space="preserve">of </w:t>
            </w:r>
            <w:r w:rsidRPr="00641003">
              <w:rPr>
                <w:rFonts w:ascii="Arial" w:hAnsi="Arial" w:cs="Arial"/>
                <w:sz w:val="20"/>
                <w:szCs w:val="20"/>
              </w:rPr>
              <w:t>integrated urgent community response</w:t>
            </w:r>
          </w:p>
          <w:p w14:paraId="190F0736" w14:textId="77777777" w:rsidR="00653D78" w:rsidRPr="00641003" w:rsidRDefault="00653D78">
            <w:pPr>
              <w:numPr>
                <w:ilvl w:val="0"/>
                <w:numId w:val="20"/>
              </w:numPr>
              <w:ind w:left="321" w:hanging="283"/>
              <w:rPr>
                <w:rFonts w:ascii="Arial" w:hAnsi="Arial" w:cs="Arial"/>
                <w:sz w:val="20"/>
                <w:szCs w:val="20"/>
              </w:rPr>
            </w:pPr>
            <w:r w:rsidRPr="00641003">
              <w:rPr>
                <w:rFonts w:ascii="Arial" w:hAnsi="Arial" w:cs="Arial"/>
                <w:sz w:val="20"/>
                <w:szCs w:val="20"/>
              </w:rPr>
              <w:t xml:space="preserve">PCN home visiting </w:t>
            </w:r>
          </w:p>
          <w:p w14:paraId="70946D65" w14:textId="03B78CCD" w:rsidR="00653D78" w:rsidRPr="00641003" w:rsidRDefault="00653D78">
            <w:pPr>
              <w:numPr>
                <w:ilvl w:val="0"/>
                <w:numId w:val="20"/>
              </w:numPr>
              <w:ind w:left="321" w:hanging="283"/>
              <w:rPr>
                <w:rFonts w:ascii="Arial" w:hAnsi="Arial" w:cs="Arial"/>
                <w:sz w:val="20"/>
                <w:szCs w:val="20"/>
              </w:rPr>
            </w:pPr>
            <w:r w:rsidRPr="00641003">
              <w:rPr>
                <w:rFonts w:ascii="Arial" w:hAnsi="Arial" w:cs="Arial"/>
                <w:sz w:val="20"/>
                <w:szCs w:val="20"/>
              </w:rPr>
              <w:t xml:space="preserve">Anticipatory Care: case finding, </w:t>
            </w:r>
            <w:proofErr w:type="gramStart"/>
            <w:r w:rsidRPr="00641003">
              <w:rPr>
                <w:rFonts w:ascii="Arial" w:hAnsi="Arial" w:cs="Arial"/>
                <w:sz w:val="20"/>
                <w:szCs w:val="20"/>
              </w:rPr>
              <w:t>proactive</w:t>
            </w:r>
            <w:proofErr w:type="gramEnd"/>
            <w:r w:rsidRPr="00641003">
              <w:rPr>
                <w:rFonts w:ascii="Arial" w:hAnsi="Arial" w:cs="Arial"/>
                <w:sz w:val="20"/>
                <w:szCs w:val="20"/>
              </w:rPr>
              <w:t xml:space="preserve"> &amp; </w:t>
            </w:r>
            <w:r w:rsidR="009F087A" w:rsidRPr="00641003">
              <w:rPr>
                <w:rFonts w:ascii="Arial" w:hAnsi="Arial" w:cs="Arial"/>
                <w:sz w:val="20"/>
                <w:szCs w:val="20"/>
              </w:rPr>
              <w:t>preventative multi</w:t>
            </w:r>
            <w:r w:rsidRPr="00641003">
              <w:rPr>
                <w:rFonts w:ascii="Arial" w:hAnsi="Arial" w:cs="Arial"/>
                <w:sz w:val="20"/>
                <w:szCs w:val="20"/>
              </w:rPr>
              <w:t>-disciplinary care for complex patients</w:t>
            </w:r>
          </w:p>
          <w:p w14:paraId="0935A02D" w14:textId="77777777" w:rsidR="00653D78" w:rsidRPr="00812154" w:rsidRDefault="00653D78">
            <w:pPr>
              <w:numPr>
                <w:ilvl w:val="0"/>
                <w:numId w:val="20"/>
              </w:numPr>
              <w:ind w:left="321" w:hanging="283"/>
              <w:rPr>
                <w:rFonts w:ascii="Arial" w:hAnsi="Arial" w:cs="Arial"/>
                <w:sz w:val="20"/>
                <w:szCs w:val="20"/>
              </w:rPr>
            </w:pPr>
            <w:r w:rsidRPr="00641003">
              <w:rPr>
                <w:rFonts w:ascii="Arial" w:hAnsi="Arial" w:cs="Arial"/>
                <w:sz w:val="20"/>
                <w:szCs w:val="20"/>
              </w:rPr>
              <w:t>Enhanced Care in Care Homes</w:t>
            </w:r>
          </w:p>
        </w:tc>
      </w:tr>
      <w:tr w:rsidR="00653D78" w:rsidRPr="00814CE9" w14:paraId="63A4E2F7" w14:textId="77777777" w:rsidTr="007136C5">
        <w:trPr>
          <w:trHeight w:val="1048"/>
        </w:trPr>
        <w:tc>
          <w:tcPr>
            <w:tcW w:w="3681" w:type="dxa"/>
            <w:vAlign w:val="center"/>
          </w:tcPr>
          <w:p w14:paraId="03D5F901" w14:textId="3115413F" w:rsidR="00653D78" w:rsidRPr="00814CE9" w:rsidRDefault="00653D78" w:rsidP="007136C5">
            <w:pPr>
              <w:tabs>
                <w:tab w:val="num" w:pos="426"/>
              </w:tabs>
              <w:rPr>
                <w:rFonts w:ascii="Arial" w:hAnsi="Arial" w:cs="Arial"/>
                <w:b/>
                <w:bCs/>
                <w:sz w:val="20"/>
                <w:szCs w:val="20"/>
              </w:rPr>
            </w:pPr>
            <w:r w:rsidRPr="00641003">
              <w:rPr>
                <w:rFonts w:ascii="Arial" w:hAnsi="Arial" w:cs="Arial"/>
                <w:b/>
                <w:bCs/>
                <w:sz w:val="20"/>
                <w:szCs w:val="20"/>
              </w:rPr>
              <w:t>End of Life</w:t>
            </w:r>
            <w:r w:rsidR="007F7784">
              <w:rPr>
                <w:rFonts w:ascii="Arial" w:hAnsi="Arial" w:cs="Arial"/>
                <w:b/>
                <w:bCs/>
                <w:sz w:val="20"/>
                <w:szCs w:val="20"/>
              </w:rPr>
              <w:t xml:space="preserve"> (EoL)</w:t>
            </w:r>
          </w:p>
        </w:tc>
        <w:tc>
          <w:tcPr>
            <w:tcW w:w="5812" w:type="dxa"/>
            <w:vAlign w:val="center"/>
          </w:tcPr>
          <w:p w14:paraId="42BE4DF1" w14:textId="77777777" w:rsidR="00653D78" w:rsidRPr="00641003" w:rsidRDefault="00653D78">
            <w:pPr>
              <w:numPr>
                <w:ilvl w:val="0"/>
                <w:numId w:val="20"/>
              </w:numPr>
              <w:ind w:left="321" w:hanging="283"/>
              <w:rPr>
                <w:rFonts w:ascii="Arial" w:hAnsi="Arial" w:cs="Arial"/>
                <w:sz w:val="20"/>
                <w:szCs w:val="20"/>
              </w:rPr>
            </w:pPr>
            <w:r w:rsidRPr="00641003">
              <w:rPr>
                <w:rFonts w:ascii="Arial" w:hAnsi="Arial" w:cs="Arial"/>
                <w:sz w:val="20"/>
                <w:szCs w:val="20"/>
              </w:rPr>
              <w:t>Compassionate communities, people driving change</w:t>
            </w:r>
          </w:p>
          <w:p w14:paraId="19C0E155" w14:textId="00AD1539" w:rsidR="00653D78" w:rsidRPr="00641003" w:rsidRDefault="00653D78">
            <w:pPr>
              <w:numPr>
                <w:ilvl w:val="0"/>
                <w:numId w:val="20"/>
              </w:numPr>
              <w:ind w:left="321" w:hanging="283"/>
              <w:rPr>
                <w:rFonts w:ascii="Arial" w:hAnsi="Arial" w:cs="Arial"/>
                <w:sz w:val="20"/>
                <w:szCs w:val="20"/>
              </w:rPr>
            </w:pPr>
            <w:r w:rsidRPr="00641003">
              <w:rPr>
                <w:rFonts w:ascii="Arial" w:hAnsi="Arial" w:cs="Arial"/>
                <w:sz w:val="20"/>
                <w:szCs w:val="20"/>
              </w:rPr>
              <w:t xml:space="preserve">Informed workforce, </w:t>
            </w:r>
            <w:r w:rsidR="004A06DD" w:rsidRPr="00641003">
              <w:rPr>
                <w:rFonts w:ascii="Arial" w:hAnsi="Arial" w:cs="Arial"/>
                <w:sz w:val="20"/>
                <w:szCs w:val="20"/>
              </w:rPr>
              <w:t>training,</w:t>
            </w:r>
            <w:r w:rsidRPr="00641003">
              <w:rPr>
                <w:rFonts w:ascii="Arial" w:hAnsi="Arial" w:cs="Arial"/>
                <w:sz w:val="20"/>
                <w:szCs w:val="20"/>
              </w:rPr>
              <w:t xml:space="preserve"> and education programme</w:t>
            </w:r>
          </w:p>
          <w:p w14:paraId="179137FF" w14:textId="77777777" w:rsidR="00653D78" w:rsidRPr="00641003" w:rsidRDefault="00653D78">
            <w:pPr>
              <w:numPr>
                <w:ilvl w:val="0"/>
                <w:numId w:val="20"/>
              </w:numPr>
              <w:ind w:left="321" w:hanging="283"/>
              <w:rPr>
                <w:rFonts w:ascii="Arial" w:hAnsi="Arial" w:cs="Arial"/>
                <w:sz w:val="20"/>
                <w:szCs w:val="20"/>
              </w:rPr>
            </w:pPr>
            <w:r w:rsidRPr="00641003">
              <w:rPr>
                <w:rFonts w:ascii="Arial" w:hAnsi="Arial" w:cs="Arial"/>
                <w:sz w:val="20"/>
                <w:szCs w:val="20"/>
              </w:rPr>
              <w:t>sustainable commissioning, develop outcome framework</w:t>
            </w:r>
          </w:p>
          <w:p w14:paraId="391DFB5E" w14:textId="77777777" w:rsidR="00653D78" w:rsidRPr="00641003" w:rsidRDefault="00653D78">
            <w:pPr>
              <w:numPr>
                <w:ilvl w:val="0"/>
                <w:numId w:val="20"/>
              </w:numPr>
              <w:ind w:left="321" w:hanging="283"/>
              <w:rPr>
                <w:rFonts w:ascii="Arial" w:hAnsi="Arial" w:cs="Arial"/>
                <w:sz w:val="20"/>
                <w:szCs w:val="20"/>
              </w:rPr>
            </w:pPr>
            <w:r w:rsidRPr="00641003">
              <w:rPr>
                <w:rFonts w:ascii="Arial" w:hAnsi="Arial" w:cs="Arial"/>
                <w:sz w:val="20"/>
                <w:szCs w:val="20"/>
              </w:rPr>
              <w:t>EoL shared-care record</w:t>
            </w:r>
          </w:p>
          <w:p w14:paraId="4E4114CC" w14:textId="77777777" w:rsidR="00653D78" w:rsidRPr="00641003" w:rsidRDefault="00653D78">
            <w:pPr>
              <w:numPr>
                <w:ilvl w:val="0"/>
                <w:numId w:val="20"/>
              </w:numPr>
              <w:ind w:left="321" w:hanging="283"/>
              <w:rPr>
                <w:rFonts w:ascii="Arial" w:hAnsi="Arial" w:cs="Arial"/>
                <w:sz w:val="20"/>
                <w:szCs w:val="20"/>
              </w:rPr>
            </w:pPr>
            <w:r w:rsidRPr="00641003">
              <w:rPr>
                <w:rFonts w:ascii="Arial" w:hAnsi="Arial" w:cs="Arial"/>
                <w:sz w:val="20"/>
                <w:szCs w:val="20"/>
              </w:rPr>
              <w:t>Continue to shape the EoL Board and deliver the EoL Strategy</w:t>
            </w:r>
          </w:p>
          <w:p w14:paraId="31C7B32C" w14:textId="77777777" w:rsidR="00653D78" w:rsidRPr="00641003" w:rsidRDefault="00653D78">
            <w:pPr>
              <w:numPr>
                <w:ilvl w:val="0"/>
                <w:numId w:val="20"/>
              </w:numPr>
              <w:ind w:left="321" w:hanging="283"/>
              <w:rPr>
                <w:rFonts w:ascii="Arial" w:hAnsi="Arial" w:cs="Arial"/>
                <w:sz w:val="20"/>
                <w:szCs w:val="20"/>
              </w:rPr>
            </w:pPr>
            <w:r w:rsidRPr="00641003">
              <w:rPr>
                <w:rFonts w:ascii="Arial" w:hAnsi="Arial" w:cs="Arial"/>
                <w:sz w:val="20"/>
                <w:szCs w:val="20"/>
              </w:rPr>
              <w:t>EoL dashboard and demand and capacity modelling</w:t>
            </w:r>
          </w:p>
          <w:p w14:paraId="55316963" w14:textId="6A1C7B51" w:rsidR="00653D78" w:rsidRPr="00812154" w:rsidRDefault="00653D78">
            <w:pPr>
              <w:numPr>
                <w:ilvl w:val="0"/>
                <w:numId w:val="20"/>
              </w:numPr>
              <w:ind w:left="321" w:hanging="283"/>
              <w:rPr>
                <w:rFonts w:ascii="Arial" w:hAnsi="Arial" w:cs="Arial"/>
                <w:sz w:val="20"/>
                <w:szCs w:val="20"/>
              </w:rPr>
            </w:pPr>
            <w:r>
              <w:rPr>
                <w:rFonts w:ascii="Arial" w:hAnsi="Arial" w:cs="Arial"/>
                <w:sz w:val="20"/>
                <w:szCs w:val="20"/>
              </w:rPr>
              <w:t>D</w:t>
            </w:r>
            <w:r w:rsidRPr="00641003">
              <w:rPr>
                <w:rFonts w:ascii="Arial" w:hAnsi="Arial" w:cs="Arial"/>
                <w:sz w:val="20"/>
                <w:szCs w:val="20"/>
              </w:rPr>
              <w:t xml:space="preserve">evelop </w:t>
            </w:r>
            <w:r w:rsidR="004A06DD" w:rsidRPr="00641003">
              <w:rPr>
                <w:rFonts w:ascii="Arial" w:hAnsi="Arial" w:cs="Arial"/>
                <w:sz w:val="20"/>
                <w:szCs w:val="20"/>
              </w:rPr>
              <w:t>the system</w:t>
            </w:r>
            <w:r w:rsidRPr="00641003">
              <w:rPr>
                <w:rFonts w:ascii="Arial" w:hAnsi="Arial" w:cs="Arial"/>
                <w:sz w:val="20"/>
                <w:szCs w:val="20"/>
              </w:rPr>
              <w:t xml:space="preserve"> EoL Operational Delivery Group</w:t>
            </w:r>
          </w:p>
        </w:tc>
      </w:tr>
      <w:tr w:rsidR="00653D78" w:rsidRPr="00814CE9" w14:paraId="57717772" w14:textId="77777777" w:rsidTr="007136C5">
        <w:trPr>
          <w:trHeight w:val="848"/>
        </w:trPr>
        <w:tc>
          <w:tcPr>
            <w:tcW w:w="3681" w:type="dxa"/>
            <w:vAlign w:val="center"/>
          </w:tcPr>
          <w:p w14:paraId="47A3FC11" w14:textId="77777777" w:rsidR="00653D78" w:rsidRPr="00814CE9" w:rsidRDefault="00653D78" w:rsidP="007136C5">
            <w:pPr>
              <w:tabs>
                <w:tab w:val="num" w:pos="426"/>
              </w:tabs>
              <w:rPr>
                <w:rFonts w:ascii="Arial" w:hAnsi="Arial" w:cs="Arial"/>
                <w:b/>
                <w:bCs/>
                <w:sz w:val="20"/>
                <w:szCs w:val="20"/>
              </w:rPr>
            </w:pPr>
            <w:r w:rsidRPr="00641003">
              <w:rPr>
                <w:rFonts w:ascii="Arial" w:hAnsi="Arial" w:cs="Arial"/>
                <w:b/>
                <w:bCs/>
                <w:sz w:val="20"/>
                <w:szCs w:val="20"/>
              </w:rPr>
              <w:t>Falls</w:t>
            </w:r>
          </w:p>
        </w:tc>
        <w:tc>
          <w:tcPr>
            <w:tcW w:w="5812" w:type="dxa"/>
            <w:vAlign w:val="center"/>
          </w:tcPr>
          <w:p w14:paraId="7909E5F3" w14:textId="77777777" w:rsidR="00653D78" w:rsidRPr="00641003" w:rsidRDefault="00653D78">
            <w:pPr>
              <w:numPr>
                <w:ilvl w:val="0"/>
                <w:numId w:val="20"/>
              </w:numPr>
              <w:ind w:left="321" w:hanging="283"/>
              <w:rPr>
                <w:rFonts w:ascii="Arial" w:hAnsi="Arial" w:cs="Arial"/>
                <w:sz w:val="20"/>
                <w:szCs w:val="20"/>
              </w:rPr>
            </w:pPr>
            <w:r w:rsidRPr="00641003">
              <w:rPr>
                <w:rFonts w:ascii="Arial" w:hAnsi="Arial" w:cs="Arial"/>
                <w:sz w:val="20"/>
                <w:szCs w:val="20"/>
              </w:rPr>
              <w:t xml:space="preserve">Pilot enhancements to falls recovery services </w:t>
            </w:r>
          </w:p>
          <w:p w14:paraId="0BC789F3" w14:textId="6569965E" w:rsidR="00653D78" w:rsidRPr="00641003" w:rsidRDefault="00653D78">
            <w:pPr>
              <w:numPr>
                <w:ilvl w:val="0"/>
                <w:numId w:val="20"/>
              </w:numPr>
              <w:ind w:left="321" w:hanging="283"/>
              <w:rPr>
                <w:rFonts w:ascii="Arial" w:hAnsi="Arial" w:cs="Arial"/>
                <w:sz w:val="20"/>
                <w:szCs w:val="20"/>
              </w:rPr>
            </w:pPr>
            <w:r w:rsidRPr="00641003">
              <w:rPr>
                <w:rFonts w:ascii="Arial" w:hAnsi="Arial" w:cs="Arial"/>
                <w:sz w:val="20"/>
                <w:szCs w:val="20"/>
              </w:rPr>
              <w:t>Recommissioning informed by pilot outcomes (year 2)</w:t>
            </w:r>
          </w:p>
          <w:p w14:paraId="0103EDB2" w14:textId="77777777" w:rsidR="00653D78" w:rsidRPr="00641003" w:rsidRDefault="00653D78">
            <w:pPr>
              <w:numPr>
                <w:ilvl w:val="0"/>
                <w:numId w:val="20"/>
              </w:numPr>
              <w:ind w:left="321" w:hanging="283"/>
              <w:rPr>
                <w:rFonts w:ascii="Arial" w:hAnsi="Arial" w:cs="Arial"/>
                <w:sz w:val="20"/>
                <w:szCs w:val="20"/>
              </w:rPr>
            </w:pPr>
            <w:r w:rsidRPr="00641003">
              <w:rPr>
                <w:rFonts w:ascii="Arial" w:hAnsi="Arial" w:cs="Arial"/>
                <w:sz w:val="20"/>
                <w:szCs w:val="20"/>
              </w:rPr>
              <w:t>Development of forward plan</w:t>
            </w:r>
          </w:p>
          <w:p w14:paraId="0EC284E8" w14:textId="77777777" w:rsidR="00653D78" w:rsidRPr="00812154" w:rsidRDefault="00653D78">
            <w:pPr>
              <w:numPr>
                <w:ilvl w:val="0"/>
                <w:numId w:val="20"/>
              </w:numPr>
              <w:ind w:left="321" w:hanging="283"/>
              <w:rPr>
                <w:rFonts w:ascii="Arial" w:hAnsi="Arial" w:cs="Arial"/>
                <w:sz w:val="20"/>
                <w:szCs w:val="20"/>
              </w:rPr>
            </w:pPr>
            <w:r w:rsidRPr="00641003">
              <w:rPr>
                <w:rFonts w:ascii="Arial" w:hAnsi="Arial" w:cs="Arial"/>
                <w:sz w:val="20"/>
                <w:szCs w:val="20"/>
              </w:rPr>
              <w:t>Falls prevention (longer term year 2 focus)</w:t>
            </w:r>
          </w:p>
        </w:tc>
      </w:tr>
      <w:tr w:rsidR="00653D78" w:rsidRPr="00814CE9" w14:paraId="5FCA5894" w14:textId="77777777" w:rsidTr="007136C5">
        <w:trPr>
          <w:trHeight w:val="850"/>
        </w:trPr>
        <w:tc>
          <w:tcPr>
            <w:tcW w:w="3681" w:type="dxa"/>
            <w:vAlign w:val="center"/>
          </w:tcPr>
          <w:p w14:paraId="37003A7A" w14:textId="77777777" w:rsidR="00653D78" w:rsidRPr="00814CE9" w:rsidRDefault="00653D78" w:rsidP="007136C5">
            <w:pPr>
              <w:tabs>
                <w:tab w:val="num" w:pos="426"/>
              </w:tabs>
              <w:rPr>
                <w:rFonts w:ascii="Arial" w:hAnsi="Arial" w:cs="Arial"/>
                <w:b/>
                <w:bCs/>
                <w:sz w:val="20"/>
                <w:szCs w:val="20"/>
              </w:rPr>
            </w:pPr>
            <w:r w:rsidRPr="00641003">
              <w:rPr>
                <w:rFonts w:ascii="Arial" w:hAnsi="Arial" w:cs="Arial"/>
                <w:b/>
                <w:bCs/>
                <w:sz w:val="20"/>
                <w:szCs w:val="20"/>
              </w:rPr>
              <w:t>Discharge</w:t>
            </w:r>
          </w:p>
        </w:tc>
        <w:tc>
          <w:tcPr>
            <w:tcW w:w="5812" w:type="dxa"/>
            <w:vAlign w:val="center"/>
          </w:tcPr>
          <w:p w14:paraId="1ED02540" w14:textId="1EBA79E8" w:rsidR="00653D78" w:rsidRPr="00641003" w:rsidRDefault="00653D78">
            <w:pPr>
              <w:numPr>
                <w:ilvl w:val="0"/>
                <w:numId w:val="20"/>
              </w:numPr>
              <w:ind w:left="321" w:hanging="283"/>
              <w:rPr>
                <w:rFonts w:ascii="Arial" w:hAnsi="Arial" w:cs="Arial"/>
                <w:sz w:val="20"/>
                <w:szCs w:val="20"/>
              </w:rPr>
            </w:pPr>
            <w:r w:rsidRPr="00641003">
              <w:rPr>
                <w:rFonts w:ascii="Arial" w:hAnsi="Arial" w:cs="Arial"/>
                <w:sz w:val="20"/>
                <w:szCs w:val="20"/>
              </w:rPr>
              <w:t>Deliver Pathway 1 strategy: improve processes and capacity</w:t>
            </w:r>
          </w:p>
          <w:p w14:paraId="3231D44E" w14:textId="77777777" w:rsidR="00653D78" w:rsidRPr="00641003" w:rsidRDefault="00653D78">
            <w:pPr>
              <w:numPr>
                <w:ilvl w:val="0"/>
                <w:numId w:val="20"/>
              </w:numPr>
              <w:ind w:left="321" w:hanging="283"/>
              <w:rPr>
                <w:rFonts w:ascii="Arial" w:hAnsi="Arial" w:cs="Arial"/>
                <w:sz w:val="20"/>
                <w:szCs w:val="20"/>
              </w:rPr>
            </w:pPr>
            <w:r w:rsidRPr="00641003">
              <w:rPr>
                <w:rFonts w:ascii="Arial" w:hAnsi="Arial" w:cs="Arial"/>
                <w:sz w:val="20"/>
                <w:szCs w:val="20"/>
              </w:rPr>
              <w:t xml:space="preserve">Strengths based approaches </w:t>
            </w:r>
          </w:p>
          <w:p w14:paraId="3CAA75D3" w14:textId="77777777" w:rsidR="00653D78" w:rsidRPr="00641003" w:rsidRDefault="00653D78">
            <w:pPr>
              <w:numPr>
                <w:ilvl w:val="0"/>
                <w:numId w:val="20"/>
              </w:numPr>
              <w:ind w:left="321" w:hanging="283"/>
              <w:rPr>
                <w:rFonts w:ascii="Arial" w:hAnsi="Arial" w:cs="Arial"/>
                <w:sz w:val="20"/>
                <w:szCs w:val="20"/>
              </w:rPr>
            </w:pPr>
            <w:r w:rsidRPr="00641003">
              <w:rPr>
                <w:rFonts w:ascii="Arial" w:hAnsi="Arial" w:cs="Arial"/>
                <w:sz w:val="20"/>
                <w:szCs w:val="20"/>
              </w:rPr>
              <w:t>Single discharge capacity/flow database</w:t>
            </w:r>
          </w:p>
          <w:p w14:paraId="7276F00C" w14:textId="77777777" w:rsidR="00653D78" w:rsidRPr="00641003" w:rsidRDefault="00653D78">
            <w:pPr>
              <w:numPr>
                <w:ilvl w:val="0"/>
                <w:numId w:val="20"/>
              </w:numPr>
              <w:ind w:left="321" w:hanging="283"/>
              <w:rPr>
                <w:rFonts w:ascii="Arial" w:hAnsi="Arial" w:cs="Arial"/>
                <w:sz w:val="20"/>
                <w:szCs w:val="20"/>
              </w:rPr>
            </w:pPr>
            <w:r w:rsidRPr="00641003">
              <w:rPr>
                <w:rFonts w:ascii="Arial" w:hAnsi="Arial" w:cs="Arial"/>
                <w:sz w:val="20"/>
                <w:szCs w:val="20"/>
              </w:rPr>
              <w:t>VCSE support offer</w:t>
            </w:r>
          </w:p>
          <w:p w14:paraId="57E3F8BD" w14:textId="199F425A" w:rsidR="00653D78" w:rsidRPr="00812154" w:rsidRDefault="00653D78">
            <w:pPr>
              <w:numPr>
                <w:ilvl w:val="0"/>
                <w:numId w:val="20"/>
              </w:numPr>
              <w:ind w:left="321" w:hanging="283"/>
              <w:rPr>
                <w:rFonts w:ascii="Arial" w:hAnsi="Arial" w:cs="Arial"/>
                <w:sz w:val="20"/>
                <w:szCs w:val="20"/>
              </w:rPr>
            </w:pPr>
            <w:r w:rsidRPr="00641003">
              <w:rPr>
                <w:rFonts w:ascii="Arial" w:hAnsi="Arial" w:cs="Arial"/>
                <w:sz w:val="20"/>
                <w:szCs w:val="20"/>
              </w:rPr>
              <w:t>Redesign P</w:t>
            </w:r>
            <w:r>
              <w:rPr>
                <w:rFonts w:ascii="Arial" w:hAnsi="Arial" w:cs="Arial"/>
                <w:sz w:val="20"/>
                <w:szCs w:val="20"/>
              </w:rPr>
              <w:t xml:space="preserve">athway </w:t>
            </w:r>
            <w:r w:rsidRPr="00641003">
              <w:rPr>
                <w:rFonts w:ascii="Arial" w:hAnsi="Arial" w:cs="Arial"/>
                <w:sz w:val="20"/>
                <w:szCs w:val="20"/>
              </w:rPr>
              <w:t>2 bed model/</w:t>
            </w:r>
            <w:r w:rsidR="009F087A" w:rsidRPr="00641003">
              <w:rPr>
                <w:rFonts w:ascii="Arial" w:hAnsi="Arial" w:cs="Arial"/>
                <w:sz w:val="20"/>
                <w:szCs w:val="20"/>
              </w:rPr>
              <w:t xml:space="preserve">capacity </w:t>
            </w:r>
          </w:p>
        </w:tc>
      </w:tr>
      <w:bookmarkEnd w:id="148"/>
    </w:tbl>
    <w:p w14:paraId="035259BC" w14:textId="77777777" w:rsidR="00653D78" w:rsidRDefault="00653D78" w:rsidP="00FD5F45">
      <w:pPr>
        <w:spacing w:after="0"/>
        <w:rPr>
          <w:rFonts w:ascii="Arial" w:eastAsiaTheme="majorEastAsia" w:hAnsi="Arial" w:cs="Arial"/>
          <w:color w:val="1F3763" w:themeColor="accent1" w:themeShade="7F"/>
          <w:sz w:val="24"/>
          <w:szCs w:val="24"/>
        </w:rPr>
      </w:pPr>
    </w:p>
    <w:p w14:paraId="434E31DB" w14:textId="6611D8D3" w:rsidR="00653D78" w:rsidRDefault="00653D78" w:rsidP="00653D78">
      <w:pPr>
        <w:tabs>
          <w:tab w:val="num" w:pos="720"/>
        </w:tabs>
        <w:spacing w:after="0"/>
        <w:rPr>
          <w:rFonts w:ascii="Arial" w:hAnsi="Arial" w:cs="Arial"/>
          <w:b/>
          <w:bCs/>
        </w:rPr>
      </w:pPr>
      <w:r w:rsidRPr="0019770F">
        <w:rPr>
          <w:rFonts w:ascii="Arial" w:hAnsi="Arial" w:cs="Arial"/>
          <w:b/>
          <w:bCs/>
        </w:rPr>
        <w:t>Children and Young People Delivery Board</w:t>
      </w:r>
    </w:p>
    <w:p w14:paraId="55B807F1" w14:textId="77777777" w:rsidR="00653D78" w:rsidRPr="0019770F" w:rsidRDefault="00653D78" w:rsidP="00653D78">
      <w:pPr>
        <w:tabs>
          <w:tab w:val="num" w:pos="720"/>
        </w:tabs>
        <w:spacing w:after="0"/>
        <w:rPr>
          <w:rFonts w:ascii="Arial" w:hAnsi="Arial" w:cs="Arial"/>
          <w:b/>
          <w:bCs/>
        </w:rPr>
      </w:pPr>
    </w:p>
    <w:tbl>
      <w:tblPr>
        <w:tblStyle w:val="TableGrid"/>
        <w:tblW w:w="9493" w:type="dxa"/>
        <w:tblLook w:val="04A0" w:firstRow="1" w:lastRow="0" w:firstColumn="1" w:lastColumn="0" w:noHBand="0" w:noVBand="1"/>
      </w:tblPr>
      <w:tblGrid>
        <w:gridCol w:w="3681"/>
        <w:gridCol w:w="5812"/>
      </w:tblGrid>
      <w:tr w:rsidR="00653D78" w:rsidRPr="00814CE9" w14:paraId="5222D755" w14:textId="77777777" w:rsidTr="00967F1C">
        <w:trPr>
          <w:trHeight w:val="433"/>
        </w:trPr>
        <w:tc>
          <w:tcPr>
            <w:tcW w:w="3681" w:type="dxa"/>
            <w:shd w:val="clear" w:color="auto" w:fill="BDD6EE" w:themeFill="accent5" w:themeFillTint="66"/>
          </w:tcPr>
          <w:p w14:paraId="29DB7567" w14:textId="77777777" w:rsidR="00653D78" w:rsidRPr="00814CE9" w:rsidRDefault="00653D78" w:rsidP="00967F1C">
            <w:pPr>
              <w:tabs>
                <w:tab w:val="num" w:pos="426"/>
              </w:tabs>
              <w:rPr>
                <w:rFonts w:ascii="Arial" w:hAnsi="Arial" w:cs="Arial"/>
                <w:b/>
                <w:bCs/>
              </w:rPr>
            </w:pPr>
            <w:r w:rsidRPr="00814CE9">
              <w:rPr>
                <w:rFonts w:ascii="Arial" w:hAnsi="Arial" w:cs="Arial"/>
                <w:b/>
                <w:bCs/>
              </w:rPr>
              <w:t>Priority/what are we trying to achieve?</w:t>
            </w:r>
          </w:p>
        </w:tc>
        <w:tc>
          <w:tcPr>
            <w:tcW w:w="5812" w:type="dxa"/>
            <w:shd w:val="clear" w:color="auto" w:fill="BDD6EE" w:themeFill="accent5" w:themeFillTint="66"/>
          </w:tcPr>
          <w:p w14:paraId="6333B7E6" w14:textId="77777777" w:rsidR="00653D78" w:rsidRPr="00814CE9" w:rsidRDefault="00653D78" w:rsidP="00967F1C">
            <w:pPr>
              <w:tabs>
                <w:tab w:val="num" w:pos="720"/>
              </w:tabs>
              <w:rPr>
                <w:rFonts w:ascii="Arial" w:hAnsi="Arial" w:cs="Arial"/>
                <w:b/>
                <w:bCs/>
              </w:rPr>
            </w:pPr>
            <w:r>
              <w:rPr>
                <w:rFonts w:ascii="Arial" w:hAnsi="Arial" w:cs="Arial"/>
                <w:b/>
                <w:bCs/>
              </w:rPr>
              <w:t>CYP C</w:t>
            </w:r>
            <w:r w:rsidRPr="00814CE9">
              <w:rPr>
                <w:rFonts w:ascii="Arial" w:hAnsi="Arial" w:cs="Arial"/>
                <w:b/>
                <w:bCs/>
              </w:rPr>
              <w:t>hange programme/ initiative</w:t>
            </w:r>
          </w:p>
        </w:tc>
      </w:tr>
      <w:tr w:rsidR="00653D78" w:rsidRPr="00814CE9" w14:paraId="51A582D9" w14:textId="77777777" w:rsidTr="007136C5">
        <w:trPr>
          <w:trHeight w:val="624"/>
        </w:trPr>
        <w:tc>
          <w:tcPr>
            <w:tcW w:w="3681" w:type="dxa"/>
            <w:vAlign w:val="center"/>
          </w:tcPr>
          <w:p w14:paraId="1DABBD7C" w14:textId="6F873EB1" w:rsidR="00653D78" w:rsidRPr="00814CE9" w:rsidRDefault="00653D78" w:rsidP="007136C5">
            <w:pPr>
              <w:tabs>
                <w:tab w:val="num" w:pos="426"/>
              </w:tabs>
              <w:rPr>
                <w:rFonts w:ascii="Arial" w:hAnsi="Arial" w:cs="Arial"/>
                <w:b/>
                <w:bCs/>
                <w:sz w:val="20"/>
                <w:szCs w:val="20"/>
              </w:rPr>
            </w:pPr>
            <w:r w:rsidRPr="00B70D43">
              <w:rPr>
                <w:rFonts w:ascii="Arial" w:hAnsi="Arial" w:cs="Arial"/>
                <w:b/>
                <w:bCs/>
                <w:sz w:val="20"/>
                <w:szCs w:val="20"/>
              </w:rPr>
              <w:t xml:space="preserve">Transform children’s mental </w:t>
            </w:r>
            <w:r w:rsidR="007F7784" w:rsidRPr="00B70D43">
              <w:rPr>
                <w:rFonts w:ascii="Arial" w:hAnsi="Arial" w:cs="Arial"/>
                <w:b/>
                <w:bCs/>
                <w:sz w:val="20"/>
                <w:szCs w:val="20"/>
              </w:rPr>
              <w:t>health services</w:t>
            </w:r>
            <w:r w:rsidRPr="00B70D43">
              <w:rPr>
                <w:rFonts w:ascii="Arial" w:hAnsi="Arial" w:cs="Arial"/>
                <w:b/>
                <w:bCs/>
                <w:sz w:val="20"/>
                <w:szCs w:val="20"/>
              </w:rPr>
              <w:t>, reducing waiting times and improving access to prevent crisis care</w:t>
            </w:r>
          </w:p>
        </w:tc>
        <w:tc>
          <w:tcPr>
            <w:tcW w:w="5812" w:type="dxa"/>
            <w:vAlign w:val="center"/>
          </w:tcPr>
          <w:p w14:paraId="6090FD36" w14:textId="77777777" w:rsidR="00653D78" w:rsidRPr="00B70D43" w:rsidRDefault="00653D78">
            <w:pPr>
              <w:numPr>
                <w:ilvl w:val="0"/>
                <w:numId w:val="20"/>
              </w:numPr>
              <w:ind w:left="321" w:hanging="283"/>
              <w:rPr>
                <w:rFonts w:ascii="Arial" w:hAnsi="Arial" w:cs="Arial"/>
                <w:sz w:val="20"/>
                <w:szCs w:val="20"/>
              </w:rPr>
            </w:pPr>
            <w:r w:rsidRPr="00B70D43">
              <w:rPr>
                <w:rFonts w:ascii="Arial" w:hAnsi="Arial" w:cs="Arial"/>
                <w:sz w:val="20"/>
                <w:szCs w:val="20"/>
              </w:rPr>
              <w:t>Mental Health Community</w:t>
            </w:r>
          </w:p>
          <w:p w14:paraId="354EDF2D" w14:textId="77777777" w:rsidR="00653D78" w:rsidRPr="00B70D43" w:rsidRDefault="00653D78">
            <w:pPr>
              <w:numPr>
                <w:ilvl w:val="0"/>
                <w:numId w:val="20"/>
              </w:numPr>
              <w:ind w:left="321" w:hanging="283"/>
              <w:rPr>
                <w:rFonts w:ascii="Arial" w:hAnsi="Arial" w:cs="Arial"/>
                <w:sz w:val="20"/>
                <w:szCs w:val="20"/>
              </w:rPr>
            </w:pPr>
            <w:r w:rsidRPr="00B70D43">
              <w:rPr>
                <w:rFonts w:ascii="Arial" w:hAnsi="Arial" w:cs="Arial"/>
                <w:sz w:val="20"/>
                <w:szCs w:val="20"/>
              </w:rPr>
              <w:t>Mental Health Crisis</w:t>
            </w:r>
          </w:p>
          <w:p w14:paraId="2DD4A408" w14:textId="77777777" w:rsidR="00653D78" w:rsidRPr="00814CE9" w:rsidRDefault="00653D78">
            <w:pPr>
              <w:numPr>
                <w:ilvl w:val="0"/>
                <w:numId w:val="20"/>
              </w:numPr>
              <w:ind w:left="321" w:hanging="283"/>
              <w:rPr>
                <w:rFonts w:ascii="Arial" w:hAnsi="Arial" w:cs="Arial"/>
                <w:sz w:val="20"/>
                <w:szCs w:val="20"/>
              </w:rPr>
            </w:pPr>
            <w:r w:rsidRPr="00B70D43">
              <w:rPr>
                <w:rFonts w:ascii="Arial" w:hAnsi="Arial" w:cs="Arial"/>
                <w:sz w:val="20"/>
                <w:szCs w:val="20"/>
              </w:rPr>
              <w:t>Mental Health Eating Disorders</w:t>
            </w:r>
          </w:p>
        </w:tc>
      </w:tr>
      <w:tr w:rsidR="00653D78" w:rsidRPr="00814CE9" w14:paraId="217A966E" w14:textId="77777777" w:rsidTr="007136C5">
        <w:trPr>
          <w:trHeight w:val="615"/>
        </w:trPr>
        <w:tc>
          <w:tcPr>
            <w:tcW w:w="3681" w:type="dxa"/>
            <w:vAlign w:val="center"/>
          </w:tcPr>
          <w:p w14:paraId="5599A4A9" w14:textId="77777777" w:rsidR="00653D78" w:rsidRPr="00814CE9" w:rsidRDefault="00653D78" w:rsidP="007136C5">
            <w:pPr>
              <w:tabs>
                <w:tab w:val="num" w:pos="426"/>
              </w:tabs>
              <w:rPr>
                <w:rFonts w:ascii="Arial" w:hAnsi="Arial" w:cs="Arial"/>
                <w:b/>
                <w:bCs/>
                <w:sz w:val="20"/>
                <w:szCs w:val="20"/>
              </w:rPr>
            </w:pPr>
            <w:r w:rsidRPr="00B70D43">
              <w:rPr>
                <w:rFonts w:ascii="Arial" w:hAnsi="Arial" w:cs="Arial"/>
                <w:b/>
                <w:bCs/>
                <w:sz w:val="20"/>
                <w:szCs w:val="20"/>
              </w:rPr>
              <w:t>Transform children’s neurodevelopment services</w:t>
            </w:r>
          </w:p>
        </w:tc>
        <w:tc>
          <w:tcPr>
            <w:tcW w:w="5812" w:type="dxa"/>
            <w:vAlign w:val="center"/>
          </w:tcPr>
          <w:p w14:paraId="024EBB78" w14:textId="4104074E" w:rsidR="00653D78" w:rsidRPr="00814CE9" w:rsidRDefault="004A06DD">
            <w:pPr>
              <w:numPr>
                <w:ilvl w:val="0"/>
                <w:numId w:val="20"/>
              </w:numPr>
              <w:ind w:left="321" w:hanging="283"/>
              <w:rPr>
                <w:rFonts w:ascii="Arial" w:hAnsi="Arial" w:cs="Arial"/>
                <w:sz w:val="20"/>
                <w:szCs w:val="20"/>
              </w:rPr>
            </w:pPr>
            <w:r w:rsidRPr="00B70D43">
              <w:rPr>
                <w:rFonts w:ascii="Arial" w:hAnsi="Arial" w:cs="Arial"/>
                <w:sz w:val="20"/>
                <w:szCs w:val="20"/>
              </w:rPr>
              <w:t>Neurodevelopment</w:t>
            </w:r>
          </w:p>
        </w:tc>
      </w:tr>
      <w:tr w:rsidR="00653D78" w:rsidRPr="00814CE9" w14:paraId="6286BD1C" w14:textId="77777777" w:rsidTr="007136C5">
        <w:trPr>
          <w:trHeight w:val="848"/>
        </w:trPr>
        <w:tc>
          <w:tcPr>
            <w:tcW w:w="3681" w:type="dxa"/>
            <w:vAlign w:val="center"/>
          </w:tcPr>
          <w:p w14:paraId="76E9B767" w14:textId="77777777" w:rsidR="00653D78" w:rsidRPr="00814CE9" w:rsidRDefault="00653D78" w:rsidP="007136C5">
            <w:pPr>
              <w:tabs>
                <w:tab w:val="num" w:pos="426"/>
              </w:tabs>
              <w:rPr>
                <w:rFonts w:ascii="Arial" w:hAnsi="Arial" w:cs="Arial"/>
                <w:b/>
                <w:bCs/>
                <w:sz w:val="20"/>
                <w:szCs w:val="20"/>
              </w:rPr>
            </w:pPr>
            <w:r w:rsidRPr="00B70D43">
              <w:rPr>
                <w:rFonts w:ascii="Arial" w:hAnsi="Arial" w:cs="Arial"/>
                <w:b/>
                <w:bCs/>
                <w:sz w:val="20"/>
                <w:szCs w:val="20"/>
              </w:rPr>
              <w:t>Prevention and redesigned clinical pathways</w:t>
            </w:r>
          </w:p>
        </w:tc>
        <w:tc>
          <w:tcPr>
            <w:tcW w:w="5812" w:type="dxa"/>
            <w:vAlign w:val="center"/>
          </w:tcPr>
          <w:p w14:paraId="7F2DD929" w14:textId="75E9FEFF" w:rsidR="00653D78" w:rsidRPr="00B70D43" w:rsidRDefault="00653D78">
            <w:pPr>
              <w:numPr>
                <w:ilvl w:val="0"/>
                <w:numId w:val="20"/>
              </w:numPr>
              <w:ind w:left="321" w:hanging="283"/>
              <w:rPr>
                <w:rFonts w:ascii="Arial" w:hAnsi="Arial" w:cs="Arial"/>
                <w:sz w:val="20"/>
                <w:szCs w:val="20"/>
              </w:rPr>
            </w:pPr>
            <w:r w:rsidRPr="00B70D43">
              <w:rPr>
                <w:rFonts w:ascii="Arial" w:hAnsi="Arial" w:cs="Arial"/>
                <w:sz w:val="20"/>
                <w:szCs w:val="20"/>
              </w:rPr>
              <w:t xml:space="preserve">Long Term conditions – asthma, obesity, </w:t>
            </w:r>
            <w:r w:rsidR="004A06DD" w:rsidRPr="00B70D43">
              <w:rPr>
                <w:rFonts w:ascii="Arial" w:hAnsi="Arial" w:cs="Arial"/>
                <w:sz w:val="20"/>
                <w:szCs w:val="20"/>
              </w:rPr>
              <w:t>diabetes,</w:t>
            </w:r>
            <w:r w:rsidRPr="00B70D43">
              <w:rPr>
                <w:rFonts w:ascii="Arial" w:hAnsi="Arial" w:cs="Arial"/>
                <w:sz w:val="20"/>
                <w:szCs w:val="20"/>
              </w:rPr>
              <w:t xml:space="preserve"> and epilepsy</w:t>
            </w:r>
          </w:p>
          <w:p w14:paraId="1CF0E5B8" w14:textId="77777777" w:rsidR="00653D78" w:rsidRPr="00B70D43" w:rsidRDefault="00653D78">
            <w:pPr>
              <w:numPr>
                <w:ilvl w:val="0"/>
                <w:numId w:val="20"/>
              </w:numPr>
              <w:ind w:left="321" w:hanging="283"/>
              <w:rPr>
                <w:rFonts w:ascii="Arial" w:hAnsi="Arial" w:cs="Arial"/>
                <w:sz w:val="20"/>
                <w:szCs w:val="20"/>
              </w:rPr>
            </w:pPr>
            <w:r w:rsidRPr="00B70D43">
              <w:rPr>
                <w:rFonts w:ascii="Arial" w:hAnsi="Arial" w:cs="Arial"/>
                <w:sz w:val="20"/>
                <w:szCs w:val="20"/>
              </w:rPr>
              <w:t>Oral health (oversight only)</w:t>
            </w:r>
          </w:p>
          <w:p w14:paraId="60A98601" w14:textId="77777777" w:rsidR="00653D78" w:rsidRPr="00812154" w:rsidRDefault="00653D78">
            <w:pPr>
              <w:numPr>
                <w:ilvl w:val="0"/>
                <w:numId w:val="20"/>
              </w:numPr>
              <w:ind w:left="321" w:hanging="283"/>
              <w:rPr>
                <w:rFonts w:ascii="Arial" w:hAnsi="Arial" w:cs="Arial"/>
                <w:sz w:val="20"/>
                <w:szCs w:val="20"/>
              </w:rPr>
            </w:pPr>
            <w:r w:rsidRPr="00B70D43">
              <w:rPr>
                <w:rFonts w:ascii="Arial" w:hAnsi="Arial" w:cs="Arial"/>
                <w:sz w:val="20"/>
                <w:szCs w:val="20"/>
              </w:rPr>
              <w:t>Cancer/EOL</w:t>
            </w:r>
          </w:p>
        </w:tc>
      </w:tr>
    </w:tbl>
    <w:p w14:paraId="138C7C89" w14:textId="77777777" w:rsidR="00FD5F45" w:rsidRDefault="00FD5F45" w:rsidP="00FD5F45">
      <w:pPr>
        <w:spacing w:after="0"/>
        <w:rPr>
          <w:rFonts w:ascii="Arial" w:eastAsiaTheme="majorEastAsia" w:hAnsi="Arial" w:cs="Arial"/>
          <w:color w:val="1F3763" w:themeColor="accent1" w:themeShade="7F"/>
          <w:sz w:val="24"/>
          <w:szCs w:val="24"/>
        </w:rPr>
      </w:pPr>
    </w:p>
    <w:p w14:paraId="7A7085CC" w14:textId="2CE8610B" w:rsidR="00FD5F45" w:rsidRDefault="00FD5F45" w:rsidP="00FD5F45">
      <w:pPr>
        <w:spacing w:after="0"/>
        <w:rPr>
          <w:rFonts w:ascii="Arial" w:eastAsiaTheme="majorEastAsia" w:hAnsi="Arial" w:cs="Arial"/>
          <w:color w:val="1F3763" w:themeColor="accent1" w:themeShade="7F"/>
          <w:sz w:val="24"/>
          <w:szCs w:val="24"/>
        </w:rPr>
      </w:pPr>
    </w:p>
    <w:p w14:paraId="69DFA5C1" w14:textId="43E6D73F" w:rsidR="004A06DD" w:rsidRDefault="004A06DD" w:rsidP="00FD5F45">
      <w:pPr>
        <w:spacing w:after="0"/>
        <w:rPr>
          <w:rFonts w:ascii="Arial" w:eastAsiaTheme="majorEastAsia" w:hAnsi="Arial" w:cs="Arial"/>
          <w:color w:val="1F3763" w:themeColor="accent1" w:themeShade="7F"/>
          <w:sz w:val="24"/>
          <w:szCs w:val="24"/>
        </w:rPr>
      </w:pPr>
    </w:p>
    <w:p w14:paraId="09DC6894" w14:textId="67A49D53" w:rsidR="004A06DD" w:rsidRDefault="004A06DD" w:rsidP="00FD5F45">
      <w:pPr>
        <w:spacing w:after="0"/>
        <w:rPr>
          <w:rFonts w:ascii="Arial" w:eastAsiaTheme="majorEastAsia" w:hAnsi="Arial" w:cs="Arial"/>
          <w:color w:val="1F3763" w:themeColor="accent1" w:themeShade="7F"/>
          <w:sz w:val="24"/>
          <w:szCs w:val="24"/>
        </w:rPr>
      </w:pPr>
    </w:p>
    <w:p w14:paraId="313475C2" w14:textId="44966FF0" w:rsidR="004A06DD" w:rsidRDefault="004A06DD" w:rsidP="00FD5F45">
      <w:pPr>
        <w:spacing w:after="0"/>
        <w:rPr>
          <w:rFonts w:ascii="Arial" w:eastAsiaTheme="majorEastAsia" w:hAnsi="Arial" w:cs="Arial"/>
          <w:color w:val="1F3763" w:themeColor="accent1" w:themeShade="7F"/>
          <w:sz w:val="24"/>
          <w:szCs w:val="24"/>
        </w:rPr>
      </w:pPr>
    </w:p>
    <w:p w14:paraId="5A512992" w14:textId="76B4A8A4" w:rsidR="004A06DD" w:rsidRDefault="004A06DD" w:rsidP="00FD5F45">
      <w:pPr>
        <w:spacing w:after="0"/>
        <w:rPr>
          <w:rFonts w:ascii="Arial" w:eastAsiaTheme="majorEastAsia" w:hAnsi="Arial" w:cs="Arial"/>
          <w:color w:val="1F3763" w:themeColor="accent1" w:themeShade="7F"/>
          <w:sz w:val="24"/>
          <w:szCs w:val="24"/>
        </w:rPr>
      </w:pPr>
    </w:p>
    <w:p w14:paraId="0BB69D48" w14:textId="77BC96D0" w:rsidR="004A06DD" w:rsidRDefault="004A06DD" w:rsidP="00FD5F45">
      <w:pPr>
        <w:spacing w:after="0"/>
        <w:rPr>
          <w:rFonts w:ascii="Arial" w:eastAsiaTheme="majorEastAsia" w:hAnsi="Arial" w:cs="Arial"/>
          <w:color w:val="1F3763" w:themeColor="accent1" w:themeShade="7F"/>
          <w:sz w:val="24"/>
          <w:szCs w:val="24"/>
        </w:rPr>
      </w:pPr>
    </w:p>
    <w:p w14:paraId="18F2AA97" w14:textId="77777777" w:rsidR="004A06DD" w:rsidRDefault="004A06DD" w:rsidP="00FD5F45">
      <w:pPr>
        <w:spacing w:after="0"/>
        <w:rPr>
          <w:rFonts w:ascii="Arial" w:eastAsiaTheme="majorEastAsia" w:hAnsi="Arial" w:cs="Arial"/>
          <w:color w:val="1F3763" w:themeColor="accent1" w:themeShade="7F"/>
          <w:sz w:val="24"/>
          <w:szCs w:val="24"/>
        </w:rPr>
      </w:pPr>
    </w:p>
    <w:p w14:paraId="292DACB8" w14:textId="08E5858F" w:rsidR="008A7F7C" w:rsidRPr="008246EA" w:rsidRDefault="009F087A" w:rsidP="00FD5F45">
      <w:pPr>
        <w:spacing w:after="0"/>
        <w:rPr>
          <w:rFonts w:ascii="Arial" w:hAnsi="Arial" w:cs="Arial"/>
        </w:rPr>
      </w:pPr>
      <w:r w:rsidRPr="009F087A">
        <w:rPr>
          <w:rFonts w:ascii="Arial" w:hAnsi="Arial" w:cs="Arial"/>
        </w:rPr>
        <w:lastRenderedPageBreak/>
        <w:t>In addition to this programme, there are a range of improvement works currently in play which connects the NHS with the wider Integrated Care Partnership – overseen by the Integrated PLACE Executive</w:t>
      </w:r>
      <w:r w:rsidR="008246EA">
        <w:rPr>
          <w:rFonts w:ascii="Arial" w:hAnsi="Arial" w:cs="Arial"/>
        </w:rPr>
        <w:t xml:space="preserve">. </w:t>
      </w:r>
    </w:p>
    <w:p w14:paraId="56271C3E" w14:textId="77777777" w:rsidR="008A7F7C" w:rsidRDefault="008A7F7C" w:rsidP="00FD5F45">
      <w:pPr>
        <w:spacing w:after="0"/>
        <w:rPr>
          <w:rFonts w:ascii="Arial" w:eastAsiaTheme="majorEastAsia" w:hAnsi="Arial" w:cs="Arial"/>
          <w:color w:val="1F3763" w:themeColor="accent1" w:themeShade="7F"/>
          <w:sz w:val="24"/>
          <w:szCs w:val="24"/>
        </w:rPr>
      </w:pPr>
    </w:p>
    <w:p w14:paraId="1401F3C2" w14:textId="77756CA1" w:rsidR="00EE5E55" w:rsidRPr="00167FE0" w:rsidRDefault="00EE5E55" w:rsidP="00167FE0">
      <w:pPr>
        <w:rPr>
          <w:rFonts w:ascii="Arial" w:hAnsi="Arial" w:cs="Arial"/>
          <w:b/>
          <w:bCs/>
        </w:rPr>
      </w:pPr>
      <w:r w:rsidRPr="00167FE0">
        <w:rPr>
          <w:rFonts w:ascii="Arial" w:hAnsi="Arial" w:cs="Arial"/>
          <w:b/>
          <w:bCs/>
        </w:rPr>
        <w:t xml:space="preserve">Early Years </w:t>
      </w:r>
      <w:r w:rsidR="008246EA">
        <w:rPr>
          <w:rFonts w:ascii="Arial" w:hAnsi="Arial" w:cs="Arial"/>
          <w:b/>
          <w:bCs/>
        </w:rPr>
        <w:t>(Start Well)</w:t>
      </w:r>
    </w:p>
    <w:p w14:paraId="5C9CFDD7" w14:textId="77777777" w:rsidR="00EE5E55" w:rsidRDefault="00EE5E55" w:rsidP="00FD5F45">
      <w:pPr>
        <w:spacing w:after="0"/>
        <w:rPr>
          <w:rFonts w:ascii="Arial" w:eastAsiaTheme="majorEastAsia" w:hAnsi="Arial" w:cs="Arial"/>
          <w:color w:val="1F3763" w:themeColor="accent1" w:themeShade="7F"/>
          <w:sz w:val="24"/>
          <w:szCs w:val="24"/>
        </w:rPr>
      </w:pPr>
    </w:p>
    <w:p w14:paraId="10F5EFFB" w14:textId="5E9A2297" w:rsidR="00EE5E55" w:rsidRDefault="008A7F7C" w:rsidP="00FD5F45">
      <w:pPr>
        <w:spacing w:after="0"/>
        <w:rPr>
          <w:rFonts w:ascii="Arial" w:hAnsi="Arial" w:cs="Arial"/>
        </w:rPr>
      </w:pPr>
      <w:r w:rsidRPr="008A7F7C">
        <w:rPr>
          <w:rFonts w:ascii="Arial" w:hAnsi="Arial" w:cs="Arial"/>
        </w:rPr>
        <w:t>Initial works have commenced on drawing together a programme which incorporates the role of all key stakeholders in bringing about an improvement to the health, social, emotional, and physical development of children in their early years.</w:t>
      </w:r>
    </w:p>
    <w:p w14:paraId="1A0F7F7D" w14:textId="5F9A9F12" w:rsidR="008A7F7C" w:rsidRDefault="008A7F7C" w:rsidP="00FD5F45">
      <w:pPr>
        <w:spacing w:after="0"/>
        <w:rPr>
          <w:rFonts w:ascii="Arial" w:hAnsi="Arial" w:cs="Arial"/>
        </w:rPr>
      </w:pPr>
    </w:p>
    <w:p w14:paraId="0FBCDC31" w14:textId="5A2DECD3" w:rsidR="008A7F7C" w:rsidRDefault="008A7F7C" w:rsidP="00FD5F45">
      <w:pPr>
        <w:spacing w:after="0"/>
        <w:rPr>
          <w:rFonts w:ascii="Arial" w:hAnsi="Arial" w:cs="Arial"/>
        </w:rPr>
      </w:pPr>
      <w:r>
        <w:rPr>
          <w:rFonts w:ascii="Arial" w:hAnsi="Arial" w:cs="Arial"/>
        </w:rPr>
        <w:t>To date an outcomes framework has been developed which relate to:</w:t>
      </w:r>
    </w:p>
    <w:p w14:paraId="58B070B9" w14:textId="77777777" w:rsidR="008A7F7C" w:rsidRDefault="008A7F7C" w:rsidP="00FD5F45">
      <w:pPr>
        <w:spacing w:after="0"/>
        <w:rPr>
          <w:rFonts w:ascii="Arial" w:hAnsi="Arial" w:cs="Arial"/>
        </w:rPr>
      </w:pPr>
    </w:p>
    <w:p w14:paraId="1D99DC35" w14:textId="24C5D597" w:rsidR="008A7F7C" w:rsidRPr="009F087A" w:rsidRDefault="008A7F7C">
      <w:pPr>
        <w:pStyle w:val="ListParagraph"/>
        <w:numPr>
          <w:ilvl w:val="0"/>
          <w:numId w:val="40"/>
        </w:numPr>
        <w:spacing w:after="0"/>
        <w:rPr>
          <w:rFonts w:ascii="Arial" w:hAnsi="Arial" w:cs="Arial"/>
        </w:rPr>
      </w:pPr>
      <w:r w:rsidRPr="009F087A">
        <w:rPr>
          <w:rFonts w:ascii="Arial" w:hAnsi="Arial" w:cs="Arial"/>
        </w:rPr>
        <w:t>School readiness</w:t>
      </w:r>
      <w:r w:rsidR="009B6843">
        <w:rPr>
          <w:rFonts w:ascii="Arial" w:hAnsi="Arial" w:cs="Arial"/>
        </w:rPr>
        <w:t>.</w:t>
      </w:r>
      <w:r w:rsidR="004A06DD">
        <w:rPr>
          <w:rFonts w:ascii="Arial" w:hAnsi="Arial" w:cs="Arial"/>
        </w:rPr>
        <w:t xml:space="preserve"> </w:t>
      </w:r>
    </w:p>
    <w:p w14:paraId="0B0AD85E" w14:textId="5D15CA1F" w:rsidR="008A7F7C" w:rsidRPr="009F087A" w:rsidRDefault="008A7F7C">
      <w:pPr>
        <w:pStyle w:val="ListParagraph"/>
        <w:numPr>
          <w:ilvl w:val="0"/>
          <w:numId w:val="40"/>
        </w:numPr>
        <w:spacing w:after="0"/>
        <w:rPr>
          <w:rFonts w:ascii="Arial" w:hAnsi="Arial" w:cs="Arial"/>
        </w:rPr>
      </w:pPr>
      <w:r w:rsidRPr="009F087A">
        <w:rPr>
          <w:rFonts w:ascii="Arial" w:hAnsi="Arial" w:cs="Arial"/>
        </w:rPr>
        <w:t xml:space="preserve">Family factors relevant to school </w:t>
      </w:r>
      <w:r w:rsidR="004A06DD" w:rsidRPr="009F087A">
        <w:rPr>
          <w:rFonts w:ascii="Arial" w:hAnsi="Arial" w:cs="Arial"/>
        </w:rPr>
        <w:t>readiness</w:t>
      </w:r>
      <w:r w:rsidR="004A06DD">
        <w:rPr>
          <w:rFonts w:ascii="Arial" w:hAnsi="Arial" w:cs="Arial"/>
        </w:rPr>
        <w:t>.</w:t>
      </w:r>
    </w:p>
    <w:p w14:paraId="1A1B8739" w14:textId="52225BA2" w:rsidR="009F087A" w:rsidRPr="009F087A" w:rsidRDefault="008A7F7C">
      <w:pPr>
        <w:pStyle w:val="ListParagraph"/>
        <w:numPr>
          <w:ilvl w:val="0"/>
          <w:numId w:val="40"/>
        </w:numPr>
        <w:spacing w:after="0"/>
        <w:rPr>
          <w:rFonts w:ascii="Arial" w:hAnsi="Arial" w:cs="Arial"/>
        </w:rPr>
      </w:pPr>
      <w:r w:rsidRPr="009F087A">
        <w:rPr>
          <w:rFonts w:ascii="Arial" w:hAnsi="Arial" w:cs="Arial"/>
        </w:rPr>
        <w:t xml:space="preserve">Factors relating to the child </w:t>
      </w:r>
      <w:r w:rsidR="009F087A" w:rsidRPr="009F087A">
        <w:rPr>
          <w:rFonts w:ascii="Arial" w:hAnsi="Arial" w:cs="Arial"/>
        </w:rPr>
        <w:t>–</w:t>
      </w:r>
      <w:r w:rsidRPr="009F087A">
        <w:rPr>
          <w:rFonts w:ascii="Arial" w:hAnsi="Arial" w:cs="Arial"/>
        </w:rPr>
        <w:t xml:space="preserve"> </w:t>
      </w:r>
      <w:r w:rsidR="009F087A" w:rsidRPr="009F087A">
        <w:rPr>
          <w:rFonts w:ascii="Arial" w:hAnsi="Arial" w:cs="Arial"/>
        </w:rPr>
        <w:t>more physical health related</w:t>
      </w:r>
      <w:r w:rsidR="004A06DD">
        <w:rPr>
          <w:rFonts w:ascii="Arial" w:hAnsi="Arial" w:cs="Arial"/>
        </w:rPr>
        <w:t>; and</w:t>
      </w:r>
    </w:p>
    <w:p w14:paraId="50EA65C0" w14:textId="40D39EE7" w:rsidR="009F087A" w:rsidRPr="009F087A" w:rsidRDefault="009F087A">
      <w:pPr>
        <w:pStyle w:val="ListParagraph"/>
        <w:numPr>
          <w:ilvl w:val="0"/>
          <w:numId w:val="40"/>
        </w:numPr>
        <w:spacing w:after="0"/>
        <w:rPr>
          <w:rFonts w:ascii="Arial" w:hAnsi="Arial" w:cs="Arial"/>
        </w:rPr>
      </w:pPr>
      <w:r w:rsidRPr="009F087A">
        <w:rPr>
          <w:rFonts w:ascii="Arial" w:hAnsi="Arial" w:cs="Arial"/>
        </w:rPr>
        <w:t>Factors relating to the wider public health system</w:t>
      </w:r>
      <w:r w:rsidR="00FD7EA8">
        <w:rPr>
          <w:rFonts w:ascii="Arial" w:hAnsi="Arial" w:cs="Arial"/>
        </w:rPr>
        <w:t>.</w:t>
      </w:r>
    </w:p>
    <w:p w14:paraId="686BEBDA" w14:textId="77777777" w:rsidR="009F087A" w:rsidRDefault="009F087A" w:rsidP="00FD5F45">
      <w:pPr>
        <w:spacing w:after="0"/>
        <w:rPr>
          <w:rFonts w:ascii="Arial" w:hAnsi="Arial" w:cs="Arial"/>
        </w:rPr>
      </w:pPr>
    </w:p>
    <w:p w14:paraId="49D56C60" w14:textId="6FC80B71" w:rsidR="008A7F7C" w:rsidRDefault="008A7F7C" w:rsidP="00FD5F45">
      <w:pPr>
        <w:spacing w:after="0"/>
        <w:rPr>
          <w:rFonts w:ascii="Arial" w:hAnsi="Arial" w:cs="Arial"/>
        </w:rPr>
      </w:pPr>
      <w:r>
        <w:rPr>
          <w:rFonts w:ascii="Arial" w:hAnsi="Arial" w:cs="Arial"/>
        </w:rPr>
        <w:t xml:space="preserve">This will inform the next stage of works to determine what action needs to be taken to improve. </w:t>
      </w:r>
    </w:p>
    <w:p w14:paraId="0FC3D5E9" w14:textId="77777777" w:rsidR="008246EA" w:rsidRDefault="008246EA" w:rsidP="00FD5F45">
      <w:pPr>
        <w:spacing w:after="0"/>
        <w:rPr>
          <w:rFonts w:ascii="Arial" w:eastAsiaTheme="majorEastAsia" w:hAnsi="Arial" w:cs="Arial"/>
          <w:color w:val="1F3763" w:themeColor="accent1" w:themeShade="7F"/>
          <w:sz w:val="24"/>
          <w:szCs w:val="24"/>
        </w:rPr>
      </w:pPr>
    </w:p>
    <w:p w14:paraId="18FFB553" w14:textId="5D292F9F" w:rsidR="00EE5E55" w:rsidRPr="00167FE0" w:rsidRDefault="00EE5E55" w:rsidP="00167FE0">
      <w:pPr>
        <w:rPr>
          <w:rFonts w:ascii="Arial" w:hAnsi="Arial" w:cs="Arial"/>
          <w:b/>
          <w:bCs/>
        </w:rPr>
      </w:pPr>
      <w:r w:rsidRPr="00167FE0">
        <w:rPr>
          <w:rFonts w:ascii="Arial" w:hAnsi="Arial" w:cs="Arial"/>
          <w:b/>
          <w:bCs/>
        </w:rPr>
        <w:t>Circulatory Disease</w:t>
      </w:r>
      <w:r w:rsidR="008246EA">
        <w:rPr>
          <w:rFonts w:ascii="Arial" w:hAnsi="Arial" w:cs="Arial"/>
          <w:b/>
          <w:bCs/>
        </w:rPr>
        <w:t xml:space="preserve"> (Stay Well)</w:t>
      </w:r>
    </w:p>
    <w:p w14:paraId="6BC24E9B" w14:textId="77777777" w:rsidR="00EE5E55" w:rsidRDefault="00EE5E55" w:rsidP="00EE5E55">
      <w:pPr>
        <w:spacing w:after="0"/>
        <w:rPr>
          <w:rFonts w:ascii="Arial" w:hAnsi="Arial" w:cs="Arial"/>
        </w:rPr>
      </w:pPr>
    </w:p>
    <w:p w14:paraId="11AF2054" w14:textId="2EE32FB3" w:rsidR="009F087A" w:rsidRDefault="00EE5E55" w:rsidP="009F087A">
      <w:pPr>
        <w:spacing w:after="0"/>
        <w:rPr>
          <w:rFonts w:ascii="Arial" w:hAnsi="Arial" w:cs="Arial"/>
        </w:rPr>
      </w:pPr>
      <w:r w:rsidRPr="00EE5E55">
        <w:rPr>
          <w:rFonts w:ascii="Arial" w:hAnsi="Arial" w:cs="Arial"/>
        </w:rPr>
        <w:t>Based upon national modelling there are least 76,000 people in Derby and Derbyshire who have hypertension, but they are not aware they have the condition, and neither is the NHS</w:t>
      </w:r>
      <w:r>
        <w:rPr>
          <w:rFonts w:ascii="Arial" w:hAnsi="Arial" w:cs="Arial"/>
        </w:rPr>
        <w:t>. Furthermore, t</w:t>
      </w:r>
      <w:r w:rsidRPr="00EE5E55">
        <w:rPr>
          <w:rFonts w:ascii="Arial" w:hAnsi="Arial" w:cs="Arial"/>
        </w:rPr>
        <w:t xml:space="preserve">he NHS estimates there are </w:t>
      </w:r>
      <w:proofErr w:type="gramStart"/>
      <w:r w:rsidRPr="00EE5E55">
        <w:rPr>
          <w:rFonts w:ascii="Arial" w:hAnsi="Arial" w:cs="Arial"/>
        </w:rPr>
        <w:t>approximately 5,000</w:t>
      </w:r>
      <w:proofErr w:type="gramEnd"/>
      <w:r w:rsidRPr="00EE5E55">
        <w:rPr>
          <w:rFonts w:ascii="Arial" w:hAnsi="Arial" w:cs="Arial"/>
        </w:rPr>
        <w:t xml:space="preserve"> people in Derby and Derbyshire with atrial fibrillation (AF) and have this recorded in their patient record but have no active treatment plan in </w:t>
      </w:r>
      <w:r w:rsidR="00FD7EA8">
        <w:rPr>
          <w:rFonts w:ascii="Arial" w:hAnsi="Arial" w:cs="Arial"/>
        </w:rPr>
        <w:t>place</w:t>
      </w:r>
      <w:r>
        <w:rPr>
          <w:rFonts w:ascii="Arial" w:hAnsi="Arial" w:cs="Arial"/>
        </w:rPr>
        <w:t>.</w:t>
      </w:r>
    </w:p>
    <w:p w14:paraId="50B9A513" w14:textId="77777777" w:rsidR="004A06DD" w:rsidRDefault="004A06DD" w:rsidP="009F087A">
      <w:pPr>
        <w:spacing w:after="0"/>
        <w:rPr>
          <w:rFonts w:ascii="Arial" w:hAnsi="Arial" w:cs="Arial"/>
        </w:rPr>
      </w:pPr>
    </w:p>
    <w:p w14:paraId="6E491DCB" w14:textId="2D0F6832" w:rsidR="009F087A" w:rsidRDefault="004A06DD" w:rsidP="009F087A">
      <w:pPr>
        <w:spacing w:after="0"/>
        <w:rPr>
          <w:rFonts w:ascii="Arial" w:hAnsi="Arial" w:cs="Arial"/>
        </w:rPr>
      </w:pPr>
      <w:r>
        <w:rPr>
          <w:rFonts w:ascii="Arial" w:hAnsi="Arial" w:cs="Arial"/>
        </w:rPr>
        <w:t>In this context, the k</w:t>
      </w:r>
      <w:r w:rsidR="009F087A">
        <w:rPr>
          <w:rFonts w:ascii="Arial" w:hAnsi="Arial" w:cs="Arial"/>
        </w:rPr>
        <w:t xml:space="preserve">ey areas of focus in </w:t>
      </w:r>
      <w:r>
        <w:rPr>
          <w:rFonts w:ascii="Arial" w:hAnsi="Arial" w:cs="Arial"/>
        </w:rPr>
        <w:t xml:space="preserve">our </w:t>
      </w:r>
      <w:r w:rsidR="009F087A">
        <w:rPr>
          <w:rFonts w:ascii="Arial" w:hAnsi="Arial" w:cs="Arial"/>
        </w:rPr>
        <w:t>response to this</w:t>
      </w:r>
      <w:r>
        <w:rPr>
          <w:rFonts w:ascii="Arial" w:hAnsi="Arial" w:cs="Arial"/>
        </w:rPr>
        <w:t xml:space="preserve"> challenge</w:t>
      </w:r>
      <w:r w:rsidR="009F087A">
        <w:rPr>
          <w:rFonts w:ascii="Arial" w:hAnsi="Arial" w:cs="Arial"/>
        </w:rPr>
        <w:t xml:space="preserve"> include</w:t>
      </w:r>
      <w:r>
        <w:rPr>
          <w:rFonts w:ascii="Arial" w:hAnsi="Arial" w:cs="Arial"/>
        </w:rPr>
        <w:t>s</w:t>
      </w:r>
      <w:r w:rsidR="009F087A">
        <w:rPr>
          <w:rFonts w:ascii="Arial" w:hAnsi="Arial" w:cs="Arial"/>
        </w:rPr>
        <w:t>:</w:t>
      </w:r>
    </w:p>
    <w:p w14:paraId="1FE0A914" w14:textId="77777777" w:rsidR="009F087A" w:rsidRDefault="009F087A" w:rsidP="009F087A">
      <w:pPr>
        <w:spacing w:after="0"/>
        <w:rPr>
          <w:rFonts w:ascii="Arial" w:hAnsi="Arial" w:cs="Arial"/>
        </w:rPr>
      </w:pPr>
    </w:p>
    <w:p w14:paraId="2700EB15" w14:textId="64E41795" w:rsidR="009F087A" w:rsidRDefault="00EE5E55">
      <w:pPr>
        <w:pStyle w:val="ListParagraph"/>
        <w:numPr>
          <w:ilvl w:val="0"/>
          <w:numId w:val="41"/>
        </w:numPr>
        <w:spacing w:after="0"/>
        <w:rPr>
          <w:rFonts w:ascii="Arial" w:hAnsi="Arial" w:cs="Arial"/>
        </w:rPr>
      </w:pPr>
      <w:r w:rsidRPr="009F087A">
        <w:rPr>
          <w:rFonts w:ascii="Arial" w:hAnsi="Arial" w:cs="Arial"/>
        </w:rPr>
        <w:t>Undertak</w:t>
      </w:r>
      <w:r w:rsidR="004A06DD">
        <w:rPr>
          <w:rFonts w:ascii="Arial" w:hAnsi="Arial" w:cs="Arial"/>
        </w:rPr>
        <w:t>ing</w:t>
      </w:r>
      <w:r w:rsidRPr="009F087A">
        <w:rPr>
          <w:rFonts w:ascii="Arial" w:hAnsi="Arial" w:cs="Arial"/>
        </w:rPr>
        <w:t xml:space="preserve"> a quality assurance process to understand why people with AF are not under active treatment</w:t>
      </w:r>
      <w:r w:rsidR="00847E7E">
        <w:rPr>
          <w:rFonts w:ascii="Arial" w:hAnsi="Arial" w:cs="Arial"/>
        </w:rPr>
        <w:t>.</w:t>
      </w:r>
    </w:p>
    <w:p w14:paraId="47EBED3E" w14:textId="77777777" w:rsidR="004A06DD" w:rsidRDefault="004A06DD" w:rsidP="004A06DD">
      <w:pPr>
        <w:pStyle w:val="ListParagraph"/>
        <w:spacing w:after="0"/>
        <w:rPr>
          <w:rFonts w:ascii="Arial" w:hAnsi="Arial" w:cs="Arial"/>
        </w:rPr>
      </w:pPr>
    </w:p>
    <w:p w14:paraId="55584DFB" w14:textId="40F9302D" w:rsidR="009F087A" w:rsidRDefault="00EE5E55">
      <w:pPr>
        <w:pStyle w:val="ListParagraph"/>
        <w:numPr>
          <w:ilvl w:val="0"/>
          <w:numId w:val="41"/>
        </w:numPr>
        <w:spacing w:after="0"/>
        <w:rPr>
          <w:rFonts w:ascii="Arial" w:hAnsi="Arial" w:cs="Arial"/>
        </w:rPr>
      </w:pPr>
      <w:r w:rsidRPr="009F087A">
        <w:rPr>
          <w:rFonts w:ascii="Arial" w:hAnsi="Arial" w:cs="Arial"/>
        </w:rPr>
        <w:t xml:space="preserve">Ensuring primary prevention opportunities are maximised at every point of contact between the NHS and a patient </w:t>
      </w:r>
      <w:r w:rsidR="004A06DD" w:rsidRPr="009F087A">
        <w:rPr>
          <w:rFonts w:ascii="Arial" w:hAnsi="Arial" w:cs="Arial"/>
        </w:rPr>
        <w:t>e.g.,</w:t>
      </w:r>
      <w:r w:rsidRPr="009F087A">
        <w:rPr>
          <w:rFonts w:ascii="Arial" w:hAnsi="Arial" w:cs="Arial"/>
        </w:rPr>
        <w:t xml:space="preserve"> tobacco dependency programme</w:t>
      </w:r>
      <w:r w:rsidR="004A06DD">
        <w:rPr>
          <w:rFonts w:ascii="Arial" w:hAnsi="Arial" w:cs="Arial"/>
        </w:rPr>
        <w:t>.</w:t>
      </w:r>
    </w:p>
    <w:p w14:paraId="32BA0138" w14:textId="77777777" w:rsidR="004A06DD" w:rsidRPr="004A06DD" w:rsidRDefault="004A06DD" w:rsidP="004A06DD">
      <w:pPr>
        <w:spacing w:after="0"/>
        <w:rPr>
          <w:rFonts w:ascii="Arial" w:hAnsi="Arial" w:cs="Arial"/>
        </w:rPr>
      </w:pPr>
    </w:p>
    <w:p w14:paraId="2DC62EE4" w14:textId="7E274A28" w:rsidR="00EE5E55" w:rsidRDefault="00EE5E55">
      <w:pPr>
        <w:pStyle w:val="ListParagraph"/>
        <w:numPr>
          <w:ilvl w:val="0"/>
          <w:numId w:val="41"/>
        </w:numPr>
        <w:spacing w:after="0"/>
        <w:rPr>
          <w:rFonts w:ascii="Arial" w:hAnsi="Arial" w:cs="Arial"/>
        </w:rPr>
      </w:pPr>
      <w:r w:rsidRPr="009F087A">
        <w:rPr>
          <w:rFonts w:ascii="Arial" w:hAnsi="Arial" w:cs="Arial"/>
        </w:rPr>
        <w:t>Increasing early detection and management of common risk factors</w:t>
      </w:r>
      <w:r w:rsidR="004A06DD">
        <w:rPr>
          <w:rFonts w:ascii="Arial" w:hAnsi="Arial" w:cs="Arial"/>
        </w:rPr>
        <w:t>, for example:</w:t>
      </w:r>
    </w:p>
    <w:p w14:paraId="4454E288" w14:textId="77777777" w:rsidR="004A06DD" w:rsidRPr="009F087A" w:rsidRDefault="004A06DD" w:rsidP="004A06DD">
      <w:pPr>
        <w:pStyle w:val="ListParagraph"/>
        <w:spacing w:after="0"/>
        <w:rPr>
          <w:rFonts w:ascii="Arial" w:hAnsi="Arial" w:cs="Arial"/>
        </w:rPr>
      </w:pPr>
    </w:p>
    <w:p w14:paraId="2701AAC9" w14:textId="27F7FF00" w:rsidR="00EE5E55" w:rsidRPr="00FB079D" w:rsidRDefault="00EE5E55">
      <w:pPr>
        <w:pStyle w:val="ListParagraph"/>
        <w:numPr>
          <w:ilvl w:val="0"/>
          <w:numId w:val="42"/>
        </w:numPr>
        <w:spacing w:after="0"/>
        <w:rPr>
          <w:rFonts w:ascii="Arial" w:hAnsi="Arial" w:cs="Arial"/>
        </w:rPr>
      </w:pPr>
      <w:r w:rsidRPr="00FB079D">
        <w:rPr>
          <w:rFonts w:ascii="Arial" w:hAnsi="Arial" w:cs="Arial"/>
        </w:rPr>
        <w:t xml:space="preserve">Increase diagnosis of and ensure optimum treatment of </w:t>
      </w:r>
      <w:proofErr w:type="gramStart"/>
      <w:r w:rsidRPr="00FB079D">
        <w:rPr>
          <w:rFonts w:ascii="Arial" w:hAnsi="Arial" w:cs="Arial"/>
        </w:rPr>
        <w:t>hypertension</w:t>
      </w:r>
      <w:r w:rsidR="004A06DD">
        <w:rPr>
          <w:rFonts w:ascii="Arial" w:hAnsi="Arial" w:cs="Arial"/>
        </w:rPr>
        <w:t>;</w:t>
      </w:r>
      <w:proofErr w:type="gramEnd"/>
    </w:p>
    <w:p w14:paraId="06019F37" w14:textId="0CC986AA" w:rsidR="00EE5E55" w:rsidRPr="00FB079D" w:rsidRDefault="00EE5E55">
      <w:pPr>
        <w:pStyle w:val="ListParagraph"/>
        <w:numPr>
          <w:ilvl w:val="0"/>
          <w:numId w:val="42"/>
        </w:numPr>
        <w:spacing w:after="0"/>
        <w:rPr>
          <w:rFonts w:ascii="Arial" w:hAnsi="Arial" w:cs="Arial"/>
        </w:rPr>
      </w:pPr>
      <w:r w:rsidRPr="00FB079D">
        <w:rPr>
          <w:rFonts w:ascii="Arial" w:hAnsi="Arial" w:cs="Arial"/>
        </w:rPr>
        <w:t xml:space="preserve">Improve detection and management of raised </w:t>
      </w:r>
      <w:proofErr w:type="gramStart"/>
      <w:r w:rsidRPr="00FB079D">
        <w:rPr>
          <w:rFonts w:ascii="Arial" w:hAnsi="Arial" w:cs="Arial"/>
        </w:rPr>
        <w:t>cholesterol</w:t>
      </w:r>
      <w:r w:rsidR="004A06DD">
        <w:rPr>
          <w:rFonts w:ascii="Arial" w:hAnsi="Arial" w:cs="Arial"/>
        </w:rPr>
        <w:t>;</w:t>
      </w:r>
      <w:proofErr w:type="gramEnd"/>
    </w:p>
    <w:p w14:paraId="0745AB52" w14:textId="542E0EBA" w:rsidR="00EE5E55" w:rsidRPr="00FB079D" w:rsidRDefault="00EE5E55">
      <w:pPr>
        <w:pStyle w:val="ListParagraph"/>
        <w:numPr>
          <w:ilvl w:val="0"/>
          <w:numId w:val="42"/>
        </w:numPr>
        <w:spacing w:after="0"/>
        <w:rPr>
          <w:rFonts w:ascii="Arial" w:hAnsi="Arial" w:cs="Arial"/>
        </w:rPr>
      </w:pPr>
      <w:r w:rsidRPr="00FB079D">
        <w:rPr>
          <w:rFonts w:ascii="Arial" w:hAnsi="Arial" w:cs="Arial"/>
        </w:rPr>
        <w:t>Improve detection of and optimise anticoagulation of those with AF</w:t>
      </w:r>
      <w:r w:rsidR="004A06DD">
        <w:rPr>
          <w:rFonts w:ascii="Arial" w:hAnsi="Arial" w:cs="Arial"/>
        </w:rPr>
        <w:t>; and</w:t>
      </w:r>
    </w:p>
    <w:p w14:paraId="554499BB" w14:textId="78DB1863" w:rsidR="004A06DD" w:rsidRDefault="00EE5E55">
      <w:pPr>
        <w:pStyle w:val="ListParagraph"/>
        <w:numPr>
          <w:ilvl w:val="0"/>
          <w:numId w:val="42"/>
        </w:numPr>
        <w:spacing w:after="0"/>
        <w:rPr>
          <w:rFonts w:ascii="Arial" w:hAnsi="Arial" w:cs="Arial"/>
        </w:rPr>
      </w:pPr>
      <w:r w:rsidRPr="00FB079D">
        <w:rPr>
          <w:rFonts w:ascii="Arial" w:hAnsi="Arial" w:cs="Arial"/>
        </w:rPr>
        <w:t xml:space="preserve">Improve detection of type 2 diabetes, including in children and young people, increase uptake of </w:t>
      </w:r>
      <w:r w:rsidR="00FD7EA8">
        <w:rPr>
          <w:rFonts w:ascii="Arial" w:hAnsi="Arial" w:cs="Arial"/>
        </w:rPr>
        <w:t>Diabetes Prevention Programme (</w:t>
      </w:r>
      <w:r w:rsidRPr="00FB079D">
        <w:rPr>
          <w:rFonts w:ascii="Arial" w:hAnsi="Arial" w:cs="Arial"/>
        </w:rPr>
        <w:t>DPP</w:t>
      </w:r>
      <w:r w:rsidR="00FD7EA8">
        <w:rPr>
          <w:rFonts w:ascii="Arial" w:hAnsi="Arial" w:cs="Arial"/>
        </w:rPr>
        <w:t>)</w:t>
      </w:r>
      <w:r w:rsidRPr="00FB079D">
        <w:rPr>
          <w:rFonts w:ascii="Arial" w:hAnsi="Arial" w:cs="Arial"/>
        </w:rPr>
        <w:t>, improve coverage of care processes</w:t>
      </w:r>
    </w:p>
    <w:p w14:paraId="084391EB" w14:textId="77777777" w:rsidR="004A06DD" w:rsidRPr="004A06DD" w:rsidRDefault="004A06DD" w:rsidP="004A06DD">
      <w:pPr>
        <w:pStyle w:val="ListParagraph"/>
        <w:spacing w:after="0"/>
        <w:ind w:left="1080"/>
        <w:rPr>
          <w:rFonts w:ascii="Arial" w:hAnsi="Arial" w:cs="Arial"/>
        </w:rPr>
      </w:pPr>
    </w:p>
    <w:p w14:paraId="1FB08F39" w14:textId="7CE30E9A" w:rsidR="00167FE0" w:rsidRDefault="00EE5E55">
      <w:pPr>
        <w:pStyle w:val="ListParagraph"/>
        <w:numPr>
          <w:ilvl w:val="0"/>
          <w:numId w:val="41"/>
        </w:numPr>
        <w:spacing w:after="0"/>
        <w:rPr>
          <w:rFonts w:ascii="Arial" w:hAnsi="Arial" w:cs="Arial"/>
        </w:rPr>
      </w:pPr>
      <w:r w:rsidRPr="009F087A">
        <w:rPr>
          <w:rFonts w:ascii="Arial" w:hAnsi="Arial" w:cs="Arial"/>
        </w:rPr>
        <w:t>Review</w:t>
      </w:r>
      <w:r w:rsidR="009F087A">
        <w:rPr>
          <w:rFonts w:ascii="Arial" w:hAnsi="Arial" w:cs="Arial"/>
        </w:rPr>
        <w:t>ing</w:t>
      </w:r>
      <w:r w:rsidRPr="009F087A">
        <w:rPr>
          <w:rFonts w:ascii="Arial" w:hAnsi="Arial" w:cs="Arial"/>
        </w:rPr>
        <w:t xml:space="preserve"> ‘post event’ interventions e.g., Cardiac Rehab post </w:t>
      </w:r>
      <w:r w:rsidR="00FD7EA8">
        <w:rPr>
          <w:rFonts w:ascii="Arial" w:hAnsi="Arial" w:cs="Arial"/>
        </w:rPr>
        <w:t>Percutaneous Coronary Intervention / Myocardial Infarction (</w:t>
      </w:r>
      <w:r w:rsidRPr="009F087A">
        <w:rPr>
          <w:rFonts w:ascii="Arial" w:hAnsi="Arial" w:cs="Arial"/>
        </w:rPr>
        <w:t>PCI/MI</w:t>
      </w:r>
      <w:r w:rsidR="00FD7EA8">
        <w:rPr>
          <w:rFonts w:ascii="Arial" w:hAnsi="Arial" w:cs="Arial"/>
        </w:rPr>
        <w:t>)</w:t>
      </w:r>
      <w:r w:rsidRPr="009F087A">
        <w:rPr>
          <w:rFonts w:ascii="Arial" w:hAnsi="Arial" w:cs="Arial"/>
        </w:rPr>
        <w:t>, to reduce inequalities in uptake and maximise impact</w:t>
      </w:r>
      <w:r w:rsidR="009F087A">
        <w:rPr>
          <w:rFonts w:ascii="Arial" w:hAnsi="Arial" w:cs="Arial"/>
        </w:rPr>
        <w:t>.</w:t>
      </w:r>
    </w:p>
    <w:p w14:paraId="71335694" w14:textId="78998B74" w:rsidR="001C505A" w:rsidRPr="00167FE0" w:rsidRDefault="00167FE0" w:rsidP="00167FE0">
      <w:pPr>
        <w:rPr>
          <w:rFonts w:ascii="Arial" w:hAnsi="Arial" w:cs="Arial"/>
        </w:rPr>
      </w:pPr>
      <w:r>
        <w:rPr>
          <w:rFonts w:ascii="Arial" w:hAnsi="Arial" w:cs="Arial"/>
        </w:rPr>
        <w:br w:type="page"/>
      </w:r>
    </w:p>
    <w:p w14:paraId="37019E6D" w14:textId="51A63B07" w:rsidR="00A37CC5" w:rsidRPr="003F639C" w:rsidRDefault="00A37CC5" w:rsidP="00A37CC5">
      <w:pPr>
        <w:spacing w:after="0"/>
        <w:rPr>
          <w:rFonts w:ascii="Arial" w:hAnsi="Arial" w:cs="Arial"/>
        </w:rPr>
      </w:pPr>
      <w:r>
        <w:rPr>
          <w:rFonts w:ascii="Arial" w:hAnsi="Arial" w:cs="Arial"/>
          <w:b/>
          <w:bCs/>
          <w:color w:val="1F4E79" w:themeColor="accent5" w:themeShade="80"/>
          <w:sz w:val="28"/>
          <w:szCs w:val="28"/>
        </w:rPr>
        <w:lastRenderedPageBreak/>
        <w:t xml:space="preserve">7. </w:t>
      </w:r>
      <w:r w:rsidRPr="000F1D31">
        <w:rPr>
          <w:rFonts w:ascii="Arial" w:hAnsi="Arial" w:cs="Arial"/>
          <w:b/>
          <w:bCs/>
          <w:color w:val="1F4E79" w:themeColor="accent5" w:themeShade="80"/>
          <w:sz w:val="28"/>
          <w:szCs w:val="28"/>
        </w:rPr>
        <w:t>Governance and Delivery</w:t>
      </w:r>
    </w:p>
    <w:p w14:paraId="542798BC" w14:textId="77777777" w:rsidR="00A37CC5" w:rsidRDefault="00A37CC5" w:rsidP="00A37CC5">
      <w:pPr>
        <w:spacing w:after="0"/>
        <w:rPr>
          <w:rFonts w:ascii="Arial" w:hAnsi="Arial" w:cs="Arial"/>
        </w:rPr>
      </w:pPr>
    </w:p>
    <w:p w14:paraId="0E1B35AC" w14:textId="0E9149C4" w:rsidR="00A37CC5" w:rsidRPr="005A29CC" w:rsidRDefault="00A37CC5" w:rsidP="005A29CC">
      <w:pPr>
        <w:pStyle w:val="Heading2"/>
        <w:rPr>
          <w:rFonts w:ascii="Arial" w:hAnsi="Arial" w:cs="Arial"/>
        </w:rPr>
      </w:pPr>
      <w:bookmarkStart w:id="149" w:name="_Toc139012522"/>
      <w:r w:rsidRPr="005A29CC">
        <w:rPr>
          <w:rFonts w:ascii="Arial" w:hAnsi="Arial" w:cs="Arial"/>
        </w:rPr>
        <w:t>7.1 Oversight</w:t>
      </w:r>
      <w:bookmarkEnd w:id="149"/>
      <w:r w:rsidRPr="005A29CC">
        <w:rPr>
          <w:rFonts w:ascii="Arial" w:hAnsi="Arial" w:cs="Arial"/>
        </w:rPr>
        <w:t xml:space="preserve"> </w:t>
      </w:r>
    </w:p>
    <w:p w14:paraId="4B6A635F" w14:textId="3886D31F" w:rsidR="00A37CC5" w:rsidRDefault="00080DF5" w:rsidP="00A37CC5">
      <w:pPr>
        <w:spacing w:after="0"/>
        <w:rPr>
          <w:rFonts w:ascii="Arial" w:hAnsi="Arial" w:cs="Arial"/>
        </w:rPr>
      </w:pPr>
      <w:r>
        <w:rPr>
          <w:rFonts w:ascii="Arial" w:hAnsi="Arial" w:cs="Arial"/>
        </w:rPr>
        <w:t>The development of the Derby and Derbyshire NHS' Five Year Plan will be overseen by the Derby and Derbyshire Integrated Care Board, drawing on the input of partners from across the NHS (via the P</w:t>
      </w:r>
      <w:r w:rsidR="005A29CC">
        <w:rPr>
          <w:rFonts w:ascii="Arial" w:hAnsi="Arial" w:cs="Arial"/>
        </w:rPr>
        <w:t xml:space="preserve">rovider Collaborative) and the wider Integrated Care Partnership (via the Integrated PLACE Executive). </w:t>
      </w:r>
    </w:p>
    <w:p w14:paraId="4B730D93" w14:textId="77777777" w:rsidR="00A37CC5" w:rsidRDefault="00A37CC5" w:rsidP="00A37CC5">
      <w:pPr>
        <w:spacing w:after="0"/>
        <w:rPr>
          <w:rFonts w:ascii="Arial" w:hAnsi="Arial" w:cs="Arial"/>
        </w:rPr>
      </w:pPr>
    </w:p>
    <w:p w14:paraId="06FEB837" w14:textId="77777777" w:rsidR="00A37CC5" w:rsidRDefault="00A37CC5" w:rsidP="00A37CC5">
      <w:pPr>
        <w:spacing w:after="0"/>
        <w:rPr>
          <w:rFonts w:ascii="Arial" w:hAnsi="Arial" w:cs="Arial"/>
        </w:rPr>
      </w:pPr>
    </w:p>
    <w:p w14:paraId="74EDBEF7" w14:textId="77777777" w:rsidR="00A37CC5" w:rsidRDefault="00A37CC5" w:rsidP="00A37CC5">
      <w:pPr>
        <w:spacing w:after="0"/>
        <w:rPr>
          <w:rFonts w:ascii="Arial" w:hAnsi="Arial" w:cs="Arial"/>
        </w:rPr>
      </w:pPr>
      <w:r w:rsidRPr="00F80E94">
        <w:rPr>
          <w:rFonts w:ascii="Arial" w:hAnsi="Arial" w:cs="Arial"/>
          <w:noProof/>
        </w:rPr>
        <w:drawing>
          <wp:inline distT="0" distB="0" distL="0" distR="0" wp14:anchorId="27300441" wp14:editId="05F94600">
            <wp:extent cx="5387216" cy="3031742"/>
            <wp:effectExtent l="0" t="0" r="4445" b="0"/>
            <wp:docPr id="25" name="Picture 2">
              <a:extLst xmlns:a="http://schemas.openxmlformats.org/drawingml/2006/main">
                <a:ext uri="{FF2B5EF4-FFF2-40B4-BE49-F238E27FC236}">
                  <a16:creationId xmlns:a16="http://schemas.microsoft.com/office/drawing/2014/main" id="{03560E0C-7FA7-8A15-9A66-83F7DA57FC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3560E0C-7FA7-8A15-9A66-83F7DA57FC48}"/>
                        </a:ext>
                      </a:extLst>
                    </pic:cNvPr>
                    <pic:cNvPicPr>
                      <a:picLocks noChangeAspect="1"/>
                    </pic:cNvPicPr>
                  </pic:nvPicPr>
                  <pic:blipFill>
                    <a:blip r:embed="rId47"/>
                    <a:stretch>
                      <a:fillRect/>
                    </a:stretch>
                  </pic:blipFill>
                  <pic:spPr>
                    <a:xfrm>
                      <a:off x="0" y="0"/>
                      <a:ext cx="5387216" cy="3031742"/>
                    </a:xfrm>
                    <a:prstGeom prst="rect">
                      <a:avLst/>
                    </a:prstGeom>
                  </pic:spPr>
                </pic:pic>
              </a:graphicData>
            </a:graphic>
          </wp:inline>
        </w:drawing>
      </w:r>
    </w:p>
    <w:p w14:paraId="5FC3F148" w14:textId="77777777" w:rsidR="00A37CC5" w:rsidRDefault="00A37CC5" w:rsidP="00A37CC5">
      <w:pPr>
        <w:spacing w:after="0"/>
        <w:rPr>
          <w:rFonts w:ascii="Arial" w:hAnsi="Arial" w:cs="Arial"/>
        </w:rPr>
      </w:pPr>
    </w:p>
    <w:p w14:paraId="02C5C6E8" w14:textId="786C6DEC" w:rsidR="005A29CC" w:rsidRPr="005A29CC" w:rsidRDefault="00A37CC5" w:rsidP="005A29CC">
      <w:pPr>
        <w:pStyle w:val="Heading2"/>
        <w:rPr>
          <w:rFonts w:ascii="Arial" w:hAnsi="Arial" w:cs="Arial"/>
        </w:rPr>
      </w:pPr>
      <w:bookmarkStart w:id="150" w:name="_Toc139012523"/>
      <w:r w:rsidRPr="005A29CC">
        <w:rPr>
          <w:rFonts w:ascii="Arial" w:hAnsi="Arial" w:cs="Arial"/>
        </w:rPr>
        <w:t>7.2 System Roles</w:t>
      </w:r>
      <w:bookmarkEnd w:id="150"/>
    </w:p>
    <w:p w14:paraId="1DEE763E" w14:textId="726150CC" w:rsidR="00A37CC5" w:rsidRDefault="00A37CC5" w:rsidP="00A37CC5">
      <w:pPr>
        <w:spacing w:after="0"/>
        <w:rPr>
          <w:rFonts w:ascii="Arial" w:hAnsi="Arial" w:cs="Arial"/>
        </w:rPr>
      </w:pPr>
      <w:r>
        <w:rPr>
          <w:rFonts w:ascii="Arial" w:hAnsi="Arial" w:cs="Arial"/>
        </w:rPr>
        <w:t xml:space="preserve">The following diagram is helpful in stating system roles across the ICP, the ICB, Place and the Provider Collaborative, in relation to </w:t>
      </w:r>
      <w:r w:rsidRPr="009D1A86">
        <w:rPr>
          <w:rFonts w:ascii="Arial" w:hAnsi="Arial" w:cs="Arial"/>
        </w:rPr>
        <w:t>accountabilities and responsibilities</w:t>
      </w:r>
      <w:r>
        <w:rPr>
          <w:rFonts w:ascii="Arial" w:hAnsi="Arial" w:cs="Arial"/>
        </w:rPr>
        <w:t xml:space="preserve"> that relate to the </w:t>
      </w:r>
      <w:r w:rsidR="004026F0">
        <w:rPr>
          <w:rFonts w:ascii="Arial" w:hAnsi="Arial" w:cs="Arial"/>
        </w:rPr>
        <w:t>P</w:t>
      </w:r>
      <w:r w:rsidR="002553B3">
        <w:rPr>
          <w:rFonts w:ascii="Arial" w:hAnsi="Arial" w:cs="Arial"/>
        </w:rPr>
        <w:t>lan</w:t>
      </w:r>
      <w:r>
        <w:rPr>
          <w:rFonts w:ascii="Arial" w:hAnsi="Arial" w:cs="Arial"/>
        </w:rPr>
        <w:t>.</w:t>
      </w:r>
    </w:p>
    <w:p w14:paraId="603AE67D" w14:textId="77777777" w:rsidR="00A37CC5" w:rsidRDefault="00A37CC5" w:rsidP="00A37CC5">
      <w:pPr>
        <w:spacing w:after="0"/>
        <w:rPr>
          <w:rFonts w:ascii="Arial" w:hAnsi="Arial" w:cs="Arial"/>
        </w:rPr>
      </w:pPr>
    </w:p>
    <w:p w14:paraId="4EA92B91" w14:textId="77777777" w:rsidR="00A37CC5" w:rsidRDefault="00A37CC5" w:rsidP="00A37CC5">
      <w:pPr>
        <w:spacing w:after="0"/>
        <w:rPr>
          <w:rFonts w:ascii="Arial" w:hAnsi="Arial" w:cs="Arial"/>
        </w:rPr>
      </w:pPr>
      <w:r>
        <w:rPr>
          <w:noProof/>
        </w:rPr>
        <w:drawing>
          <wp:inline distT="0" distB="0" distL="0" distR="0" wp14:anchorId="7B1D2F98" wp14:editId="5EFEE266">
            <wp:extent cx="5080000" cy="2857500"/>
            <wp:effectExtent l="0" t="0" r="635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pic:cNvPicPr>
                      <a:picLocks noChangeAspect="1" noChangeArrowheads="1"/>
                    </pic:cNvPicPr>
                  </pic:nvPicPr>
                  <pic:blipFill>
                    <a:blip r:embed="rId48" r:link="rId49" cstate="print">
                      <a:extLst>
                        <a:ext uri="{28A0092B-C50C-407E-A947-70E740481C1C}">
                          <a14:useLocalDpi xmlns:a14="http://schemas.microsoft.com/office/drawing/2010/main" val="0"/>
                        </a:ext>
                      </a:extLst>
                    </a:blip>
                    <a:srcRect/>
                    <a:stretch>
                      <a:fillRect/>
                    </a:stretch>
                  </pic:blipFill>
                  <pic:spPr bwMode="auto">
                    <a:xfrm>
                      <a:off x="0" y="0"/>
                      <a:ext cx="5080000" cy="2857500"/>
                    </a:xfrm>
                    <a:prstGeom prst="rect">
                      <a:avLst/>
                    </a:prstGeom>
                    <a:noFill/>
                    <a:ln>
                      <a:noFill/>
                    </a:ln>
                  </pic:spPr>
                </pic:pic>
              </a:graphicData>
            </a:graphic>
          </wp:inline>
        </w:drawing>
      </w:r>
    </w:p>
    <w:p w14:paraId="4AF93191" w14:textId="77777777" w:rsidR="00A37CC5" w:rsidRDefault="00A37CC5" w:rsidP="00A37CC5">
      <w:pPr>
        <w:spacing w:after="0"/>
        <w:rPr>
          <w:rFonts w:ascii="Arial" w:hAnsi="Arial" w:cs="Arial"/>
        </w:rPr>
      </w:pPr>
    </w:p>
    <w:p w14:paraId="4B002CA3" w14:textId="77777777" w:rsidR="00572F22" w:rsidRDefault="00572F22" w:rsidP="00A37CC5">
      <w:pPr>
        <w:spacing w:after="0"/>
        <w:rPr>
          <w:rFonts w:ascii="Arial" w:hAnsi="Arial" w:cs="Arial"/>
        </w:rPr>
      </w:pPr>
    </w:p>
    <w:p w14:paraId="26A02D12" w14:textId="05F7D901" w:rsidR="00A37CC5" w:rsidRDefault="00A37CC5" w:rsidP="005A29CC">
      <w:pPr>
        <w:pStyle w:val="Heading2"/>
        <w:rPr>
          <w:rFonts w:ascii="Arial" w:hAnsi="Arial" w:cs="Arial"/>
        </w:rPr>
      </w:pPr>
      <w:bookmarkStart w:id="151" w:name="_Toc139012524"/>
      <w:r w:rsidRPr="005A29CC">
        <w:rPr>
          <w:rFonts w:ascii="Arial" w:hAnsi="Arial" w:cs="Arial"/>
        </w:rPr>
        <w:t>7.</w:t>
      </w:r>
      <w:r w:rsidR="005A29CC" w:rsidRPr="005A29CC">
        <w:rPr>
          <w:rFonts w:ascii="Arial" w:hAnsi="Arial" w:cs="Arial"/>
        </w:rPr>
        <w:t>3</w:t>
      </w:r>
      <w:r w:rsidRPr="005A29CC">
        <w:rPr>
          <w:rFonts w:ascii="Arial" w:hAnsi="Arial" w:cs="Arial"/>
        </w:rPr>
        <w:t xml:space="preserve"> Improvement and change management methodologies</w:t>
      </w:r>
      <w:bookmarkEnd w:id="151"/>
    </w:p>
    <w:p w14:paraId="104CB044" w14:textId="77777777" w:rsidR="004A06DD" w:rsidRPr="004A06DD" w:rsidRDefault="004A06DD" w:rsidP="004A06DD"/>
    <w:p w14:paraId="69EDC635" w14:textId="77777777" w:rsidR="00A37CC5" w:rsidRDefault="00A37CC5" w:rsidP="00A37CC5">
      <w:pPr>
        <w:spacing w:after="0"/>
        <w:rPr>
          <w:rFonts w:ascii="Arial" w:hAnsi="Arial" w:cs="Arial"/>
        </w:rPr>
      </w:pPr>
      <w:r>
        <w:rPr>
          <w:rFonts w:ascii="Arial" w:hAnsi="Arial" w:cs="Arial"/>
        </w:rPr>
        <w:t>Improvement science and quality improvement methodologies need to play a key role in facilitating the move from agreed aims to delivering improved outcomes, and the use of the significant QSIR (</w:t>
      </w:r>
      <w:r w:rsidRPr="00EB4B02">
        <w:rPr>
          <w:rFonts w:ascii="Arial" w:hAnsi="Arial" w:cs="Arial"/>
        </w:rPr>
        <w:t>Quality, service improvement and redesign</w:t>
      </w:r>
      <w:r>
        <w:rPr>
          <w:rFonts w:ascii="Arial" w:hAnsi="Arial" w:cs="Arial"/>
        </w:rPr>
        <w:t xml:space="preserve">) capability within the JUCD NHS system will be key in ensuring </w:t>
      </w:r>
      <w:proofErr w:type="gramStart"/>
      <w:r>
        <w:rPr>
          <w:rFonts w:ascii="Arial" w:hAnsi="Arial" w:cs="Arial"/>
        </w:rPr>
        <w:t>good quality</w:t>
      </w:r>
      <w:proofErr w:type="gramEnd"/>
      <w:r>
        <w:rPr>
          <w:rFonts w:ascii="Arial" w:hAnsi="Arial" w:cs="Arial"/>
        </w:rPr>
        <w:t xml:space="preserve"> application of improvement science.  </w:t>
      </w:r>
    </w:p>
    <w:p w14:paraId="61D9C1B5" w14:textId="77777777" w:rsidR="00A37CC5" w:rsidRDefault="00A37CC5" w:rsidP="00A37CC5">
      <w:pPr>
        <w:spacing w:after="0"/>
        <w:rPr>
          <w:rFonts w:ascii="Arial" w:hAnsi="Arial" w:cs="Arial"/>
        </w:rPr>
      </w:pPr>
    </w:p>
    <w:p w14:paraId="79E93084" w14:textId="2E907E57" w:rsidR="00A37CC5" w:rsidRPr="00192C5C" w:rsidRDefault="00A37CC5" w:rsidP="00A37CC5">
      <w:pPr>
        <w:spacing w:after="0"/>
        <w:rPr>
          <w:rFonts w:ascii="Arial" w:hAnsi="Arial" w:cs="Arial"/>
        </w:rPr>
      </w:pPr>
      <w:r w:rsidRPr="008F00B7">
        <w:rPr>
          <w:rFonts w:ascii="Arial" w:eastAsia="Times New Roman" w:hAnsi="Arial" w:cs="Arial"/>
        </w:rPr>
        <w:t>Leaders will therefore need to consider the right balance between the use of ‘planned’ and ‘emergent’ change management approaches and focus on how partners work together, linked to culture and behaviours</w:t>
      </w:r>
      <w:r w:rsidR="00965B90" w:rsidRPr="008F00B7">
        <w:rPr>
          <w:rFonts w:ascii="Arial" w:eastAsia="Times New Roman" w:hAnsi="Arial" w:cs="Arial"/>
        </w:rPr>
        <w:t xml:space="preserve">. </w:t>
      </w:r>
      <w:r w:rsidRPr="008F00B7">
        <w:rPr>
          <w:rFonts w:ascii="Arial" w:eastAsia="Times New Roman" w:hAnsi="Arial" w:cs="Arial"/>
        </w:rPr>
        <w:t xml:space="preserve">This means a ‘one-size fits all’ change management approach will not work, and </w:t>
      </w:r>
      <w:r>
        <w:rPr>
          <w:rFonts w:ascii="Arial" w:eastAsia="Times New Roman" w:hAnsi="Arial" w:cs="Arial"/>
        </w:rPr>
        <w:t>leaders</w:t>
      </w:r>
      <w:r w:rsidRPr="008F00B7">
        <w:rPr>
          <w:rFonts w:ascii="Arial" w:eastAsia="Times New Roman" w:hAnsi="Arial" w:cs="Arial"/>
        </w:rPr>
        <w:t xml:space="preserve"> will have a key role to play in supporting and facilitating the right conditions for emergent change to flourish. </w:t>
      </w:r>
    </w:p>
    <w:p w14:paraId="01F72A26" w14:textId="77777777" w:rsidR="00A37CC5" w:rsidRDefault="00A37CC5" w:rsidP="00A37CC5">
      <w:pPr>
        <w:spacing w:after="0"/>
        <w:rPr>
          <w:rFonts w:ascii="Arial" w:hAnsi="Arial" w:cs="Arial"/>
        </w:rPr>
      </w:pPr>
    </w:p>
    <w:p w14:paraId="0218A064" w14:textId="6912DD51" w:rsidR="00A37CC5" w:rsidRDefault="00A37CC5" w:rsidP="005A29CC">
      <w:pPr>
        <w:pStyle w:val="Heading2"/>
        <w:rPr>
          <w:rFonts w:ascii="Arial" w:hAnsi="Arial" w:cs="Arial"/>
        </w:rPr>
      </w:pPr>
      <w:bookmarkStart w:id="152" w:name="_Toc139012525"/>
      <w:r w:rsidRPr="005A29CC">
        <w:rPr>
          <w:rFonts w:ascii="Arial" w:hAnsi="Arial" w:cs="Arial"/>
        </w:rPr>
        <w:t>7.</w:t>
      </w:r>
      <w:r w:rsidR="005A29CC" w:rsidRPr="005A29CC">
        <w:rPr>
          <w:rFonts w:ascii="Arial" w:hAnsi="Arial" w:cs="Arial"/>
        </w:rPr>
        <w:t>4</w:t>
      </w:r>
      <w:r w:rsidRPr="005A29CC">
        <w:rPr>
          <w:rFonts w:ascii="Arial" w:hAnsi="Arial" w:cs="Arial"/>
        </w:rPr>
        <w:t xml:space="preserve"> Tracking delivery</w:t>
      </w:r>
      <w:bookmarkEnd w:id="152"/>
      <w:r w:rsidRPr="005A29CC">
        <w:rPr>
          <w:rFonts w:ascii="Arial" w:hAnsi="Arial" w:cs="Arial"/>
        </w:rPr>
        <w:t xml:space="preserve"> </w:t>
      </w:r>
    </w:p>
    <w:p w14:paraId="13C16A9C" w14:textId="77777777" w:rsidR="004A06DD" w:rsidRPr="004A06DD" w:rsidRDefault="004A06DD" w:rsidP="004A06DD"/>
    <w:p w14:paraId="05CDD2BB" w14:textId="47C99735" w:rsidR="00A37CC5" w:rsidRDefault="00A37CC5" w:rsidP="00A37CC5">
      <w:pPr>
        <w:spacing w:after="0"/>
        <w:rPr>
          <w:rFonts w:ascii="Arial" w:hAnsi="Arial" w:cs="Arial"/>
        </w:rPr>
      </w:pPr>
      <w:r>
        <w:rPr>
          <w:rFonts w:ascii="Arial" w:hAnsi="Arial" w:cs="Arial"/>
        </w:rPr>
        <w:t>Where it is not the case already</w:t>
      </w:r>
      <w:r w:rsidR="008C3D2A">
        <w:rPr>
          <w:rFonts w:ascii="Arial" w:hAnsi="Arial" w:cs="Arial"/>
        </w:rPr>
        <w:t>,</w:t>
      </w:r>
      <w:r>
        <w:rPr>
          <w:rFonts w:ascii="Arial" w:hAnsi="Arial" w:cs="Arial"/>
        </w:rPr>
        <w:t xml:space="preserve"> all improvement aims will need to be converted into tangible actions with a clear process for tracking, reporting and governing progress, this will include establishing clarity on the following:</w:t>
      </w:r>
    </w:p>
    <w:p w14:paraId="441A1576" w14:textId="77777777" w:rsidR="00A37CC5" w:rsidRPr="00561286" w:rsidRDefault="00A37CC5">
      <w:pPr>
        <w:pStyle w:val="ListParagraph"/>
        <w:numPr>
          <w:ilvl w:val="0"/>
          <w:numId w:val="25"/>
        </w:numPr>
        <w:spacing w:after="0"/>
        <w:ind w:left="426" w:hanging="284"/>
        <w:rPr>
          <w:rFonts w:ascii="Arial" w:hAnsi="Arial" w:cs="Arial"/>
        </w:rPr>
      </w:pPr>
      <w:bookmarkStart w:id="153" w:name="_Hlk135388984"/>
      <w:r w:rsidRPr="00561286">
        <w:rPr>
          <w:rFonts w:ascii="Arial" w:hAnsi="Arial" w:cs="Arial"/>
        </w:rPr>
        <w:t xml:space="preserve">Key enabling actions </w:t>
      </w:r>
    </w:p>
    <w:p w14:paraId="37B637A8" w14:textId="77777777" w:rsidR="00A37CC5" w:rsidRPr="00561286" w:rsidRDefault="00A37CC5">
      <w:pPr>
        <w:pStyle w:val="ListParagraph"/>
        <w:numPr>
          <w:ilvl w:val="0"/>
          <w:numId w:val="25"/>
        </w:numPr>
        <w:spacing w:after="0"/>
        <w:ind w:left="426" w:hanging="284"/>
        <w:rPr>
          <w:rFonts w:ascii="Arial" w:hAnsi="Arial" w:cs="Arial"/>
        </w:rPr>
      </w:pPr>
      <w:r w:rsidRPr="00561286">
        <w:rPr>
          <w:rFonts w:ascii="Arial" w:hAnsi="Arial" w:cs="Arial"/>
        </w:rPr>
        <w:t xml:space="preserve">Portfolio of improvement activities and programmes/ projects </w:t>
      </w:r>
    </w:p>
    <w:p w14:paraId="64820850" w14:textId="3138270D" w:rsidR="00A37CC5" w:rsidRPr="00561286" w:rsidRDefault="00A37CC5">
      <w:pPr>
        <w:pStyle w:val="ListParagraph"/>
        <w:numPr>
          <w:ilvl w:val="0"/>
          <w:numId w:val="25"/>
        </w:numPr>
        <w:spacing w:after="0"/>
        <w:ind w:left="426" w:hanging="284"/>
        <w:rPr>
          <w:rFonts w:ascii="Arial" w:hAnsi="Arial" w:cs="Arial"/>
        </w:rPr>
      </w:pPr>
      <w:r>
        <w:rPr>
          <w:rFonts w:ascii="Arial" w:hAnsi="Arial" w:cs="Arial"/>
        </w:rPr>
        <w:t>Objectives and expected</w:t>
      </w:r>
      <w:r w:rsidRPr="00561286">
        <w:rPr>
          <w:rFonts w:ascii="Arial" w:hAnsi="Arial" w:cs="Arial"/>
        </w:rPr>
        <w:t xml:space="preserve"> outputs – </w:t>
      </w:r>
      <w:r>
        <w:rPr>
          <w:rFonts w:ascii="Arial" w:hAnsi="Arial" w:cs="Arial"/>
        </w:rPr>
        <w:t xml:space="preserve">covering each year of the </w:t>
      </w:r>
      <w:r w:rsidR="004026F0">
        <w:rPr>
          <w:rFonts w:ascii="Arial" w:hAnsi="Arial" w:cs="Arial"/>
        </w:rPr>
        <w:t>P</w:t>
      </w:r>
      <w:r w:rsidR="002553B3">
        <w:rPr>
          <w:rFonts w:ascii="Arial" w:hAnsi="Arial" w:cs="Arial"/>
        </w:rPr>
        <w:t>lan</w:t>
      </w:r>
    </w:p>
    <w:p w14:paraId="6B85CE8F" w14:textId="77777777" w:rsidR="00A37CC5" w:rsidRPr="00561286" w:rsidRDefault="00A37CC5">
      <w:pPr>
        <w:pStyle w:val="ListParagraph"/>
        <w:numPr>
          <w:ilvl w:val="0"/>
          <w:numId w:val="25"/>
        </w:numPr>
        <w:spacing w:after="0"/>
        <w:ind w:left="426" w:hanging="284"/>
        <w:rPr>
          <w:rFonts w:ascii="Arial" w:hAnsi="Arial" w:cs="Arial"/>
        </w:rPr>
      </w:pPr>
      <w:r w:rsidRPr="00561286">
        <w:rPr>
          <w:rFonts w:ascii="Arial" w:hAnsi="Arial" w:cs="Arial"/>
        </w:rPr>
        <w:t xml:space="preserve">Outcomes </w:t>
      </w:r>
      <w:r>
        <w:rPr>
          <w:rFonts w:ascii="Arial" w:hAnsi="Arial" w:cs="Arial"/>
        </w:rPr>
        <w:t xml:space="preserve"> </w:t>
      </w:r>
    </w:p>
    <w:p w14:paraId="07523A91" w14:textId="77777777" w:rsidR="00A37CC5" w:rsidRPr="00561286" w:rsidRDefault="00A37CC5">
      <w:pPr>
        <w:pStyle w:val="ListParagraph"/>
        <w:numPr>
          <w:ilvl w:val="0"/>
          <w:numId w:val="25"/>
        </w:numPr>
        <w:spacing w:after="0"/>
        <w:ind w:left="426" w:hanging="284"/>
        <w:rPr>
          <w:rFonts w:ascii="Arial" w:hAnsi="Arial" w:cs="Arial"/>
        </w:rPr>
      </w:pPr>
      <w:r w:rsidRPr="00561286">
        <w:rPr>
          <w:rFonts w:ascii="Arial" w:hAnsi="Arial" w:cs="Arial"/>
        </w:rPr>
        <w:t>Reporting</w:t>
      </w:r>
      <w:r>
        <w:rPr>
          <w:rFonts w:ascii="Arial" w:hAnsi="Arial" w:cs="Arial"/>
        </w:rPr>
        <w:t xml:space="preserve"> arrangements</w:t>
      </w:r>
    </w:p>
    <w:p w14:paraId="789D6E77" w14:textId="77777777" w:rsidR="00A37CC5" w:rsidRPr="00561286" w:rsidRDefault="00A37CC5">
      <w:pPr>
        <w:pStyle w:val="ListParagraph"/>
        <w:numPr>
          <w:ilvl w:val="0"/>
          <w:numId w:val="25"/>
        </w:numPr>
        <w:spacing w:after="0"/>
        <w:ind w:left="426" w:hanging="284"/>
        <w:rPr>
          <w:rFonts w:ascii="Arial" w:hAnsi="Arial" w:cs="Arial"/>
        </w:rPr>
      </w:pPr>
      <w:r w:rsidRPr="00561286">
        <w:rPr>
          <w:rFonts w:ascii="Arial" w:hAnsi="Arial" w:cs="Arial"/>
        </w:rPr>
        <w:t>Governance</w:t>
      </w:r>
      <w:r>
        <w:rPr>
          <w:rFonts w:ascii="Arial" w:hAnsi="Arial" w:cs="Arial"/>
        </w:rPr>
        <w:t xml:space="preserve"> – including the accountable and responsible officers and forums</w:t>
      </w:r>
    </w:p>
    <w:bookmarkEnd w:id="153"/>
    <w:p w14:paraId="4AA3C85C" w14:textId="77777777" w:rsidR="00A37CC5" w:rsidRDefault="00A37CC5" w:rsidP="00A37CC5">
      <w:pPr>
        <w:spacing w:after="0"/>
        <w:rPr>
          <w:rFonts w:ascii="Arial" w:hAnsi="Arial" w:cs="Arial"/>
        </w:rPr>
      </w:pPr>
    </w:p>
    <w:p w14:paraId="084A5874" w14:textId="5C638B24" w:rsidR="00A37CC5" w:rsidRDefault="00A37CC5" w:rsidP="00A37CC5">
      <w:pPr>
        <w:spacing w:after="0"/>
        <w:rPr>
          <w:rFonts w:ascii="Arial" w:hAnsi="Arial" w:cs="Arial"/>
        </w:rPr>
      </w:pPr>
      <w:r>
        <w:rPr>
          <w:rFonts w:ascii="Arial" w:hAnsi="Arial" w:cs="Arial"/>
        </w:rPr>
        <w:t>Th</w:t>
      </w:r>
      <w:r w:rsidRPr="00E00691">
        <w:rPr>
          <w:rFonts w:ascii="Arial" w:hAnsi="Arial" w:cs="Arial"/>
        </w:rPr>
        <w:t>e JUCD “</w:t>
      </w:r>
      <w:r w:rsidR="002553B3">
        <w:rPr>
          <w:rFonts w:ascii="Arial" w:hAnsi="Arial" w:cs="Arial"/>
        </w:rPr>
        <w:t>e-PMO</w:t>
      </w:r>
      <w:r w:rsidRPr="00E00691">
        <w:rPr>
          <w:rFonts w:ascii="Arial" w:hAnsi="Arial" w:cs="Arial"/>
        </w:rPr>
        <w:t>,” the system level programme management office</w:t>
      </w:r>
      <w:r>
        <w:rPr>
          <w:rFonts w:ascii="Arial" w:hAnsi="Arial" w:cs="Arial"/>
        </w:rPr>
        <w:t xml:space="preserve">, will oversee the approach to reporting on the </w:t>
      </w:r>
      <w:r w:rsidR="004026F0">
        <w:rPr>
          <w:rFonts w:ascii="Arial" w:hAnsi="Arial" w:cs="Arial"/>
        </w:rPr>
        <w:t>P</w:t>
      </w:r>
      <w:r w:rsidR="002553B3">
        <w:rPr>
          <w:rFonts w:ascii="Arial" w:hAnsi="Arial" w:cs="Arial"/>
        </w:rPr>
        <w:t>lan</w:t>
      </w:r>
      <w:r>
        <w:rPr>
          <w:rFonts w:ascii="Arial" w:hAnsi="Arial" w:cs="Arial"/>
        </w:rPr>
        <w:t>, and in bringing together the outputs from the responsible bodies listed in the table above.</w:t>
      </w:r>
    </w:p>
    <w:p w14:paraId="2156B125" w14:textId="6B2107E5" w:rsidR="002B14E6" w:rsidRDefault="002B14E6"/>
    <w:p w14:paraId="6D38C996" w14:textId="7E2391A6" w:rsidR="002B14E6" w:rsidRDefault="00A37CC5" w:rsidP="005A29CC">
      <w:pPr>
        <w:pStyle w:val="Heading2"/>
        <w:rPr>
          <w:rFonts w:ascii="Arial" w:hAnsi="Arial" w:cs="Arial"/>
        </w:rPr>
      </w:pPr>
      <w:bookmarkStart w:id="154" w:name="_Toc139012526"/>
      <w:r w:rsidRPr="005A29CC">
        <w:rPr>
          <w:rFonts w:ascii="Arial" w:hAnsi="Arial" w:cs="Arial"/>
        </w:rPr>
        <w:t>7.</w:t>
      </w:r>
      <w:r w:rsidR="005A29CC">
        <w:rPr>
          <w:rFonts w:ascii="Arial" w:hAnsi="Arial" w:cs="Arial"/>
        </w:rPr>
        <w:t>5</w:t>
      </w:r>
      <w:r w:rsidRPr="005A29CC">
        <w:rPr>
          <w:rFonts w:ascii="Arial" w:hAnsi="Arial" w:cs="Arial"/>
        </w:rPr>
        <w:t xml:space="preserve"> Risks</w:t>
      </w:r>
      <w:bookmarkEnd w:id="154"/>
    </w:p>
    <w:p w14:paraId="3597893D" w14:textId="77777777" w:rsidR="004A06DD" w:rsidRPr="004A06DD" w:rsidRDefault="004A06DD" w:rsidP="004A06DD"/>
    <w:p w14:paraId="034D443E" w14:textId="12CAB5EA" w:rsidR="00FB4EBB" w:rsidRPr="0081478C" w:rsidRDefault="00080DF5" w:rsidP="00FB4EBB">
      <w:pPr>
        <w:rPr>
          <w:rFonts w:ascii="Arial" w:hAnsi="Arial" w:cs="Arial"/>
        </w:rPr>
      </w:pPr>
      <w:r>
        <w:rPr>
          <w:rFonts w:ascii="Arial" w:hAnsi="Arial" w:cs="Arial"/>
        </w:rPr>
        <w:t xml:space="preserve">At this stage of development. we are conversant of the following strategic risks that we will seek to understand, </w:t>
      </w:r>
      <w:r w:rsidR="005A29CC">
        <w:rPr>
          <w:rFonts w:ascii="Arial" w:hAnsi="Arial" w:cs="Arial"/>
        </w:rPr>
        <w:t>appraise,</w:t>
      </w:r>
      <w:r>
        <w:rPr>
          <w:rFonts w:ascii="Arial" w:hAnsi="Arial" w:cs="Arial"/>
        </w:rPr>
        <w:t xml:space="preserve"> and </w:t>
      </w:r>
      <w:proofErr w:type="gramStart"/>
      <w:r>
        <w:rPr>
          <w:rFonts w:ascii="Arial" w:hAnsi="Arial" w:cs="Arial"/>
        </w:rPr>
        <w:t>ultimately mitigate</w:t>
      </w:r>
      <w:proofErr w:type="gramEnd"/>
      <w:r>
        <w:rPr>
          <w:rFonts w:ascii="Arial" w:hAnsi="Arial" w:cs="Arial"/>
        </w:rPr>
        <w:t xml:space="preserve"> via the formation of our operational plans over the coming period. </w:t>
      </w:r>
    </w:p>
    <w:p w14:paraId="2C9327E5" w14:textId="77777777" w:rsidR="00080DF5" w:rsidRDefault="00FB4EBB" w:rsidP="00FB4EBB">
      <w:pPr>
        <w:rPr>
          <w:rFonts w:ascii="Arial" w:hAnsi="Arial" w:cs="Arial"/>
        </w:rPr>
      </w:pPr>
      <w:r w:rsidRPr="0081478C">
        <w:rPr>
          <w:rFonts w:ascii="Arial" w:hAnsi="Arial" w:cs="Arial"/>
          <w:b/>
          <w:bCs/>
        </w:rPr>
        <w:t>Workforce</w:t>
      </w:r>
    </w:p>
    <w:p w14:paraId="463FC003" w14:textId="32535BA4" w:rsidR="00FB4EBB" w:rsidRPr="0081478C" w:rsidRDefault="00FB4EBB" w:rsidP="00FB4EBB">
      <w:pPr>
        <w:rPr>
          <w:rFonts w:ascii="Arial" w:hAnsi="Arial" w:cs="Arial"/>
        </w:rPr>
      </w:pPr>
      <w:r w:rsidRPr="0081478C">
        <w:rPr>
          <w:rFonts w:ascii="Arial" w:hAnsi="Arial" w:cs="Arial"/>
        </w:rPr>
        <w:t xml:space="preserve">People are our single most </w:t>
      </w:r>
      <w:proofErr w:type="gramStart"/>
      <w:r w:rsidRPr="0081478C">
        <w:rPr>
          <w:rFonts w:ascii="Arial" w:hAnsi="Arial" w:cs="Arial"/>
        </w:rPr>
        <w:t>important resource</w:t>
      </w:r>
      <w:proofErr w:type="gramEnd"/>
      <w:r w:rsidRPr="0081478C">
        <w:rPr>
          <w:rFonts w:ascii="Arial" w:hAnsi="Arial" w:cs="Arial"/>
        </w:rPr>
        <w:t xml:space="preserve">, and we will not be able to deliver on our </w:t>
      </w:r>
      <w:r w:rsidR="008C3D2A">
        <w:rPr>
          <w:rFonts w:ascii="Arial" w:hAnsi="Arial" w:cs="Arial"/>
        </w:rPr>
        <w:t>P</w:t>
      </w:r>
      <w:r w:rsidRPr="0081478C">
        <w:rPr>
          <w:rFonts w:ascii="Arial" w:hAnsi="Arial" w:cs="Arial"/>
        </w:rPr>
        <w:t xml:space="preserve">lan unless we can develop, attract, and retain staff. Staffing shortages in </w:t>
      </w:r>
      <w:proofErr w:type="gramStart"/>
      <w:r w:rsidR="00080DF5" w:rsidRPr="0081478C">
        <w:rPr>
          <w:rFonts w:ascii="Arial" w:hAnsi="Arial" w:cs="Arial"/>
        </w:rPr>
        <w:t>several</w:t>
      </w:r>
      <w:proofErr w:type="gramEnd"/>
      <w:r w:rsidRPr="0081478C">
        <w:rPr>
          <w:rFonts w:ascii="Arial" w:hAnsi="Arial" w:cs="Arial"/>
        </w:rPr>
        <w:t xml:space="preserve"> sectors, including nursing and the medical </w:t>
      </w:r>
      <w:r w:rsidR="008C3D2A">
        <w:rPr>
          <w:rFonts w:ascii="Arial" w:hAnsi="Arial" w:cs="Arial"/>
        </w:rPr>
        <w:t>workforce</w:t>
      </w:r>
      <w:r w:rsidR="008C3D2A" w:rsidRPr="0081478C">
        <w:rPr>
          <w:rFonts w:ascii="Arial" w:hAnsi="Arial" w:cs="Arial"/>
        </w:rPr>
        <w:t xml:space="preserve"> </w:t>
      </w:r>
      <w:r w:rsidRPr="0081478C">
        <w:rPr>
          <w:rFonts w:ascii="Arial" w:hAnsi="Arial" w:cs="Arial"/>
        </w:rPr>
        <w:t xml:space="preserve">have been the biggest challenge facing local trusts and providers and this poses the biggest threats to fulfilling the aims and objectives set out in our </w:t>
      </w:r>
      <w:r w:rsidR="008C3D2A">
        <w:rPr>
          <w:rFonts w:ascii="Arial" w:hAnsi="Arial" w:cs="Arial"/>
        </w:rPr>
        <w:t>P</w:t>
      </w:r>
      <w:r w:rsidRPr="0081478C">
        <w:rPr>
          <w:rFonts w:ascii="Arial" w:hAnsi="Arial" w:cs="Arial"/>
        </w:rPr>
        <w:t>lan.</w:t>
      </w:r>
    </w:p>
    <w:p w14:paraId="75F45843" w14:textId="77777777" w:rsidR="00080DF5" w:rsidRDefault="00FB4EBB" w:rsidP="00FB4EBB">
      <w:pPr>
        <w:rPr>
          <w:rFonts w:ascii="Arial" w:hAnsi="Arial" w:cs="Arial"/>
        </w:rPr>
      </w:pPr>
      <w:r w:rsidRPr="0081478C">
        <w:rPr>
          <w:rFonts w:ascii="Arial" w:hAnsi="Arial" w:cs="Arial"/>
          <w:b/>
          <w:bCs/>
        </w:rPr>
        <w:t>Financial</w:t>
      </w:r>
    </w:p>
    <w:p w14:paraId="16B6037E" w14:textId="39EB0730" w:rsidR="00FB4EBB" w:rsidRPr="0081478C" w:rsidRDefault="00FB4EBB" w:rsidP="00FB4EBB">
      <w:pPr>
        <w:rPr>
          <w:rFonts w:ascii="Arial" w:hAnsi="Arial" w:cs="Arial"/>
        </w:rPr>
      </w:pPr>
      <w:r w:rsidRPr="0081478C">
        <w:rPr>
          <w:rFonts w:ascii="Arial" w:hAnsi="Arial" w:cs="Arial"/>
        </w:rPr>
        <w:t xml:space="preserve">Immediate pressures and operational requirements (NHS annual planning targets) have the potential to drive us into allocating resources based on short / medium term priorities and preventing us from investing in the long terms activities that will help us deliver the outcomes </w:t>
      </w:r>
      <w:r w:rsidRPr="0081478C">
        <w:rPr>
          <w:rFonts w:ascii="Arial" w:hAnsi="Arial" w:cs="Arial"/>
        </w:rPr>
        <w:lastRenderedPageBreak/>
        <w:t xml:space="preserve">we aim to achieve and </w:t>
      </w:r>
      <w:proofErr w:type="gramStart"/>
      <w:r w:rsidRPr="0081478C">
        <w:rPr>
          <w:rFonts w:ascii="Arial" w:hAnsi="Arial" w:cs="Arial"/>
        </w:rPr>
        <w:t>ultimately limiting</w:t>
      </w:r>
      <w:proofErr w:type="gramEnd"/>
      <w:r w:rsidRPr="0081478C">
        <w:rPr>
          <w:rFonts w:ascii="Arial" w:hAnsi="Arial" w:cs="Arial"/>
        </w:rPr>
        <w:t xml:space="preserve"> our ability to realise the efficiency or operational returns that are expected. </w:t>
      </w:r>
    </w:p>
    <w:p w14:paraId="5FB0BF6E" w14:textId="42EF7EAA" w:rsidR="00FB4EBB" w:rsidRPr="0081478C" w:rsidRDefault="00FB4EBB" w:rsidP="00FB4EBB">
      <w:pPr>
        <w:rPr>
          <w:rFonts w:ascii="Arial" w:hAnsi="Arial" w:cs="Arial"/>
        </w:rPr>
      </w:pPr>
      <w:r w:rsidRPr="0081478C">
        <w:rPr>
          <w:rFonts w:ascii="Arial" w:hAnsi="Arial" w:cs="Arial"/>
        </w:rPr>
        <w:t xml:space="preserve">Our workforce and financial plan </w:t>
      </w:r>
      <w:r w:rsidR="00080DF5">
        <w:rPr>
          <w:rFonts w:ascii="Arial" w:hAnsi="Arial" w:cs="Arial"/>
        </w:rPr>
        <w:t>therefore need</w:t>
      </w:r>
      <w:r w:rsidRPr="0081478C">
        <w:rPr>
          <w:rFonts w:ascii="Arial" w:hAnsi="Arial" w:cs="Arial"/>
        </w:rPr>
        <w:t xml:space="preserve"> to be driven by the type </w:t>
      </w:r>
      <w:r w:rsidR="008C3D2A">
        <w:rPr>
          <w:rFonts w:ascii="Arial" w:hAnsi="Arial" w:cs="Arial"/>
        </w:rPr>
        <w:t xml:space="preserve">of </w:t>
      </w:r>
      <w:r w:rsidRPr="0081478C">
        <w:rPr>
          <w:rFonts w:ascii="Arial" w:hAnsi="Arial" w:cs="Arial"/>
        </w:rPr>
        <w:t xml:space="preserve">outcomes and activities we desire to achieve. Going forward we will need to ensure our activity, workforce and financial plans are developed in an integrated manner both within the NHS </w:t>
      </w:r>
      <w:r w:rsidR="008C3D2A">
        <w:rPr>
          <w:rFonts w:ascii="Arial" w:hAnsi="Arial" w:cs="Arial"/>
        </w:rPr>
        <w:t>'</w:t>
      </w:r>
      <w:r w:rsidRPr="0081478C">
        <w:rPr>
          <w:rFonts w:ascii="Arial" w:hAnsi="Arial" w:cs="Arial"/>
        </w:rPr>
        <w:t>family</w:t>
      </w:r>
      <w:r w:rsidR="008C3D2A">
        <w:rPr>
          <w:rFonts w:ascii="Arial" w:hAnsi="Arial" w:cs="Arial"/>
        </w:rPr>
        <w:t>'</w:t>
      </w:r>
      <w:r w:rsidRPr="0081478C">
        <w:rPr>
          <w:rFonts w:ascii="Arial" w:hAnsi="Arial" w:cs="Arial"/>
        </w:rPr>
        <w:t xml:space="preserve"> and </w:t>
      </w:r>
      <w:r w:rsidR="008C3D2A">
        <w:rPr>
          <w:rFonts w:ascii="Arial" w:hAnsi="Arial" w:cs="Arial"/>
        </w:rPr>
        <w:t>across our broader partnerships</w:t>
      </w:r>
      <w:r w:rsidRPr="0081478C">
        <w:rPr>
          <w:rFonts w:ascii="Arial" w:hAnsi="Arial" w:cs="Arial"/>
        </w:rPr>
        <w:t>.</w:t>
      </w:r>
    </w:p>
    <w:p w14:paraId="43057435" w14:textId="77777777" w:rsidR="00080DF5" w:rsidRDefault="00FB4EBB" w:rsidP="00FB4EBB">
      <w:pPr>
        <w:rPr>
          <w:rFonts w:ascii="Arial" w:hAnsi="Arial" w:cs="Arial"/>
        </w:rPr>
      </w:pPr>
      <w:r w:rsidRPr="001B0C04">
        <w:rPr>
          <w:rFonts w:ascii="Arial" w:hAnsi="Arial" w:cs="Arial"/>
          <w:b/>
          <w:bCs/>
        </w:rPr>
        <w:t>The rising demand for NHS services</w:t>
      </w:r>
    </w:p>
    <w:p w14:paraId="70E0EF22" w14:textId="32A40BFF" w:rsidR="00FB4EBB" w:rsidRPr="0081478C" w:rsidRDefault="00FB4EBB" w:rsidP="00FB4EBB">
      <w:pPr>
        <w:rPr>
          <w:rFonts w:ascii="Arial" w:hAnsi="Arial" w:cs="Arial"/>
        </w:rPr>
      </w:pPr>
      <w:r w:rsidRPr="0081478C">
        <w:rPr>
          <w:rFonts w:ascii="Arial" w:hAnsi="Arial" w:cs="Arial"/>
        </w:rPr>
        <w:t xml:space="preserve">It is accepted that the ageing population </w:t>
      </w:r>
      <w:r w:rsidR="008C3D2A">
        <w:rPr>
          <w:rFonts w:ascii="Arial" w:hAnsi="Arial" w:cs="Arial"/>
        </w:rPr>
        <w:t>h</w:t>
      </w:r>
      <w:r w:rsidRPr="0081478C">
        <w:rPr>
          <w:rFonts w:ascii="Arial" w:hAnsi="Arial" w:cs="Arial"/>
        </w:rPr>
        <w:t xml:space="preserve">as significant </w:t>
      </w:r>
      <w:r w:rsidR="008C3D2A" w:rsidRPr="0081478C">
        <w:rPr>
          <w:rFonts w:ascii="Arial" w:hAnsi="Arial" w:cs="Arial"/>
        </w:rPr>
        <w:t>ris</w:t>
      </w:r>
      <w:r w:rsidR="008C3D2A">
        <w:rPr>
          <w:rFonts w:ascii="Arial" w:hAnsi="Arial" w:cs="Arial"/>
        </w:rPr>
        <w:t>ing</w:t>
      </w:r>
      <w:r w:rsidR="008C3D2A" w:rsidRPr="0081478C">
        <w:rPr>
          <w:rFonts w:ascii="Arial" w:hAnsi="Arial" w:cs="Arial"/>
        </w:rPr>
        <w:t xml:space="preserve"> </w:t>
      </w:r>
      <w:r w:rsidRPr="0081478C">
        <w:rPr>
          <w:rFonts w:ascii="Arial" w:hAnsi="Arial" w:cs="Arial"/>
        </w:rPr>
        <w:t xml:space="preserve">demand for NHS services across Derbyshire. However, there are other factors that contribute to rising demand which are not yet fully understood </w:t>
      </w:r>
      <w:r w:rsidR="008C3D2A">
        <w:rPr>
          <w:rFonts w:ascii="Arial" w:hAnsi="Arial" w:cs="Arial"/>
        </w:rPr>
        <w:t>for example,</w:t>
      </w:r>
      <w:r w:rsidRPr="0081478C">
        <w:rPr>
          <w:rFonts w:ascii="Arial" w:hAnsi="Arial" w:cs="Arial"/>
        </w:rPr>
        <w:t xml:space="preserve"> wider socio-economic factors such as housing, employment, and changes to benefits and universal credit. We therefore need to ensure we design and develop a true, evidence-based programme of transformation which complements operational improvement and delivery plans and supports the quality, safety and economic commitments made by the system partners.</w:t>
      </w:r>
    </w:p>
    <w:p w14:paraId="0AAD380C" w14:textId="77777777" w:rsidR="00080DF5" w:rsidRDefault="00FB4EBB">
      <w:pPr>
        <w:rPr>
          <w:rFonts w:ascii="Arial" w:hAnsi="Arial" w:cs="Arial"/>
        </w:rPr>
      </w:pPr>
      <w:r w:rsidRPr="0081478C">
        <w:rPr>
          <w:rFonts w:ascii="Arial" w:hAnsi="Arial" w:cs="Arial"/>
          <w:b/>
          <w:bCs/>
        </w:rPr>
        <w:t>Ways of working</w:t>
      </w:r>
    </w:p>
    <w:p w14:paraId="51AF3319" w14:textId="5A6CF925" w:rsidR="002B14E6" w:rsidRDefault="00FB4EBB">
      <w:r w:rsidRPr="0081478C">
        <w:rPr>
          <w:rFonts w:ascii="Arial" w:hAnsi="Arial" w:cs="Arial"/>
        </w:rPr>
        <w:t xml:space="preserve">The current financial pressures in both the NHS and local government poses a significant risk and will make partnership working that bit more challenging. We will need to ensure we have appropriate governance arrangements and support partner organisations and their staff to adapt to the new </w:t>
      </w:r>
      <w:r w:rsidR="008C3D2A">
        <w:rPr>
          <w:rFonts w:ascii="Arial" w:hAnsi="Arial" w:cs="Arial"/>
        </w:rPr>
        <w:t>ways</w:t>
      </w:r>
      <w:r w:rsidR="008C3D2A" w:rsidRPr="0081478C">
        <w:rPr>
          <w:rFonts w:ascii="Arial" w:hAnsi="Arial" w:cs="Arial"/>
        </w:rPr>
        <w:t xml:space="preserve"> </w:t>
      </w:r>
      <w:r w:rsidRPr="0081478C">
        <w:rPr>
          <w:rFonts w:ascii="Arial" w:hAnsi="Arial" w:cs="Arial"/>
        </w:rPr>
        <w:t>of working.</w:t>
      </w:r>
    </w:p>
    <w:p w14:paraId="4CBF0232" w14:textId="3075DE5F" w:rsidR="00A75A78" w:rsidRDefault="00A75A78">
      <w:r>
        <w:br w:type="page"/>
      </w:r>
    </w:p>
    <w:p w14:paraId="34E0ABCB" w14:textId="67FF61F2" w:rsidR="00A75A78" w:rsidRDefault="00A75A78" w:rsidP="00A75A78">
      <w:pPr>
        <w:pStyle w:val="Heading1"/>
        <w:rPr>
          <w:rFonts w:ascii="Arial" w:hAnsi="Arial" w:cs="Arial"/>
        </w:rPr>
      </w:pPr>
      <w:bookmarkStart w:id="155" w:name="_Toc139012527"/>
      <w:r w:rsidRPr="00A75A78">
        <w:rPr>
          <w:rFonts w:ascii="Arial" w:hAnsi="Arial" w:cs="Arial"/>
        </w:rPr>
        <w:lastRenderedPageBreak/>
        <w:t>Conclusion</w:t>
      </w:r>
      <w:bookmarkEnd w:id="155"/>
    </w:p>
    <w:p w14:paraId="4B5D6F82" w14:textId="77777777" w:rsidR="005A29CC" w:rsidRPr="005A29CC" w:rsidRDefault="005A29CC" w:rsidP="005A29CC"/>
    <w:p w14:paraId="376A6C0B" w14:textId="2365875D" w:rsidR="00FD09E1" w:rsidRDefault="005A29CC" w:rsidP="00FD09E1">
      <w:pPr>
        <w:rPr>
          <w:rFonts w:ascii="Arial" w:hAnsi="Arial" w:cs="Arial"/>
        </w:rPr>
      </w:pPr>
      <w:r>
        <w:rPr>
          <w:rFonts w:ascii="Arial" w:hAnsi="Arial" w:cs="Arial"/>
        </w:rPr>
        <w:t xml:space="preserve">This five-year plan </w:t>
      </w:r>
      <w:r w:rsidRPr="005A29CC">
        <w:rPr>
          <w:rFonts w:ascii="Arial" w:hAnsi="Arial" w:cs="Arial"/>
        </w:rPr>
        <w:t xml:space="preserve">represents a significant milestone in the ongoing commitment to providing high-quality healthcare services to </w:t>
      </w:r>
      <w:r>
        <w:rPr>
          <w:rFonts w:ascii="Arial" w:hAnsi="Arial" w:cs="Arial"/>
        </w:rPr>
        <w:t>the people living and working in Derby and Derbyshire</w:t>
      </w:r>
      <w:r w:rsidR="00FD09E1">
        <w:rPr>
          <w:rFonts w:ascii="Arial" w:hAnsi="Arial" w:cs="Arial"/>
        </w:rPr>
        <w:t>. At the end of this five-year period</w:t>
      </w:r>
      <w:r w:rsidR="009C0CD0">
        <w:rPr>
          <w:rFonts w:ascii="Arial" w:hAnsi="Arial" w:cs="Arial"/>
        </w:rPr>
        <w:t>,</w:t>
      </w:r>
      <w:r w:rsidR="00FD09E1">
        <w:rPr>
          <w:rFonts w:ascii="Arial" w:hAnsi="Arial" w:cs="Arial"/>
        </w:rPr>
        <w:t xml:space="preserve"> the NHS in Derby and Derbyshire will operate different</w:t>
      </w:r>
      <w:r w:rsidR="008C3D2A">
        <w:rPr>
          <w:rFonts w:ascii="Arial" w:hAnsi="Arial" w:cs="Arial"/>
        </w:rPr>
        <w:t>ly</w:t>
      </w:r>
      <w:r w:rsidR="00FD09E1">
        <w:rPr>
          <w:rFonts w:ascii="Arial" w:hAnsi="Arial" w:cs="Arial"/>
        </w:rPr>
        <w:t xml:space="preserve"> to how it does now, </w:t>
      </w:r>
      <w:r w:rsidR="008C3D2A">
        <w:rPr>
          <w:rFonts w:ascii="Arial" w:hAnsi="Arial" w:cs="Arial"/>
        </w:rPr>
        <w:t>to the</w:t>
      </w:r>
      <w:r w:rsidR="00FD09E1">
        <w:rPr>
          <w:rFonts w:ascii="Arial" w:hAnsi="Arial" w:cs="Arial"/>
        </w:rPr>
        <w:t xml:space="preserve"> benefit </w:t>
      </w:r>
      <w:r w:rsidR="008C3D2A">
        <w:rPr>
          <w:rFonts w:ascii="Arial" w:hAnsi="Arial" w:cs="Arial"/>
        </w:rPr>
        <w:t xml:space="preserve">of our citizens, </w:t>
      </w:r>
      <w:r w:rsidR="004A06DD">
        <w:rPr>
          <w:rFonts w:ascii="Arial" w:hAnsi="Arial" w:cs="Arial"/>
        </w:rPr>
        <w:t>patients,</w:t>
      </w:r>
      <w:r w:rsidR="00FD09E1">
        <w:rPr>
          <w:rFonts w:ascii="Arial" w:hAnsi="Arial" w:cs="Arial"/>
        </w:rPr>
        <w:t xml:space="preserve"> and staff.</w:t>
      </w:r>
    </w:p>
    <w:p w14:paraId="01BF0B7C" w14:textId="399D5357" w:rsidR="00FD09E1" w:rsidRDefault="00E33B21" w:rsidP="00FD09E1">
      <w:pPr>
        <w:rPr>
          <w:rFonts w:ascii="Arial" w:hAnsi="Arial" w:cs="Arial"/>
        </w:rPr>
      </w:pPr>
      <w:r>
        <w:rPr>
          <w:rFonts w:ascii="Arial" w:hAnsi="Arial" w:cs="Arial"/>
        </w:rPr>
        <w:t xml:space="preserve">There are three </w:t>
      </w:r>
      <w:r w:rsidR="00E476CC">
        <w:rPr>
          <w:rFonts w:ascii="Arial" w:hAnsi="Arial" w:cs="Arial"/>
        </w:rPr>
        <w:t>aspects</w:t>
      </w:r>
      <w:r>
        <w:rPr>
          <w:rFonts w:ascii="Arial" w:hAnsi="Arial" w:cs="Arial"/>
        </w:rPr>
        <w:t xml:space="preserve"> </w:t>
      </w:r>
      <w:r w:rsidR="009C0CD0">
        <w:rPr>
          <w:rFonts w:ascii="Arial" w:hAnsi="Arial" w:cs="Arial"/>
        </w:rPr>
        <w:t xml:space="preserve">of this plan </w:t>
      </w:r>
      <w:r w:rsidR="00F4466F">
        <w:rPr>
          <w:rFonts w:ascii="Arial" w:hAnsi="Arial" w:cs="Arial"/>
        </w:rPr>
        <w:t xml:space="preserve">to </w:t>
      </w:r>
      <w:r w:rsidR="008C3D2A">
        <w:rPr>
          <w:rFonts w:ascii="Arial" w:hAnsi="Arial" w:cs="Arial"/>
        </w:rPr>
        <w:t>emphasise</w:t>
      </w:r>
      <w:r w:rsidR="00F4466F">
        <w:rPr>
          <w:rFonts w:ascii="Arial" w:hAnsi="Arial" w:cs="Arial"/>
        </w:rPr>
        <w:t>:</w:t>
      </w:r>
    </w:p>
    <w:p w14:paraId="5386E061" w14:textId="062018F5" w:rsidR="00FD09E1" w:rsidRPr="009C0CD0" w:rsidRDefault="008C3D2A">
      <w:pPr>
        <w:pStyle w:val="ListParagraph"/>
        <w:numPr>
          <w:ilvl w:val="0"/>
          <w:numId w:val="45"/>
        </w:numPr>
        <w:rPr>
          <w:rFonts w:ascii="Arial" w:hAnsi="Arial" w:cs="Arial"/>
        </w:rPr>
      </w:pPr>
      <w:r w:rsidRPr="00584B1D">
        <w:rPr>
          <w:rFonts w:ascii="Arial" w:hAnsi="Arial" w:cs="Arial"/>
          <w:b/>
          <w:bCs/>
        </w:rPr>
        <w:t>The</w:t>
      </w:r>
      <w:r w:rsidR="00FD09E1" w:rsidRPr="00584B1D">
        <w:rPr>
          <w:rFonts w:ascii="Arial" w:hAnsi="Arial" w:cs="Arial"/>
          <w:b/>
          <w:bCs/>
        </w:rPr>
        <w:t xml:space="preserve"> importance of patient-centred care, focusing on prevention, early intervention, and personali</w:t>
      </w:r>
      <w:r w:rsidRPr="00584B1D">
        <w:rPr>
          <w:rFonts w:ascii="Arial" w:hAnsi="Arial" w:cs="Arial"/>
          <w:b/>
          <w:bCs/>
        </w:rPr>
        <w:t>s</w:t>
      </w:r>
      <w:r w:rsidR="00FD09E1" w:rsidRPr="00584B1D">
        <w:rPr>
          <w:rFonts w:ascii="Arial" w:hAnsi="Arial" w:cs="Arial"/>
          <w:b/>
          <w:bCs/>
        </w:rPr>
        <w:t>ed treatment options.</w:t>
      </w:r>
      <w:r w:rsidR="00FD09E1" w:rsidRPr="009C0CD0">
        <w:rPr>
          <w:rFonts w:ascii="Arial" w:hAnsi="Arial" w:cs="Arial"/>
        </w:rPr>
        <w:t xml:space="preserve"> By placing patients at the </w:t>
      </w:r>
      <w:r w:rsidR="00E33B21" w:rsidRPr="009C0CD0">
        <w:rPr>
          <w:rFonts w:ascii="Arial" w:hAnsi="Arial" w:cs="Arial"/>
        </w:rPr>
        <w:t>centre</w:t>
      </w:r>
      <w:r w:rsidR="00FD09E1" w:rsidRPr="009C0CD0">
        <w:rPr>
          <w:rFonts w:ascii="Arial" w:hAnsi="Arial" w:cs="Arial"/>
        </w:rPr>
        <w:t xml:space="preserve"> of decision-making processes, </w:t>
      </w:r>
      <w:r>
        <w:rPr>
          <w:rFonts w:ascii="Arial" w:hAnsi="Arial" w:cs="Arial"/>
        </w:rPr>
        <w:t>this NHS Plan</w:t>
      </w:r>
      <w:r w:rsidR="00FD09E1" w:rsidRPr="009C0CD0">
        <w:rPr>
          <w:rFonts w:ascii="Arial" w:hAnsi="Arial" w:cs="Arial"/>
        </w:rPr>
        <w:t xml:space="preserve"> ensures that services are tailored to individual needs, promoting better health outcomes and overall satisfaction.</w:t>
      </w:r>
    </w:p>
    <w:p w14:paraId="37FD7376" w14:textId="77777777" w:rsidR="009C0CD0" w:rsidRDefault="009C0CD0" w:rsidP="009C0CD0">
      <w:pPr>
        <w:pStyle w:val="ListParagraph"/>
        <w:rPr>
          <w:rFonts w:ascii="Arial" w:hAnsi="Arial" w:cs="Arial"/>
        </w:rPr>
      </w:pPr>
    </w:p>
    <w:p w14:paraId="3788630D" w14:textId="63A93EA6" w:rsidR="009C0CD0" w:rsidRDefault="008C3D2A">
      <w:pPr>
        <w:pStyle w:val="ListParagraph"/>
        <w:numPr>
          <w:ilvl w:val="0"/>
          <w:numId w:val="45"/>
        </w:numPr>
        <w:rPr>
          <w:rFonts w:ascii="Arial" w:hAnsi="Arial" w:cs="Arial"/>
        </w:rPr>
      </w:pPr>
      <w:r w:rsidRPr="00584B1D">
        <w:rPr>
          <w:rFonts w:ascii="Arial" w:hAnsi="Arial" w:cs="Arial"/>
          <w:b/>
          <w:bCs/>
        </w:rPr>
        <w:t>Enhancing</w:t>
      </w:r>
      <w:r w:rsidR="005A29CC" w:rsidRPr="00584B1D">
        <w:rPr>
          <w:rFonts w:ascii="Arial" w:hAnsi="Arial" w:cs="Arial"/>
          <w:b/>
          <w:bCs/>
        </w:rPr>
        <w:t xml:space="preserve"> patient outcomes, improv</w:t>
      </w:r>
      <w:r w:rsidRPr="00584B1D">
        <w:rPr>
          <w:rFonts w:ascii="Arial" w:hAnsi="Arial" w:cs="Arial"/>
          <w:b/>
          <w:bCs/>
        </w:rPr>
        <w:t>ing</w:t>
      </w:r>
      <w:r w:rsidR="005A29CC" w:rsidRPr="00584B1D">
        <w:rPr>
          <w:rFonts w:ascii="Arial" w:hAnsi="Arial" w:cs="Arial"/>
          <w:b/>
          <w:bCs/>
        </w:rPr>
        <w:t xml:space="preserve"> access to care, and promot</w:t>
      </w:r>
      <w:r w:rsidRPr="00584B1D">
        <w:rPr>
          <w:rFonts w:ascii="Arial" w:hAnsi="Arial" w:cs="Arial"/>
          <w:b/>
          <w:bCs/>
        </w:rPr>
        <w:t>ing</w:t>
      </w:r>
      <w:r w:rsidR="005A29CC" w:rsidRPr="00584B1D">
        <w:rPr>
          <w:rFonts w:ascii="Arial" w:hAnsi="Arial" w:cs="Arial"/>
          <w:b/>
          <w:bCs/>
        </w:rPr>
        <w:t xml:space="preserve"> efficiency in service delivery</w:t>
      </w:r>
      <w:r w:rsidR="00EC7C63" w:rsidRPr="00584B1D">
        <w:rPr>
          <w:rFonts w:ascii="Arial" w:hAnsi="Arial" w:cs="Arial"/>
          <w:b/>
          <w:bCs/>
        </w:rPr>
        <w:t xml:space="preserve"> are key</w:t>
      </w:r>
      <w:r w:rsidR="005A29CC" w:rsidRPr="00584B1D">
        <w:rPr>
          <w:rFonts w:ascii="Arial" w:hAnsi="Arial" w:cs="Arial"/>
          <w:b/>
          <w:bCs/>
        </w:rPr>
        <w:t>.</w:t>
      </w:r>
      <w:r w:rsidR="005A29CC" w:rsidRPr="009C0CD0">
        <w:rPr>
          <w:rFonts w:ascii="Arial" w:hAnsi="Arial" w:cs="Arial"/>
        </w:rPr>
        <w:t xml:space="preserve"> By pooling resources, expertise and knowledge, healthcare providers can work together to streamline processes, reduce duplication, and optimize the use of available resources.</w:t>
      </w:r>
    </w:p>
    <w:p w14:paraId="48874D8A" w14:textId="77777777" w:rsidR="009C0CD0" w:rsidRDefault="009C0CD0" w:rsidP="009C0CD0">
      <w:pPr>
        <w:pStyle w:val="ListParagraph"/>
        <w:rPr>
          <w:rFonts w:ascii="Arial" w:hAnsi="Arial" w:cs="Arial"/>
        </w:rPr>
      </w:pPr>
    </w:p>
    <w:p w14:paraId="5C7E0508" w14:textId="628274ED" w:rsidR="005A29CC" w:rsidRPr="009C0CD0" w:rsidRDefault="00EC7C63">
      <w:pPr>
        <w:pStyle w:val="ListParagraph"/>
        <w:numPr>
          <w:ilvl w:val="0"/>
          <w:numId w:val="45"/>
        </w:numPr>
        <w:rPr>
          <w:rFonts w:ascii="Arial" w:hAnsi="Arial" w:cs="Arial"/>
        </w:rPr>
      </w:pPr>
      <w:r w:rsidRPr="00584B1D">
        <w:rPr>
          <w:rFonts w:ascii="Arial" w:hAnsi="Arial" w:cs="Arial"/>
          <w:b/>
          <w:bCs/>
        </w:rPr>
        <w:t>The</w:t>
      </w:r>
      <w:r w:rsidR="005A29CC" w:rsidRPr="00584B1D">
        <w:rPr>
          <w:rFonts w:ascii="Arial" w:hAnsi="Arial" w:cs="Arial"/>
          <w:b/>
          <w:bCs/>
        </w:rPr>
        <w:t xml:space="preserve"> significance of engaging and involving stakeholders, including patients, healthcare professionals, </w:t>
      </w:r>
      <w:r w:rsidRPr="00584B1D">
        <w:rPr>
          <w:rFonts w:ascii="Arial" w:hAnsi="Arial" w:cs="Arial"/>
          <w:b/>
          <w:bCs/>
        </w:rPr>
        <w:t xml:space="preserve">our VCSE sector and our </w:t>
      </w:r>
      <w:r w:rsidR="005A29CC" w:rsidRPr="00584B1D">
        <w:rPr>
          <w:rFonts w:ascii="Arial" w:hAnsi="Arial" w:cs="Arial"/>
          <w:b/>
          <w:bCs/>
        </w:rPr>
        <w:t>local authorit</w:t>
      </w:r>
      <w:r w:rsidRPr="00584B1D">
        <w:rPr>
          <w:rFonts w:ascii="Arial" w:hAnsi="Arial" w:cs="Arial"/>
          <w:b/>
          <w:bCs/>
        </w:rPr>
        <w:t>y partners</w:t>
      </w:r>
      <w:r w:rsidR="005A29CC" w:rsidRPr="00584B1D">
        <w:rPr>
          <w:rFonts w:ascii="Arial" w:hAnsi="Arial" w:cs="Arial"/>
          <w:b/>
          <w:bCs/>
        </w:rPr>
        <w:t>.</w:t>
      </w:r>
      <w:r w:rsidR="005A29CC" w:rsidRPr="009C0CD0">
        <w:rPr>
          <w:rFonts w:ascii="Arial" w:hAnsi="Arial" w:cs="Arial"/>
        </w:rPr>
        <w:t xml:space="preserve"> By fostering collaboration and partnership, the plan aims to build a stronger healthcare system that is responsive to the diverse needs and aspirations of the community it serves.</w:t>
      </w:r>
    </w:p>
    <w:p w14:paraId="4D7EAB97" w14:textId="5A2D14E5" w:rsidR="0050438C" w:rsidRPr="008246EA" w:rsidRDefault="00E476CC" w:rsidP="005A29CC">
      <w:pPr>
        <w:rPr>
          <w:rFonts w:ascii="Arial" w:eastAsiaTheme="majorEastAsia" w:hAnsi="Arial" w:cs="Arial"/>
          <w:color w:val="2F5496" w:themeColor="accent1" w:themeShade="BF"/>
          <w:sz w:val="32"/>
          <w:szCs w:val="32"/>
        </w:rPr>
        <w:sectPr w:rsidR="0050438C" w:rsidRPr="008246EA" w:rsidSect="00EB2C17">
          <w:pgSz w:w="11906" w:h="16838"/>
          <w:pgMar w:top="1440" w:right="1440" w:bottom="1440" w:left="1440" w:header="709" w:footer="709" w:gutter="0"/>
          <w:cols w:space="708"/>
          <w:docGrid w:linePitch="360"/>
        </w:sectPr>
      </w:pPr>
      <w:r>
        <w:rPr>
          <w:rFonts w:ascii="Arial" w:hAnsi="Arial" w:cs="Arial"/>
        </w:rPr>
        <w:t>Finally,</w:t>
      </w:r>
      <w:r w:rsidR="005A29CC" w:rsidRPr="005A29CC">
        <w:rPr>
          <w:rFonts w:ascii="Arial" w:hAnsi="Arial" w:cs="Arial"/>
        </w:rPr>
        <w:t xml:space="preserve"> th</w:t>
      </w:r>
      <w:r>
        <w:rPr>
          <w:rFonts w:ascii="Arial" w:hAnsi="Arial" w:cs="Arial"/>
        </w:rPr>
        <w:t>is</w:t>
      </w:r>
      <w:r w:rsidR="005A29CC" w:rsidRPr="005A29CC">
        <w:rPr>
          <w:rFonts w:ascii="Arial" w:hAnsi="Arial" w:cs="Arial"/>
        </w:rPr>
        <w:t xml:space="preserve"> </w:t>
      </w:r>
      <w:r w:rsidR="00EC7C63">
        <w:rPr>
          <w:rFonts w:ascii="Arial" w:hAnsi="Arial" w:cs="Arial"/>
        </w:rPr>
        <w:t>P</w:t>
      </w:r>
      <w:r w:rsidR="005A29CC" w:rsidRPr="005A29CC">
        <w:rPr>
          <w:rFonts w:ascii="Arial" w:hAnsi="Arial" w:cs="Arial"/>
        </w:rPr>
        <w:t xml:space="preserve">lan reflects </w:t>
      </w:r>
      <w:r w:rsidR="00EC7C63">
        <w:rPr>
          <w:rFonts w:ascii="Arial" w:hAnsi="Arial" w:cs="Arial"/>
        </w:rPr>
        <w:t>our NHS</w:t>
      </w:r>
      <w:r w:rsidR="005A29CC" w:rsidRPr="005A29CC">
        <w:rPr>
          <w:rFonts w:ascii="Arial" w:hAnsi="Arial" w:cs="Arial"/>
        </w:rPr>
        <w:t xml:space="preserve"> commitment to continuous improvement and innovation in healthcare delivery. By working together, </w:t>
      </w:r>
      <w:r w:rsidR="00F4466F">
        <w:rPr>
          <w:rFonts w:ascii="Arial" w:hAnsi="Arial" w:cs="Arial"/>
        </w:rPr>
        <w:t xml:space="preserve">we </w:t>
      </w:r>
      <w:r w:rsidR="00F4466F" w:rsidRPr="005A29CC">
        <w:rPr>
          <w:rFonts w:ascii="Arial" w:hAnsi="Arial" w:cs="Arial"/>
        </w:rPr>
        <w:t>will</w:t>
      </w:r>
      <w:r w:rsidR="00F4466F">
        <w:rPr>
          <w:rFonts w:ascii="Arial" w:hAnsi="Arial" w:cs="Arial"/>
        </w:rPr>
        <w:t xml:space="preserve"> </w:t>
      </w:r>
      <w:r w:rsidR="005A29CC" w:rsidRPr="005A29CC">
        <w:rPr>
          <w:rFonts w:ascii="Arial" w:hAnsi="Arial" w:cs="Arial"/>
        </w:rPr>
        <w:t xml:space="preserve">create a more integrated and efficient system that meets the challenges of today while ensuring a sustainable </w:t>
      </w:r>
      <w:r w:rsidR="00EC7C63">
        <w:rPr>
          <w:rFonts w:ascii="Arial" w:hAnsi="Arial" w:cs="Arial"/>
        </w:rPr>
        <w:t>tomorrow</w:t>
      </w:r>
      <w:r w:rsidR="005A29CC" w:rsidRPr="005A29CC">
        <w:rPr>
          <w:rFonts w:ascii="Arial" w:hAnsi="Arial" w:cs="Arial"/>
        </w:rPr>
        <w:t xml:space="preserve">. The plan sets a clear pathway towards a healthier and thriving community, where individuals receive the care and </w:t>
      </w:r>
      <w:proofErr w:type="gramStart"/>
      <w:r w:rsidR="00F4466F" w:rsidRPr="005A29CC">
        <w:rPr>
          <w:rFonts w:ascii="Arial" w:hAnsi="Arial" w:cs="Arial"/>
        </w:rPr>
        <w:t>support</w:t>
      </w:r>
      <w:proofErr w:type="gramEnd"/>
      <w:r w:rsidR="00F4466F">
        <w:rPr>
          <w:rFonts w:ascii="Arial" w:hAnsi="Arial" w:cs="Arial"/>
        </w:rPr>
        <w:t xml:space="preserve"> </w:t>
      </w:r>
      <w:r w:rsidR="005A29CC" w:rsidRPr="005A29CC">
        <w:rPr>
          <w:rFonts w:ascii="Arial" w:hAnsi="Arial" w:cs="Arial"/>
        </w:rPr>
        <w:t>they need, when they need it.</w:t>
      </w:r>
      <w:r w:rsidR="00A75A78">
        <w:rPr>
          <w:rFonts w:ascii="Arial" w:hAnsi="Arial" w:cs="Arial"/>
        </w:rPr>
        <w:br w:type="page"/>
      </w:r>
    </w:p>
    <w:p w14:paraId="54E0B8EB" w14:textId="19511ED0" w:rsidR="00A75A78" w:rsidRDefault="00A75A78" w:rsidP="00A75A78">
      <w:pPr>
        <w:pStyle w:val="Heading1"/>
        <w:rPr>
          <w:rFonts w:ascii="Arial" w:hAnsi="Arial" w:cs="Arial"/>
        </w:rPr>
      </w:pPr>
      <w:bookmarkStart w:id="156" w:name="_Toc139012528"/>
      <w:r>
        <w:rPr>
          <w:rFonts w:ascii="Arial" w:hAnsi="Arial" w:cs="Arial"/>
        </w:rPr>
        <w:lastRenderedPageBreak/>
        <w:t xml:space="preserve">Appendix </w:t>
      </w:r>
      <w:r w:rsidR="008246EA">
        <w:rPr>
          <w:rFonts w:ascii="Arial" w:hAnsi="Arial" w:cs="Arial"/>
        </w:rPr>
        <w:t>A</w:t>
      </w:r>
      <w:r>
        <w:rPr>
          <w:rFonts w:ascii="Arial" w:hAnsi="Arial" w:cs="Arial"/>
        </w:rPr>
        <w:t xml:space="preserve"> – Derby and Derbyshire Health Index</w:t>
      </w:r>
      <w:bookmarkEnd w:id="156"/>
      <w:r>
        <w:rPr>
          <w:rFonts w:ascii="Arial" w:hAnsi="Arial" w:cs="Arial"/>
        </w:rPr>
        <w:t xml:space="preserve"> </w:t>
      </w:r>
    </w:p>
    <w:p w14:paraId="721CB998" w14:textId="03E0ABCD" w:rsidR="0050438C" w:rsidRDefault="0050438C">
      <w:pPr>
        <w:rPr>
          <w:rFonts w:ascii="Arial" w:hAnsi="Arial" w:cs="Arial"/>
        </w:rPr>
      </w:pPr>
    </w:p>
    <w:p w14:paraId="5D2B8F4B" w14:textId="4877DE78" w:rsidR="0050438C" w:rsidRDefault="0050438C">
      <w:pPr>
        <w:rPr>
          <w:rFonts w:ascii="Arial" w:hAnsi="Arial" w:cs="Arial"/>
        </w:rPr>
      </w:pPr>
      <w:r>
        <w:rPr>
          <w:rFonts w:ascii="Arial" w:hAnsi="Arial" w:cs="Arial"/>
        </w:rPr>
        <w:t xml:space="preserve">The figure below shows a breakdown of the Health Index for the Derby and Derbyshire PLACEs, with the England position also shown. </w:t>
      </w:r>
    </w:p>
    <w:p w14:paraId="678589C3" w14:textId="399E7224" w:rsidR="0050438C" w:rsidRDefault="0050438C" w:rsidP="0050438C">
      <w:pPr>
        <w:jc w:val="center"/>
        <w:rPr>
          <w:rFonts w:ascii="Arial" w:hAnsi="Arial" w:cs="Arial"/>
        </w:rPr>
      </w:pPr>
      <w:r>
        <w:rPr>
          <w:noProof/>
        </w:rPr>
        <w:drawing>
          <wp:inline distT="0" distB="0" distL="0" distR="0" wp14:anchorId="0E8DB309" wp14:editId="33972B1B">
            <wp:extent cx="7432158" cy="45583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7506003" cy="4603666"/>
                    </a:xfrm>
                    <a:prstGeom prst="rect">
                      <a:avLst/>
                    </a:prstGeom>
                    <a:noFill/>
                  </pic:spPr>
                </pic:pic>
              </a:graphicData>
            </a:graphic>
          </wp:inline>
        </w:drawing>
      </w:r>
    </w:p>
    <w:p w14:paraId="0FFAFAFE" w14:textId="77777777" w:rsidR="00E75BA7" w:rsidRDefault="00E75BA7">
      <w:pPr>
        <w:rPr>
          <w:rFonts w:ascii="Arial" w:hAnsi="Arial" w:cs="Arial"/>
        </w:rPr>
        <w:sectPr w:rsidR="00E75BA7" w:rsidSect="008246EA">
          <w:pgSz w:w="16838" w:h="11906" w:orient="landscape"/>
          <w:pgMar w:top="1440" w:right="1440" w:bottom="1440" w:left="1440" w:header="709" w:footer="709" w:gutter="0"/>
          <w:cols w:space="708"/>
          <w:docGrid w:linePitch="360"/>
        </w:sectPr>
      </w:pPr>
    </w:p>
    <w:p w14:paraId="4EAF541F" w14:textId="3B812CD8" w:rsidR="00E75BA7" w:rsidRPr="00E75BA7" w:rsidRDefault="00E75BA7" w:rsidP="00E75BA7">
      <w:pPr>
        <w:jc w:val="center"/>
        <w:rPr>
          <w:rFonts w:ascii="Arial" w:hAnsi="Arial" w:cs="Arial"/>
          <w:b/>
          <w:bCs/>
          <w:sz w:val="20"/>
          <w:szCs w:val="20"/>
          <w:u w:val="single"/>
          <w:vertAlign w:val="superscript"/>
        </w:rPr>
      </w:pPr>
      <w:r w:rsidRPr="00E75BA7">
        <w:rPr>
          <w:rFonts w:ascii="Arial" w:hAnsi="Arial" w:cs="Arial"/>
          <w:b/>
          <w:bCs/>
          <w:sz w:val="20"/>
          <w:szCs w:val="20"/>
          <w:u w:val="single"/>
        </w:rPr>
        <w:lastRenderedPageBreak/>
        <w:t xml:space="preserve">The constituent elements of each sub-domain within the Healthy People Domain of the Health Index – </w:t>
      </w:r>
      <w:r w:rsidRPr="00E75BA7">
        <w:rPr>
          <w:rFonts w:ascii="Arial" w:hAnsi="Arial" w:cs="Arial"/>
          <w:b/>
          <w:bCs/>
          <w:i/>
          <w:iCs/>
          <w:sz w:val="20"/>
          <w:szCs w:val="20"/>
          <w:u w:val="single"/>
        </w:rPr>
        <w:t>difference between the 2021 measure and the 2015 baseline index value</w:t>
      </w:r>
    </w:p>
    <w:p w14:paraId="01EDBB6B" w14:textId="1A4E609D" w:rsidR="00E75BA7" w:rsidRDefault="00E75BA7">
      <w:pPr>
        <w:rPr>
          <w:rFonts w:ascii="Arial" w:hAnsi="Arial" w:cs="Arial"/>
        </w:rPr>
      </w:pPr>
      <w:r w:rsidRPr="00E46935">
        <w:rPr>
          <w:noProof/>
        </w:rPr>
        <w:drawing>
          <wp:inline distT="0" distB="0" distL="0" distR="0" wp14:anchorId="4BDD3436" wp14:editId="553D6FA3">
            <wp:extent cx="5588759" cy="7485321"/>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603878" cy="7505571"/>
                    </a:xfrm>
                    <a:prstGeom prst="rect">
                      <a:avLst/>
                    </a:prstGeom>
                    <a:noFill/>
                    <a:ln>
                      <a:noFill/>
                    </a:ln>
                  </pic:spPr>
                </pic:pic>
              </a:graphicData>
            </a:graphic>
          </wp:inline>
        </w:drawing>
      </w:r>
    </w:p>
    <w:p w14:paraId="35F6DAB8" w14:textId="5A31929E" w:rsidR="0050438C" w:rsidRDefault="0050438C">
      <w:pPr>
        <w:rPr>
          <w:rFonts w:ascii="Arial" w:hAnsi="Arial" w:cs="Arial"/>
        </w:rPr>
      </w:pPr>
    </w:p>
    <w:p w14:paraId="3AD2A611" w14:textId="77777777" w:rsidR="0050438C" w:rsidRDefault="0050438C">
      <w:pPr>
        <w:rPr>
          <w:rFonts w:ascii="Arial" w:eastAsiaTheme="majorEastAsia" w:hAnsi="Arial" w:cs="Arial"/>
          <w:color w:val="2F5496" w:themeColor="accent1" w:themeShade="BF"/>
          <w:sz w:val="32"/>
          <w:szCs w:val="32"/>
        </w:rPr>
      </w:pPr>
    </w:p>
    <w:p w14:paraId="6EA6D599" w14:textId="77777777" w:rsidR="00F576A3" w:rsidRDefault="00F576A3" w:rsidP="00F576A3">
      <w:pPr>
        <w:spacing w:after="0"/>
        <w:rPr>
          <w:rFonts w:ascii="Arial" w:hAnsi="Arial" w:cs="Arial"/>
        </w:rPr>
      </w:pPr>
    </w:p>
    <w:sectPr w:rsidR="00F576A3" w:rsidSect="008246EA">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1564D" w14:textId="77777777" w:rsidR="00347358" w:rsidRDefault="00347358" w:rsidP="008C5372">
      <w:pPr>
        <w:spacing w:after="0" w:line="240" w:lineRule="auto"/>
      </w:pPr>
      <w:r>
        <w:separator/>
      </w:r>
    </w:p>
  </w:endnote>
  <w:endnote w:type="continuationSeparator" w:id="0">
    <w:p w14:paraId="19E7F171" w14:textId="77777777" w:rsidR="00347358" w:rsidRDefault="00347358" w:rsidP="008C5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8064361"/>
      <w:docPartObj>
        <w:docPartGallery w:val="Page Numbers (Bottom of Page)"/>
        <w:docPartUnique/>
      </w:docPartObj>
    </w:sdtPr>
    <w:sdtEndPr>
      <w:rPr>
        <w:noProof/>
      </w:rPr>
    </w:sdtEndPr>
    <w:sdtContent>
      <w:p w14:paraId="7D770A7C" w14:textId="658454E5" w:rsidR="00AF4572" w:rsidRDefault="00AF457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36A4BE2" w14:textId="77777777" w:rsidR="00C24767" w:rsidRDefault="00C247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E3C77" w14:textId="18AC8CCE" w:rsidR="00AF4572" w:rsidRDefault="00AF4572">
    <w:pPr>
      <w:pStyle w:val="Footer"/>
      <w:jc w:val="right"/>
    </w:pPr>
  </w:p>
  <w:p w14:paraId="547D3F6C" w14:textId="77777777" w:rsidR="00C24767" w:rsidRDefault="00C247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45218" w14:textId="77777777" w:rsidR="00347358" w:rsidRDefault="00347358" w:rsidP="008C5372">
      <w:pPr>
        <w:spacing w:after="0" w:line="240" w:lineRule="auto"/>
      </w:pPr>
      <w:r>
        <w:separator/>
      </w:r>
    </w:p>
  </w:footnote>
  <w:footnote w:type="continuationSeparator" w:id="0">
    <w:p w14:paraId="6185EA83" w14:textId="77777777" w:rsidR="00347358" w:rsidRDefault="00347358" w:rsidP="008C5372">
      <w:pPr>
        <w:spacing w:after="0" w:line="240" w:lineRule="auto"/>
      </w:pPr>
      <w:r>
        <w:continuationSeparator/>
      </w:r>
    </w:p>
  </w:footnote>
  <w:footnote w:id="1">
    <w:p w14:paraId="2498711B" w14:textId="55744183" w:rsidR="00310FE4" w:rsidRDefault="00310FE4">
      <w:pPr>
        <w:pStyle w:val="FootnoteText"/>
      </w:pPr>
      <w:r>
        <w:rPr>
          <w:rStyle w:val="FootnoteReference"/>
        </w:rPr>
        <w:footnoteRef/>
      </w:r>
      <w:r>
        <w:t xml:space="preserve"> NHS England – Guidance on developing the joint forward plan. </w:t>
      </w:r>
      <w:hyperlink r:id="rId1" w:history="1">
        <w:r w:rsidRPr="003A1205">
          <w:rPr>
            <w:rStyle w:val="Hyperlink"/>
            <w:rFonts w:ascii="Arial" w:hAnsi="Arial" w:cs="Arial"/>
          </w:rPr>
          <w:t>B1940-guidance-on-developing-the-joint-forward-plan-december-2022.pdf (england.nhs.uk)</w:t>
        </w:r>
      </w:hyperlink>
      <w:r w:rsidRPr="003A1205">
        <w:rPr>
          <w:rStyle w:val="Hyperlink"/>
          <w:rFonts w:ascii="Arial" w:hAnsi="Arial" w:cs="Arial"/>
        </w:rPr>
        <w:t xml:space="preserve">. </w:t>
      </w:r>
      <w:r w:rsidRPr="00A45ED5">
        <w:rPr>
          <w:rFonts w:ascii="Arial" w:hAnsi="Arial" w:cs="Arial"/>
        </w:rPr>
        <w:t xml:space="preserve">  </w:t>
      </w:r>
    </w:p>
  </w:footnote>
  <w:footnote w:id="2">
    <w:p w14:paraId="62C3EFFD" w14:textId="31530221" w:rsidR="00932897" w:rsidRDefault="00932897">
      <w:pPr>
        <w:pStyle w:val="FootnoteText"/>
      </w:pPr>
      <w:r>
        <w:rPr>
          <w:rStyle w:val="FootnoteReference"/>
        </w:rPr>
        <w:footnoteRef/>
      </w:r>
      <w:r>
        <w:t xml:space="preserve"> </w:t>
      </w:r>
      <w:r w:rsidR="0075799A">
        <w:t xml:space="preserve">NHS England. NHS Long Term Plan, 2019. </w:t>
      </w:r>
    </w:p>
  </w:footnote>
  <w:footnote w:id="3">
    <w:p w14:paraId="12F34997" w14:textId="00481491" w:rsidR="0075799A" w:rsidRDefault="0075799A">
      <w:pPr>
        <w:pStyle w:val="FootnoteText"/>
      </w:pPr>
      <w:r>
        <w:rPr>
          <w:rStyle w:val="FootnoteReference"/>
        </w:rPr>
        <w:footnoteRef/>
      </w:r>
      <w:r>
        <w:t xml:space="preserve"> Joined Up Care Derbyshire – Integrated Care Partnership. Derby and Derbyshire Integrated Care Strategy, 2023. </w:t>
      </w:r>
    </w:p>
  </w:footnote>
  <w:footnote w:id="4">
    <w:p w14:paraId="68A65367" w14:textId="12DCE2A5" w:rsidR="001E0309" w:rsidRDefault="001E0309">
      <w:pPr>
        <w:pStyle w:val="FootnoteText"/>
      </w:pPr>
      <w:r>
        <w:rPr>
          <w:rStyle w:val="FootnoteReference"/>
        </w:rPr>
        <w:footnoteRef/>
      </w:r>
      <w:r>
        <w:t xml:space="preserve"> Office for Health Improvement &amp; Disparities – Fingertips – Public Health Profile. </w:t>
      </w:r>
      <w:r w:rsidRPr="001E0309">
        <w:rPr>
          <w:b/>
          <w:bCs/>
        </w:rPr>
        <w:t>Life expectancy at birth</w:t>
      </w:r>
      <w:r>
        <w:t xml:space="preserve"> is a measure of the average number of years a person would expect to live. </w:t>
      </w:r>
      <w:r w:rsidRPr="001E0309">
        <w:rPr>
          <w:b/>
          <w:bCs/>
        </w:rPr>
        <w:t>Healthy life expectancy at birth</w:t>
      </w:r>
      <w:r>
        <w:t xml:space="preserve"> is a measure of the average number of years a person would expect to live in good health. </w:t>
      </w:r>
      <w:r w:rsidRPr="00E419C6">
        <w:rPr>
          <w:b/>
          <w:bCs/>
        </w:rPr>
        <w:t>Inequality in life/healthy life expectancy</w:t>
      </w:r>
      <w:r w:rsidR="00E419C6">
        <w:t xml:space="preserve"> </w:t>
      </w:r>
      <w:r w:rsidR="00E419C6" w:rsidRPr="00E419C6">
        <w:rPr>
          <w:b/>
          <w:bCs/>
        </w:rPr>
        <w:t>at birth</w:t>
      </w:r>
      <w:r>
        <w:t xml:space="preserve"> </w:t>
      </w:r>
      <w:r w:rsidR="00E419C6">
        <w:t xml:space="preserve">is a measure that shows how much life/healthy life expectancy varies with deprivation. </w:t>
      </w:r>
    </w:p>
  </w:footnote>
  <w:footnote w:id="5">
    <w:p w14:paraId="580C04A2" w14:textId="4237C22D" w:rsidR="00A075FA" w:rsidRDefault="00A075FA">
      <w:pPr>
        <w:pStyle w:val="FootnoteText"/>
      </w:pPr>
      <w:r>
        <w:rPr>
          <w:rStyle w:val="FootnoteReference"/>
        </w:rPr>
        <w:footnoteRef/>
      </w:r>
      <w:r>
        <w:t xml:space="preserve"> NHS England, May 2022. </w:t>
      </w:r>
    </w:p>
  </w:footnote>
  <w:footnote w:id="6">
    <w:p w14:paraId="447F3F4F" w14:textId="62365AB4" w:rsidR="0075799A" w:rsidRDefault="0075799A">
      <w:pPr>
        <w:pStyle w:val="FootnoteText"/>
      </w:pPr>
      <w:r>
        <w:rPr>
          <w:rStyle w:val="FootnoteReference"/>
        </w:rPr>
        <w:footnoteRef/>
      </w:r>
      <w:r>
        <w:t xml:space="preserve"> Department for Health and Social Care. Major Conditions Strategy: Call for evidence, 2023</w:t>
      </w:r>
      <w:r w:rsidR="00215B2C">
        <w:t>.</w:t>
      </w:r>
    </w:p>
  </w:footnote>
  <w:footnote w:id="7">
    <w:p w14:paraId="53225A44" w14:textId="0793B01E" w:rsidR="0075799A" w:rsidRDefault="0075799A">
      <w:pPr>
        <w:pStyle w:val="FootnoteText"/>
      </w:pPr>
      <w:r>
        <w:rPr>
          <w:rStyle w:val="FootnoteReference"/>
        </w:rPr>
        <w:footnoteRef/>
      </w:r>
      <w:r>
        <w:t xml:space="preserve"> Department for Health and Social Care. The government's 2023 mandate to NHS England, 2023. </w:t>
      </w:r>
    </w:p>
  </w:footnote>
  <w:footnote w:id="8">
    <w:p w14:paraId="318A32D8" w14:textId="4EB9BDC8" w:rsidR="00932897" w:rsidRDefault="00932897">
      <w:pPr>
        <w:pStyle w:val="FootnoteText"/>
      </w:pPr>
      <w:r>
        <w:rPr>
          <w:rStyle w:val="FootnoteReference"/>
        </w:rPr>
        <w:footnoteRef/>
      </w:r>
      <w:r>
        <w:t xml:space="preserve"> Alberti PM, Pierce H. A population health impact pyramid for medicine. Millbank Quarterly, 2023.</w:t>
      </w:r>
    </w:p>
  </w:footnote>
  <w:footnote w:id="9">
    <w:p w14:paraId="5BB60322" w14:textId="530886AA" w:rsidR="00932897" w:rsidRDefault="00932897">
      <w:pPr>
        <w:pStyle w:val="FootnoteText"/>
      </w:pPr>
      <w:r>
        <w:rPr>
          <w:rStyle w:val="FootnoteReference"/>
        </w:rPr>
        <w:footnoteRef/>
      </w:r>
      <w:r>
        <w:t xml:space="preserve"> Health Foundation</w:t>
      </w:r>
      <w:r w:rsidR="00521528">
        <w:t>,</w:t>
      </w:r>
      <w:r>
        <w:t xml:space="preserve"> 2019</w:t>
      </w:r>
      <w:r w:rsidR="00521528">
        <w:t>.</w:t>
      </w:r>
    </w:p>
  </w:footnote>
  <w:footnote w:id="10">
    <w:p w14:paraId="1E844C4A" w14:textId="21C15C92" w:rsidR="00932897" w:rsidRDefault="00932897">
      <w:pPr>
        <w:pStyle w:val="FootnoteText"/>
      </w:pPr>
      <w:r>
        <w:rPr>
          <w:rStyle w:val="FootnoteReference"/>
        </w:rPr>
        <w:footnoteRef/>
      </w:r>
      <w:r>
        <w:t xml:space="preserve"> Blumberg et al</w:t>
      </w:r>
      <w:r w:rsidR="00521528">
        <w:t>.,</w:t>
      </w:r>
      <w:r>
        <w:t xml:space="preserve"> 2021</w:t>
      </w:r>
      <w:r w:rsidR="00521528">
        <w:t>.</w:t>
      </w:r>
    </w:p>
  </w:footnote>
  <w:footnote w:id="11">
    <w:p w14:paraId="34691EB1" w14:textId="77777777" w:rsidR="000F3714" w:rsidRDefault="000F3714" w:rsidP="000F3714">
      <w:pPr>
        <w:pStyle w:val="FootnoteText"/>
      </w:pPr>
      <w:r>
        <w:rPr>
          <w:rStyle w:val="FootnoteReference"/>
        </w:rPr>
        <w:footnoteRef/>
      </w:r>
      <w:r>
        <w:t xml:space="preserve"> Lantz PM. The medicalisation of population health: who will stay upstream? Millbank Quarterly, 2019.</w:t>
      </w:r>
    </w:p>
  </w:footnote>
  <w:footnote w:id="12">
    <w:p w14:paraId="6306DCE1" w14:textId="13B2CBBB" w:rsidR="00944B18" w:rsidRDefault="00944B18">
      <w:pPr>
        <w:pStyle w:val="FootnoteText"/>
      </w:pPr>
      <w:r>
        <w:rPr>
          <w:rStyle w:val="FootnoteReference"/>
        </w:rPr>
        <w:footnoteRef/>
      </w:r>
      <w:r>
        <w:t xml:space="preserve"> Office for National Statistics (ONS), release date 09 November 2022, ONS website, methodology article, Title: Health Index contents and definitions. </w:t>
      </w:r>
    </w:p>
  </w:footnote>
  <w:footnote w:id="13">
    <w:p w14:paraId="0635A101" w14:textId="1AE03A7E" w:rsidR="00944B18" w:rsidRDefault="00944B18">
      <w:pPr>
        <w:pStyle w:val="FootnoteText"/>
      </w:pPr>
      <w:r>
        <w:rPr>
          <w:rStyle w:val="FootnoteReference"/>
        </w:rPr>
        <w:footnoteRef/>
      </w:r>
      <w:r>
        <w:t xml:space="preserve"> Constitution of the World Health Organisation. </w:t>
      </w:r>
    </w:p>
  </w:footnote>
  <w:footnote w:id="14">
    <w:p w14:paraId="5494A0E6" w14:textId="02AD6F8E" w:rsidR="00B02963" w:rsidRDefault="00B02963">
      <w:pPr>
        <w:pStyle w:val="FootnoteText"/>
      </w:pPr>
      <w:r>
        <w:rPr>
          <w:rStyle w:val="FootnoteReference"/>
        </w:rPr>
        <w:footnoteRef/>
      </w:r>
      <w:r>
        <w:t xml:space="preserve"> Office for National Statistics (ONS) released 16 June 2023, ONS website, Methodology, Health Index methods and development: 2015 to 2021. </w:t>
      </w:r>
    </w:p>
  </w:footnote>
  <w:footnote w:id="15">
    <w:p w14:paraId="3F9D645E" w14:textId="685327B0" w:rsidR="00586F61" w:rsidRDefault="00586F61">
      <w:pPr>
        <w:pStyle w:val="FootnoteText"/>
      </w:pPr>
      <w:r>
        <w:rPr>
          <w:rStyle w:val="FootnoteReference"/>
        </w:rPr>
        <w:footnoteRef/>
      </w:r>
      <w:r>
        <w:t xml:space="preserve"> Global Burden of Disease, 2019. Institute for Health Metrics and Evaluation – University of Washington, 2023.</w:t>
      </w:r>
      <w:r w:rsidRPr="00586F61">
        <w:t xml:space="preserve"> </w:t>
      </w:r>
      <w:hyperlink r:id="rId2" w:history="1">
        <w:r w:rsidRPr="00976024">
          <w:rPr>
            <w:rStyle w:val="Hyperlink"/>
          </w:rPr>
          <w:t>https://vizhub.healthdata.org/gbd-compare/</w:t>
        </w:r>
      </w:hyperlink>
      <w:r>
        <w:t xml:space="preserve"> accessed 7 June 2023. </w:t>
      </w:r>
    </w:p>
  </w:footnote>
  <w:footnote w:id="16">
    <w:p w14:paraId="0DE8A495" w14:textId="16A08375" w:rsidR="00D4020F" w:rsidRPr="00D4020F" w:rsidRDefault="00D4020F">
      <w:pPr>
        <w:pStyle w:val="FootnoteText"/>
        <w:rPr>
          <w:rFonts w:cstheme="minorHAnsi"/>
        </w:rPr>
      </w:pPr>
      <w:r>
        <w:rPr>
          <w:rStyle w:val="FootnoteReference"/>
        </w:rPr>
        <w:footnoteRef/>
      </w:r>
      <w:r>
        <w:t xml:space="preserve"> Disability Adjusted Life Years – DALYs: </w:t>
      </w:r>
      <w:r w:rsidRPr="00586F61">
        <w:rPr>
          <w:rFonts w:cstheme="minorHAnsi"/>
        </w:rPr>
        <w:t>the total number of years of ‘healthy life’ lost due to illness and/or death</w:t>
      </w:r>
    </w:p>
  </w:footnote>
  <w:footnote w:id="17">
    <w:p w14:paraId="2EB11557" w14:textId="3D97E44E" w:rsidR="001518BB" w:rsidRDefault="001518BB">
      <w:pPr>
        <w:pStyle w:val="FootnoteText"/>
      </w:pPr>
      <w:r>
        <w:rPr>
          <w:rStyle w:val="FootnoteReference"/>
        </w:rPr>
        <w:footnoteRef/>
      </w:r>
      <w:r>
        <w:t xml:space="preserve"> NHS England. Population and Person Insights Dashboard. Accessed 7 June 2023. </w:t>
      </w:r>
    </w:p>
  </w:footnote>
  <w:footnote w:id="18">
    <w:p w14:paraId="75058368" w14:textId="1180BC52" w:rsidR="001C3D0E" w:rsidRDefault="001C3D0E">
      <w:pPr>
        <w:pStyle w:val="FootnoteText"/>
      </w:pPr>
      <w:r>
        <w:rPr>
          <w:rStyle w:val="FootnoteReference"/>
        </w:rPr>
        <w:footnoteRef/>
      </w:r>
      <w:r>
        <w:t xml:space="preserve"> Office for National Statistics (ONS), National population projections: 2018-based, October 2019. </w:t>
      </w:r>
    </w:p>
  </w:footnote>
  <w:footnote w:id="19">
    <w:p w14:paraId="40F4E318" w14:textId="253F5008" w:rsidR="001D43B6" w:rsidRDefault="001D43B6">
      <w:pPr>
        <w:pStyle w:val="FootnoteText"/>
      </w:pPr>
      <w:r>
        <w:rPr>
          <w:rStyle w:val="FootnoteReference"/>
        </w:rPr>
        <w:footnoteRef/>
      </w:r>
      <w:r>
        <w:t xml:space="preserve"> Personalised Care Institute</w:t>
      </w:r>
      <w:r w:rsidR="00FC763D">
        <w:t xml:space="preserve"> </w:t>
      </w:r>
      <w:hyperlink r:id="rId3" w:history="1">
        <w:r w:rsidR="00FC763D" w:rsidRPr="00FC763D">
          <w:rPr>
            <w:rStyle w:val="Hyperlink"/>
          </w:rPr>
          <w:t>https://www.personalisedcareinstitute.org.uk/2022/09/06/new-data-shows-patients-want-more-involvement-in-healthcare-decisions</w:t>
        </w:r>
      </w:hyperlink>
    </w:p>
  </w:footnote>
  <w:footnote w:id="20">
    <w:p w14:paraId="450CA1C7" w14:textId="76EF8332" w:rsidR="00FC763D" w:rsidRDefault="00FC763D">
      <w:pPr>
        <w:pStyle w:val="FootnoteText"/>
      </w:pPr>
      <w:r>
        <w:rPr>
          <w:rStyle w:val="FootnoteReference"/>
        </w:rPr>
        <w:footnoteRef/>
      </w:r>
      <w:r>
        <w:t xml:space="preserve"> The Nuffield Trust. P</w:t>
      </w:r>
      <w:r w:rsidRPr="00FC763D">
        <w:t>atient experience: do patients feel involved in decisions about their care?</w:t>
      </w:r>
      <w:r>
        <w:t xml:space="preserve"> </w:t>
      </w:r>
      <w:hyperlink r:id="rId4" w:anchor=":~:text='%2038%25%20said%20they%20were%20involved,2020%20to%2026%25%20in%202021" w:history="1">
        <w:r w:rsidRPr="00595F42">
          <w:rPr>
            <w:rStyle w:val="Hyperlink"/>
          </w:rPr>
          <w:t>https://www.nuffieldtrust.org.uk/resource/do-patients-feel-involved-in-decisions-about-their-care#:~:text='%2038%25%20said%20they%20were%20involved,2020%20to%2026%25%20in%202021</w:t>
        </w:r>
      </w:hyperlink>
      <w:r w:rsidRPr="00FC763D">
        <w:t>.</w:t>
      </w:r>
    </w:p>
  </w:footnote>
  <w:footnote w:id="21">
    <w:p w14:paraId="2BDB1D4A" w14:textId="416F89BA" w:rsidR="0075799A" w:rsidRDefault="0075799A">
      <w:pPr>
        <w:pStyle w:val="FootnoteText"/>
      </w:pPr>
      <w:r>
        <w:rPr>
          <w:rStyle w:val="FootnoteReference"/>
        </w:rPr>
        <w:footnoteRef/>
      </w:r>
      <w:r>
        <w:t xml:space="preserve"> Freedman S, Wolf R. The NHS productivity puzzle: Why has hospital activity not increased in line with funding and staffing? Institute for Government, 2023.</w:t>
      </w:r>
    </w:p>
  </w:footnote>
  <w:footnote w:id="22">
    <w:p w14:paraId="684D845E" w14:textId="77777777" w:rsidR="00171ED1" w:rsidRDefault="00171ED1" w:rsidP="00171ED1">
      <w:pPr>
        <w:pStyle w:val="FootnoteText"/>
      </w:pPr>
      <w:r>
        <w:rPr>
          <w:rStyle w:val="FootnoteReference"/>
        </w:rPr>
        <w:footnoteRef/>
      </w:r>
      <w:r>
        <w:t xml:space="preserve"> Medical FTEs relating to: Cardiology, Dermatology, Gastroenterology, General Surgery, Neurology, Gynaecology, Ophthalmology, Oral and </w:t>
      </w:r>
      <w:proofErr w:type="spellStart"/>
      <w:r>
        <w:t>MaxFacs</w:t>
      </w:r>
      <w:proofErr w:type="spellEnd"/>
      <w:r>
        <w:t xml:space="preserve">, Orthodontics, </w:t>
      </w:r>
      <w:r w:rsidRPr="0062147D">
        <w:t>Otolaryngology</w:t>
      </w:r>
      <w:r>
        <w:t xml:space="preserve">, </w:t>
      </w:r>
      <w:r w:rsidRPr="0062147D">
        <w:t>Rheumatology</w:t>
      </w:r>
      <w:r>
        <w:t xml:space="preserve">, </w:t>
      </w:r>
      <w:r w:rsidRPr="0062147D">
        <w:t>Trauma and orthopaedic surgery</w:t>
      </w:r>
      <w:r>
        <w:t>,</w:t>
      </w:r>
      <w:r w:rsidRPr="0062147D">
        <w:t xml:space="preserve"> Urology</w:t>
      </w:r>
      <w:r>
        <w:t>,</w:t>
      </w:r>
      <w:r w:rsidRPr="0062147D">
        <w:t xml:space="preserve"> Vascular Surgery</w:t>
      </w:r>
      <w:r>
        <w:t xml:space="preserve">. RTT service relate to: </w:t>
      </w:r>
      <w:r w:rsidRPr="003A51B6">
        <w:t>Cardiology</w:t>
      </w:r>
      <w:r>
        <w:t xml:space="preserve">, </w:t>
      </w:r>
      <w:r w:rsidRPr="003A51B6">
        <w:t>Dermatology</w:t>
      </w:r>
      <w:r>
        <w:t xml:space="preserve">, </w:t>
      </w:r>
      <w:r w:rsidRPr="003A51B6">
        <w:t>Ear Nose and Throat</w:t>
      </w:r>
      <w:r>
        <w:t xml:space="preserve">, </w:t>
      </w:r>
      <w:r w:rsidRPr="003A51B6">
        <w:t>Gastroenterology</w:t>
      </w:r>
      <w:r>
        <w:t xml:space="preserve">, </w:t>
      </w:r>
      <w:r w:rsidRPr="003A51B6">
        <w:t>General Surgery</w:t>
      </w:r>
      <w:r>
        <w:t xml:space="preserve">, </w:t>
      </w:r>
      <w:r w:rsidRPr="003A51B6">
        <w:t>Gynaecology</w:t>
      </w:r>
      <w:r>
        <w:t xml:space="preserve">, </w:t>
      </w:r>
      <w:r w:rsidRPr="003A51B6">
        <w:t>Neurology</w:t>
      </w:r>
      <w:r>
        <w:t xml:space="preserve">, </w:t>
      </w:r>
      <w:r w:rsidRPr="003A51B6">
        <w:t>Ophthalmology</w:t>
      </w:r>
      <w:r>
        <w:t xml:space="preserve">, </w:t>
      </w:r>
      <w:r w:rsidRPr="003A51B6">
        <w:t>Oral Surgery</w:t>
      </w:r>
      <w:r>
        <w:t xml:space="preserve">, </w:t>
      </w:r>
      <w:r w:rsidRPr="003A51B6">
        <w:t>Plastic Surgery</w:t>
      </w:r>
      <w:r>
        <w:t xml:space="preserve">, </w:t>
      </w:r>
      <w:r w:rsidRPr="003A51B6">
        <w:t>Rheumatology</w:t>
      </w:r>
      <w:r>
        <w:t xml:space="preserve">, </w:t>
      </w:r>
      <w:r w:rsidRPr="003A51B6">
        <w:t>Trauma and Orthopaedic</w:t>
      </w:r>
      <w:r>
        <w:t>,</w:t>
      </w:r>
      <w:r w:rsidRPr="003A51B6">
        <w:t xml:space="preserve"> Urology</w:t>
      </w:r>
      <w:r>
        <w:t xml:space="preserve">. </w:t>
      </w:r>
    </w:p>
  </w:footnote>
  <w:footnote w:id="23">
    <w:p w14:paraId="379829B2" w14:textId="3487500D" w:rsidR="00D769BD" w:rsidRDefault="00D769BD">
      <w:pPr>
        <w:pStyle w:val="FootnoteText"/>
      </w:pPr>
      <w:r>
        <w:rPr>
          <w:rStyle w:val="FootnoteReference"/>
        </w:rPr>
        <w:footnoteRef/>
      </w:r>
      <w:r>
        <w:t xml:space="preserve"> NHS England. </w:t>
      </w:r>
      <w:r w:rsidRPr="00D769BD">
        <w:t>Estates Returns Information Collection</w:t>
      </w:r>
      <w:r>
        <w:t xml:space="preserve"> (ERIC) </w:t>
      </w:r>
      <w:r w:rsidRPr="00D769BD">
        <w:t>2021/22</w:t>
      </w:r>
      <w:r>
        <w:t xml:space="preserve"> - October 2022. </w:t>
      </w:r>
    </w:p>
  </w:footnote>
  <w:footnote w:id="24">
    <w:p w14:paraId="7F54CC50" w14:textId="4D3D25FE" w:rsidR="00D769BD" w:rsidRDefault="00D769BD">
      <w:pPr>
        <w:pStyle w:val="FootnoteText"/>
      </w:pPr>
      <w:r>
        <w:rPr>
          <w:rStyle w:val="FootnoteReference"/>
        </w:rPr>
        <w:footnoteRef/>
      </w:r>
      <w:r>
        <w:t xml:space="preserve"> Naylor, R. NHS Property and Estates – Why the estate matters for patients. March 2017.</w:t>
      </w:r>
    </w:p>
  </w:footnote>
  <w:footnote w:id="25">
    <w:p w14:paraId="1B1EE109" w14:textId="06F9AB8A" w:rsidR="0075799A" w:rsidRDefault="0075799A">
      <w:pPr>
        <w:pStyle w:val="FootnoteText"/>
      </w:pPr>
      <w:r>
        <w:rPr>
          <w:rStyle w:val="FootnoteReference"/>
        </w:rPr>
        <w:footnoteRef/>
      </w:r>
      <w:r>
        <w:t xml:space="preserve"> </w:t>
      </w:r>
      <w:proofErr w:type="spellStart"/>
      <w:r>
        <w:t>Shemavnekar</w:t>
      </w:r>
      <w:proofErr w:type="spellEnd"/>
      <w:r>
        <w:t xml:space="preserve"> N, et al. NHS workforce projections 2022. The Health Foundation, 2022.</w:t>
      </w:r>
    </w:p>
  </w:footnote>
  <w:footnote w:id="26">
    <w:p w14:paraId="66CC6855" w14:textId="6E1BD939" w:rsidR="00932897" w:rsidRDefault="00932897">
      <w:pPr>
        <w:pStyle w:val="FootnoteText"/>
      </w:pPr>
      <w:r>
        <w:rPr>
          <w:rStyle w:val="FootnoteReference"/>
        </w:rPr>
        <w:footnoteRef/>
      </w:r>
      <w:r>
        <w:t xml:space="preserve"> Financial incentives, healthcare providers and quality improvements – a review of the evidence. Christianson et al. The Health Foundation (2007) </w:t>
      </w:r>
    </w:p>
  </w:footnote>
  <w:footnote w:id="27">
    <w:p w14:paraId="410A1146" w14:textId="5762F13F" w:rsidR="00095A49" w:rsidRDefault="00095A49">
      <w:pPr>
        <w:pStyle w:val="FootnoteText"/>
      </w:pPr>
      <w:r>
        <w:rPr>
          <w:rStyle w:val="FootnoteReference"/>
        </w:rPr>
        <w:footnoteRef/>
      </w:r>
      <w:r>
        <w:t xml:space="preserve"> </w:t>
      </w:r>
      <w:r w:rsidR="00B96A5D">
        <w:t xml:space="preserve">Whitty C et al. Restoring and extending secondary prevention. British Medical Journal, 2023. </w:t>
      </w:r>
    </w:p>
  </w:footnote>
  <w:footnote w:id="28">
    <w:p w14:paraId="2657BF20" w14:textId="77777777" w:rsidR="00544410" w:rsidRDefault="00544410" w:rsidP="00544410">
      <w:pPr>
        <w:pStyle w:val="FootnoteText"/>
      </w:pPr>
      <w:r>
        <w:rPr>
          <w:rStyle w:val="FootnoteReference"/>
        </w:rPr>
        <w:footnoteRef/>
      </w:r>
      <w:r>
        <w:t xml:space="preserve"> NHS England – NHS App Reporting Dashboard.</w:t>
      </w:r>
    </w:p>
  </w:footnote>
  <w:footnote w:id="29">
    <w:p w14:paraId="0F4BF5F6" w14:textId="77777777" w:rsidR="00544410" w:rsidRDefault="00544410" w:rsidP="00544410">
      <w:pPr>
        <w:pStyle w:val="FootnoteText"/>
      </w:pPr>
      <w:r>
        <w:rPr>
          <w:rStyle w:val="FootnoteReference"/>
        </w:rPr>
        <w:footnoteRef/>
      </w:r>
      <w:r>
        <w:t xml:space="preserve"> NHS England – Personal Care Group Dashboard. </w:t>
      </w:r>
    </w:p>
    <w:p w14:paraId="70278ED8" w14:textId="77777777" w:rsidR="00544410" w:rsidRDefault="00544410" w:rsidP="00544410">
      <w:pPr>
        <w:pStyle w:val="FootnoteText"/>
      </w:pPr>
    </w:p>
  </w:footnote>
  <w:footnote w:id="30">
    <w:p w14:paraId="43DD9BA4" w14:textId="0C1B707E" w:rsidR="009A7CF8" w:rsidRPr="009A7CF8" w:rsidRDefault="009A7CF8" w:rsidP="00847E7E">
      <w:pPr>
        <w:spacing w:after="0"/>
      </w:pPr>
      <w:r w:rsidRPr="009A7CF8">
        <w:rPr>
          <w:vertAlign w:val="superscript"/>
        </w:rPr>
        <w:footnoteRef/>
      </w:r>
      <w:r>
        <w:t xml:space="preserve"> ICS Estate Strategy – main priorities: (1) </w:t>
      </w:r>
      <w:r w:rsidRPr="009A7CF8">
        <w:t>Transform places and services - prioritise &amp; maximise the use of the best quality estate, which is modern, agile, and fit for purpose to support patient care (2) A smaller better, greener public estate - Create an estate which is more efficient, effective and sustainable through optimisation; and (3) Partnership approach - Work with our partners to strengthen collaboration and benefit from multi agency working</w:t>
      </w:r>
    </w:p>
    <w:p w14:paraId="36DF918E" w14:textId="27A8BDB1" w:rsidR="009A7CF8" w:rsidRDefault="009A7CF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8A0"/>
    <w:multiLevelType w:val="hybridMultilevel"/>
    <w:tmpl w:val="2BBAD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27DE7"/>
    <w:multiLevelType w:val="hybridMultilevel"/>
    <w:tmpl w:val="2398FF72"/>
    <w:lvl w:ilvl="0" w:tplc="08090001">
      <w:start w:val="1"/>
      <w:numFmt w:val="bullet"/>
      <w:lvlText w:val=""/>
      <w:lvlJc w:val="left"/>
      <w:pPr>
        <w:ind w:left="720" w:hanging="360"/>
      </w:pPr>
      <w:rPr>
        <w:rFonts w:ascii="Symbol" w:hAnsi="Symbol" w:hint="default"/>
      </w:rPr>
    </w:lvl>
    <w:lvl w:ilvl="1" w:tplc="80408040">
      <w:numFmt w:val="bullet"/>
      <w:lvlText w:val="•"/>
      <w:lvlJc w:val="left"/>
      <w:pPr>
        <w:ind w:left="1800" w:hanging="72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7917F2"/>
    <w:multiLevelType w:val="hybridMultilevel"/>
    <w:tmpl w:val="84FE8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604315"/>
    <w:multiLevelType w:val="multilevel"/>
    <w:tmpl w:val="B1D6EF4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Arial" w:hAnsi="Arial" w:cs="Arial" w:hint="default"/>
      </w:rPr>
    </w:lvl>
    <w:lvl w:ilvl="2">
      <w:start w:val="1"/>
      <w:numFmt w:val="decimal"/>
      <w:isLgl/>
      <w:lvlText w:val="%1.%2.%3."/>
      <w:lvlJc w:val="left"/>
      <w:pPr>
        <w:ind w:left="1080" w:hanging="720"/>
      </w:pPr>
      <w:rPr>
        <w:rFonts w:ascii="Arial" w:hAnsi="Arial" w:cs="Arial" w:hint="default"/>
      </w:rPr>
    </w:lvl>
    <w:lvl w:ilvl="3">
      <w:start w:val="1"/>
      <w:numFmt w:val="decimal"/>
      <w:isLgl/>
      <w:lvlText w:val="%1.%2.%3.%4."/>
      <w:lvlJc w:val="left"/>
      <w:pPr>
        <w:ind w:left="1440" w:hanging="1080"/>
      </w:pPr>
      <w:rPr>
        <w:rFonts w:ascii="Arial" w:hAnsi="Arial" w:cs="Arial" w:hint="default"/>
      </w:rPr>
    </w:lvl>
    <w:lvl w:ilvl="4">
      <w:start w:val="1"/>
      <w:numFmt w:val="decimal"/>
      <w:isLgl/>
      <w:lvlText w:val="%1.%2.%3.%4.%5."/>
      <w:lvlJc w:val="left"/>
      <w:pPr>
        <w:ind w:left="1440" w:hanging="1080"/>
      </w:pPr>
      <w:rPr>
        <w:rFonts w:ascii="Arial" w:hAnsi="Arial" w:cs="Arial" w:hint="default"/>
      </w:rPr>
    </w:lvl>
    <w:lvl w:ilvl="5">
      <w:start w:val="1"/>
      <w:numFmt w:val="decimal"/>
      <w:isLgl/>
      <w:lvlText w:val="%1.%2.%3.%4.%5.%6."/>
      <w:lvlJc w:val="left"/>
      <w:pPr>
        <w:ind w:left="1800" w:hanging="1440"/>
      </w:pPr>
      <w:rPr>
        <w:rFonts w:ascii="Arial" w:hAnsi="Arial" w:cs="Arial" w:hint="default"/>
      </w:rPr>
    </w:lvl>
    <w:lvl w:ilvl="6">
      <w:start w:val="1"/>
      <w:numFmt w:val="decimal"/>
      <w:isLgl/>
      <w:lvlText w:val="%1.%2.%3.%4.%5.%6.%7."/>
      <w:lvlJc w:val="left"/>
      <w:pPr>
        <w:ind w:left="1800" w:hanging="1440"/>
      </w:pPr>
      <w:rPr>
        <w:rFonts w:ascii="Arial" w:hAnsi="Arial" w:cs="Arial" w:hint="default"/>
      </w:rPr>
    </w:lvl>
    <w:lvl w:ilvl="7">
      <w:start w:val="1"/>
      <w:numFmt w:val="decimal"/>
      <w:isLgl/>
      <w:lvlText w:val="%1.%2.%3.%4.%5.%6.%7.%8."/>
      <w:lvlJc w:val="left"/>
      <w:pPr>
        <w:ind w:left="2160" w:hanging="1800"/>
      </w:pPr>
      <w:rPr>
        <w:rFonts w:ascii="Arial" w:hAnsi="Arial" w:cs="Arial" w:hint="default"/>
      </w:rPr>
    </w:lvl>
    <w:lvl w:ilvl="8">
      <w:start w:val="1"/>
      <w:numFmt w:val="decimal"/>
      <w:isLgl/>
      <w:lvlText w:val="%1.%2.%3.%4.%5.%6.%7.%8.%9."/>
      <w:lvlJc w:val="left"/>
      <w:pPr>
        <w:ind w:left="2160" w:hanging="1800"/>
      </w:pPr>
      <w:rPr>
        <w:rFonts w:ascii="Arial" w:hAnsi="Arial" w:cs="Arial" w:hint="default"/>
      </w:rPr>
    </w:lvl>
  </w:abstractNum>
  <w:abstractNum w:abstractNumId="4" w15:restartNumberingAfterBreak="0">
    <w:nsid w:val="0DAE0FFC"/>
    <w:multiLevelType w:val="hybridMultilevel"/>
    <w:tmpl w:val="B3343EF4"/>
    <w:lvl w:ilvl="0" w:tplc="6E44BB48">
      <w:start w:val="1"/>
      <w:numFmt w:val="bullet"/>
      <w:lvlText w:val="•"/>
      <w:lvlJc w:val="left"/>
      <w:pPr>
        <w:tabs>
          <w:tab w:val="num" w:pos="720"/>
        </w:tabs>
        <w:ind w:left="720" w:hanging="360"/>
      </w:pPr>
      <w:rPr>
        <w:rFonts w:ascii="Arial" w:hAnsi="Arial" w:hint="default"/>
      </w:rPr>
    </w:lvl>
    <w:lvl w:ilvl="1" w:tplc="6B46D4A0" w:tentative="1">
      <w:start w:val="1"/>
      <w:numFmt w:val="bullet"/>
      <w:lvlText w:val="•"/>
      <w:lvlJc w:val="left"/>
      <w:pPr>
        <w:tabs>
          <w:tab w:val="num" w:pos="1440"/>
        </w:tabs>
        <w:ind w:left="1440" w:hanging="360"/>
      </w:pPr>
      <w:rPr>
        <w:rFonts w:ascii="Arial" w:hAnsi="Arial" w:hint="default"/>
      </w:rPr>
    </w:lvl>
    <w:lvl w:ilvl="2" w:tplc="BE6A5E94" w:tentative="1">
      <w:start w:val="1"/>
      <w:numFmt w:val="bullet"/>
      <w:lvlText w:val="•"/>
      <w:lvlJc w:val="left"/>
      <w:pPr>
        <w:tabs>
          <w:tab w:val="num" w:pos="2160"/>
        </w:tabs>
        <w:ind w:left="2160" w:hanging="360"/>
      </w:pPr>
      <w:rPr>
        <w:rFonts w:ascii="Arial" w:hAnsi="Arial" w:hint="default"/>
      </w:rPr>
    </w:lvl>
    <w:lvl w:ilvl="3" w:tplc="BB3EC05C" w:tentative="1">
      <w:start w:val="1"/>
      <w:numFmt w:val="bullet"/>
      <w:lvlText w:val="•"/>
      <w:lvlJc w:val="left"/>
      <w:pPr>
        <w:tabs>
          <w:tab w:val="num" w:pos="2880"/>
        </w:tabs>
        <w:ind w:left="2880" w:hanging="360"/>
      </w:pPr>
      <w:rPr>
        <w:rFonts w:ascii="Arial" w:hAnsi="Arial" w:hint="default"/>
      </w:rPr>
    </w:lvl>
    <w:lvl w:ilvl="4" w:tplc="164E2F3C" w:tentative="1">
      <w:start w:val="1"/>
      <w:numFmt w:val="bullet"/>
      <w:lvlText w:val="•"/>
      <w:lvlJc w:val="left"/>
      <w:pPr>
        <w:tabs>
          <w:tab w:val="num" w:pos="3600"/>
        </w:tabs>
        <w:ind w:left="3600" w:hanging="360"/>
      </w:pPr>
      <w:rPr>
        <w:rFonts w:ascii="Arial" w:hAnsi="Arial" w:hint="default"/>
      </w:rPr>
    </w:lvl>
    <w:lvl w:ilvl="5" w:tplc="8FB8F8F8" w:tentative="1">
      <w:start w:val="1"/>
      <w:numFmt w:val="bullet"/>
      <w:lvlText w:val="•"/>
      <w:lvlJc w:val="left"/>
      <w:pPr>
        <w:tabs>
          <w:tab w:val="num" w:pos="4320"/>
        </w:tabs>
        <w:ind w:left="4320" w:hanging="360"/>
      </w:pPr>
      <w:rPr>
        <w:rFonts w:ascii="Arial" w:hAnsi="Arial" w:hint="default"/>
      </w:rPr>
    </w:lvl>
    <w:lvl w:ilvl="6" w:tplc="E0BAFCD4" w:tentative="1">
      <w:start w:val="1"/>
      <w:numFmt w:val="bullet"/>
      <w:lvlText w:val="•"/>
      <w:lvlJc w:val="left"/>
      <w:pPr>
        <w:tabs>
          <w:tab w:val="num" w:pos="5040"/>
        </w:tabs>
        <w:ind w:left="5040" w:hanging="360"/>
      </w:pPr>
      <w:rPr>
        <w:rFonts w:ascii="Arial" w:hAnsi="Arial" w:hint="default"/>
      </w:rPr>
    </w:lvl>
    <w:lvl w:ilvl="7" w:tplc="042C484C" w:tentative="1">
      <w:start w:val="1"/>
      <w:numFmt w:val="bullet"/>
      <w:lvlText w:val="•"/>
      <w:lvlJc w:val="left"/>
      <w:pPr>
        <w:tabs>
          <w:tab w:val="num" w:pos="5760"/>
        </w:tabs>
        <w:ind w:left="5760" w:hanging="360"/>
      </w:pPr>
      <w:rPr>
        <w:rFonts w:ascii="Arial" w:hAnsi="Arial" w:hint="default"/>
      </w:rPr>
    </w:lvl>
    <w:lvl w:ilvl="8" w:tplc="0BD8CF5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E8420AF"/>
    <w:multiLevelType w:val="hybridMultilevel"/>
    <w:tmpl w:val="C5E0CC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D649A9"/>
    <w:multiLevelType w:val="hybridMultilevel"/>
    <w:tmpl w:val="55F86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D267B1"/>
    <w:multiLevelType w:val="hybridMultilevel"/>
    <w:tmpl w:val="746CE22E"/>
    <w:lvl w:ilvl="0" w:tplc="8F46EE30">
      <w:start w:val="1"/>
      <w:numFmt w:val="bullet"/>
      <w:lvlText w:val="•"/>
      <w:lvlJc w:val="left"/>
      <w:pPr>
        <w:tabs>
          <w:tab w:val="num" w:pos="720"/>
        </w:tabs>
        <w:ind w:left="720" w:hanging="360"/>
      </w:pPr>
      <w:rPr>
        <w:rFonts w:ascii="Arial" w:hAnsi="Arial" w:hint="default"/>
      </w:rPr>
    </w:lvl>
    <w:lvl w:ilvl="1" w:tplc="39B41B00" w:tentative="1">
      <w:start w:val="1"/>
      <w:numFmt w:val="bullet"/>
      <w:lvlText w:val="•"/>
      <w:lvlJc w:val="left"/>
      <w:pPr>
        <w:tabs>
          <w:tab w:val="num" w:pos="1440"/>
        </w:tabs>
        <w:ind w:left="1440" w:hanging="360"/>
      </w:pPr>
      <w:rPr>
        <w:rFonts w:ascii="Arial" w:hAnsi="Arial" w:hint="default"/>
      </w:rPr>
    </w:lvl>
    <w:lvl w:ilvl="2" w:tplc="274630FC" w:tentative="1">
      <w:start w:val="1"/>
      <w:numFmt w:val="bullet"/>
      <w:lvlText w:val="•"/>
      <w:lvlJc w:val="left"/>
      <w:pPr>
        <w:tabs>
          <w:tab w:val="num" w:pos="2160"/>
        </w:tabs>
        <w:ind w:left="2160" w:hanging="360"/>
      </w:pPr>
      <w:rPr>
        <w:rFonts w:ascii="Arial" w:hAnsi="Arial" w:hint="default"/>
      </w:rPr>
    </w:lvl>
    <w:lvl w:ilvl="3" w:tplc="86C24764" w:tentative="1">
      <w:start w:val="1"/>
      <w:numFmt w:val="bullet"/>
      <w:lvlText w:val="•"/>
      <w:lvlJc w:val="left"/>
      <w:pPr>
        <w:tabs>
          <w:tab w:val="num" w:pos="2880"/>
        </w:tabs>
        <w:ind w:left="2880" w:hanging="360"/>
      </w:pPr>
      <w:rPr>
        <w:rFonts w:ascii="Arial" w:hAnsi="Arial" w:hint="default"/>
      </w:rPr>
    </w:lvl>
    <w:lvl w:ilvl="4" w:tplc="2C540AC4" w:tentative="1">
      <w:start w:val="1"/>
      <w:numFmt w:val="bullet"/>
      <w:lvlText w:val="•"/>
      <w:lvlJc w:val="left"/>
      <w:pPr>
        <w:tabs>
          <w:tab w:val="num" w:pos="3600"/>
        </w:tabs>
        <w:ind w:left="3600" w:hanging="360"/>
      </w:pPr>
      <w:rPr>
        <w:rFonts w:ascii="Arial" w:hAnsi="Arial" w:hint="default"/>
      </w:rPr>
    </w:lvl>
    <w:lvl w:ilvl="5" w:tplc="65529690" w:tentative="1">
      <w:start w:val="1"/>
      <w:numFmt w:val="bullet"/>
      <w:lvlText w:val="•"/>
      <w:lvlJc w:val="left"/>
      <w:pPr>
        <w:tabs>
          <w:tab w:val="num" w:pos="4320"/>
        </w:tabs>
        <w:ind w:left="4320" w:hanging="360"/>
      </w:pPr>
      <w:rPr>
        <w:rFonts w:ascii="Arial" w:hAnsi="Arial" w:hint="default"/>
      </w:rPr>
    </w:lvl>
    <w:lvl w:ilvl="6" w:tplc="758AB188" w:tentative="1">
      <w:start w:val="1"/>
      <w:numFmt w:val="bullet"/>
      <w:lvlText w:val="•"/>
      <w:lvlJc w:val="left"/>
      <w:pPr>
        <w:tabs>
          <w:tab w:val="num" w:pos="5040"/>
        </w:tabs>
        <w:ind w:left="5040" w:hanging="360"/>
      </w:pPr>
      <w:rPr>
        <w:rFonts w:ascii="Arial" w:hAnsi="Arial" w:hint="default"/>
      </w:rPr>
    </w:lvl>
    <w:lvl w:ilvl="7" w:tplc="64D0FB2E" w:tentative="1">
      <w:start w:val="1"/>
      <w:numFmt w:val="bullet"/>
      <w:lvlText w:val="•"/>
      <w:lvlJc w:val="left"/>
      <w:pPr>
        <w:tabs>
          <w:tab w:val="num" w:pos="5760"/>
        </w:tabs>
        <w:ind w:left="5760" w:hanging="360"/>
      </w:pPr>
      <w:rPr>
        <w:rFonts w:ascii="Arial" w:hAnsi="Arial" w:hint="default"/>
      </w:rPr>
    </w:lvl>
    <w:lvl w:ilvl="8" w:tplc="DBCA77A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6463BB9"/>
    <w:multiLevelType w:val="hybridMultilevel"/>
    <w:tmpl w:val="3FAAB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2C0674"/>
    <w:multiLevelType w:val="hybridMultilevel"/>
    <w:tmpl w:val="933E5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503D2D"/>
    <w:multiLevelType w:val="hybridMultilevel"/>
    <w:tmpl w:val="3A846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7D2B1E"/>
    <w:multiLevelType w:val="hybridMultilevel"/>
    <w:tmpl w:val="A2B48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1F409C"/>
    <w:multiLevelType w:val="hybridMultilevel"/>
    <w:tmpl w:val="AE28C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E44A1F"/>
    <w:multiLevelType w:val="hybridMultilevel"/>
    <w:tmpl w:val="A3AEC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0020EF"/>
    <w:multiLevelType w:val="hybridMultilevel"/>
    <w:tmpl w:val="708E61C6"/>
    <w:lvl w:ilvl="0" w:tplc="84204E6E">
      <w:start w:val="1"/>
      <w:numFmt w:val="decimal"/>
      <w:lvlText w:val="%1."/>
      <w:lvlJc w:val="left"/>
      <w:pPr>
        <w:tabs>
          <w:tab w:val="num" w:pos="720"/>
        </w:tabs>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3701F68"/>
    <w:multiLevelType w:val="hybridMultilevel"/>
    <w:tmpl w:val="2D766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B13D45"/>
    <w:multiLevelType w:val="hybridMultilevel"/>
    <w:tmpl w:val="7C1CB4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3C82FAA"/>
    <w:multiLevelType w:val="hybridMultilevel"/>
    <w:tmpl w:val="AACE1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77328C"/>
    <w:multiLevelType w:val="hybridMultilevel"/>
    <w:tmpl w:val="45D442C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6B578B8"/>
    <w:multiLevelType w:val="hybridMultilevel"/>
    <w:tmpl w:val="5C466F3E"/>
    <w:lvl w:ilvl="0" w:tplc="FD400B7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7E38FA"/>
    <w:multiLevelType w:val="hybridMultilevel"/>
    <w:tmpl w:val="887468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F4577D3"/>
    <w:multiLevelType w:val="hybridMultilevel"/>
    <w:tmpl w:val="33780E6A"/>
    <w:lvl w:ilvl="0" w:tplc="0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3F613279"/>
    <w:multiLevelType w:val="hybridMultilevel"/>
    <w:tmpl w:val="1D268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10727D"/>
    <w:multiLevelType w:val="hybridMultilevel"/>
    <w:tmpl w:val="ED824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20443E1"/>
    <w:multiLevelType w:val="hybridMultilevel"/>
    <w:tmpl w:val="C01EC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431E19"/>
    <w:multiLevelType w:val="hybridMultilevel"/>
    <w:tmpl w:val="7A28AE04"/>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9311DAF"/>
    <w:multiLevelType w:val="hybridMultilevel"/>
    <w:tmpl w:val="F0A6B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082B68"/>
    <w:multiLevelType w:val="hybridMultilevel"/>
    <w:tmpl w:val="F9F83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D56731"/>
    <w:multiLevelType w:val="hybridMultilevel"/>
    <w:tmpl w:val="3E40A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FE24CF2"/>
    <w:multiLevelType w:val="hybridMultilevel"/>
    <w:tmpl w:val="D4125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0A17766"/>
    <w:multiLevelType w:val="hybridMultilevel"/>
    <w:tmpl w:val="B3A69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9354D7"/>
    <w:multiLevelType w:val="hybridMultilevel"/>
    <w:tmpl w:val="F1866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594BA8"/>
    <w:multiLevelType w:val="hybridMultilevel"/>
    <w:tmpl w:val="65225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D67067C"/>
    <w:multiLevelType w:val="hybridMultilevel"/>
    <w:tmpl w:val="ED9299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EBA40CC"/>
    <w:multiLevelType w:val="hybridMultilevel"/>
    <w:tmpl w:val="33F48C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602E1E4F"/>
    <w:multiLevelType w:val="hybridMultilevel"/>
    <w:tmpl w:val="E6E443AE"/>
    <w:lvl w:ilvl="0" w:tplc="E550DE10">
      <w:start w:val="1"/>
      <w:numFmt w:val="bullet"/>
      <w:lvlText w:val="•"/>
      <w:lvlJc w:val="left"/>
      <w:pPr>
        <w:tabs>
          <w:tab w:val="num" w:pos="720"/>
        </w:tabs>
        <w:ind w:left="720" w:hanging="360"/>
      </w:pPr>
      <w:rPr>
        <w:rFonts w:ascii="Arial" w:hAnsi="Arial" w:hint="default"/>
      </w:rPr>
    </w:lvl>
    <w:lvl w:ilvl="1" w:tplc="856C0432" w:tentative="1">
      <w:start w:val="1"/>
      <w:numFmt w:val="bullet"/>
      <w:lvlText w:val="•"/>
      <w:lvlJc w:val="left"/>
      <w:pPr>
        <w:tabs>
          <w:tab w:val="num" w:pos="1440"/>
        </w:tabs>
        <w:ind w:left="1440" w:hanging="360"/>
      </w:pPr>
      <w:rPr>
        <w:rFonts w:ascii="Arial" w:hAnsi="Arial" w:hint="default"/>
      </w:rPr>
    </w:lvl>
    <w:lvl w:ilvl="2" w:tplc="2B0A6A4C" w:tentative="1">
      <w:start w:val="1"/>
      <w:numFmt w:val="bullet"/>
      <w:lvlText w:val="•"/>
      <w:lvlJc w:val="left"/>
      <w:pPr>
        <w:tabs>
          <w:tab w:val="num" w:pos="2160"/>
        </w:tabs>
        <w:ind w:left="2160" w:hanging="360"/>
      </w:pPr>
      <w:rPr>
        <w:rFonts w:ascii="Arial" w:hAnsi="Arial" w:hint="default"/>
      </w:rPr>
    </w:lvl>
    <w:lvl w:ilvl="3" w:tplc="6A4C63A6" w:tentative="1">
      <w:start w:val="1"/>
      <w:numFmt w:val="bullet"/>
      <w:lvlText w:val="•"/>
      <w:lvlJc w:val="left"/>
      <w:pPr>
        <w:tabs>
          <w:tab w:val="num" w:pos="2880"/>
        </w:tabs>
        <w:ind w:left="2880" w:hanging="360"/>
      </w:pPr>
      <w:rPr>
        <w:rFonts w:ascii="Arial" w:hAnsi="Arial" w:hint="default"/>
      </w:rPr>
    </w:lvl>
    <w:lvl w:ilvl="4" w:tplc="6A0CDFAA" w:tentative="1">
      <w:start w:val="1"/>
      <w:numFmt w:val="bullet"/>
      <w:lvlText w:val="•"/>
      <w:lvlJc w:val="left"/>
      <w:pPr>
        <w:tabs>
          <w:tab w:val="num" w:pos="3600"/>
        </w:tabs>
        <w:ind w:left="3600" w:hanging="360"/>
      </w:pPr>
      <w:rPr>
        <w:rFonts w:ascii="Arial" w:hAnsi="Arial" w:hint="default"/>
      </w:rPr>
    </w:lvl>
    <w:lvl w:ilvl="5" w:tplc="22C4FEBA" w:tentative="1">
      <w:start w:val="1"/>
      <w:numFmt w:val="bullet"/>
      <w:lvlText w:val="•"/>
      <w:lvlJc w:val="left"/>
      <w:pPr>
        <w:tabs>
          <w:tab w:val="num" w:pos="4320"/>
        </w:tabs>
        <w:ind w:left="4320" w:hanging="360"/>
      </w:pPr>
      <w:rPr>
        <w:rFonts w:ascii="Arial" w:hAnsi="Arial" w:hint="default"/>
      </w:rPr>
    </w:lvl>
    <w:lvl w:ilvl="6" w:tplc="D71E5408" w:tentative="1">
      <w:start w:val="1"/>
      <w:numFmt w:val="bullet"/>
      <w:lvlText w:val="•"/>
      <w:lvlJc w:val="left"/>
      <w:pPr>
        <w:tabs>
          <w:tab w:val="num" w:pos="5040"/>
        </w:tabs>
        <w:ind w:left="5040" w:hanging="360"/>
      </w:pPr>
      <w:rPr>
        <w:rFonts w:ascii="Arial" w:hAnsi="Arial" w:hint="default"/>
      </w:rPr>
    </w:lvl>
    <w:lvl w:ilvl="7" w:tplc="2BA23960" w:tentative="1">
      <w:start w:val="1"/>
      <w:numFmt w:val="bullet"/>
      <w:lvlText w:val="•"/>
      <w:lvlJc w:val="left"/>
      <w:pPr>
        <w:tabs>
          <w:tab w:val="num" w:pos="5760"/>
        </w:tabs>
        <w:ind w:left="5760" w:hanging="360"/>
      </w:pPr>
      <w:rPr>
        <w:rFonts w:ascii="Arial" w:hAnsi="Arial" w:hint="default"/>
      </w:rPr>
    </w:lvl>
    <w:lvl w:ilvl="8" w:tplc="6A8E25C8"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1DD2643"/>
    <w:multiLevelType w:val="hybridMultilevel"/>
    <w:tmpl w:val="77D47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2925726"/>
    <w:multiLevelType w:val="hybridMultilevel"/>
    <w:tmpl w:val="05FCE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3F171E5"/>
    <w:multiLevelType w:val="hybridMultilevel"/>
    <w:tmpl w:val="BFF6CF5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64C2D7D"/>
    <w:multiLevelType w:val="hybridMultilevel"/>
    <w:tmpl w:val="C60A2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69701A6"/>
    <w:multiLevelType w:val="hybridMultilevel"/>
    <w:tmpl w:val="F02EB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A685547"/>
    <w:multiLevelType w:val="hybridMultilevel"/>
    <w:tmpl w:val="BA8E8E0C"/>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42" w15:restartNumberingAfterBreak="0">
    <w:nsid w:val="6D8F502F"/>
    <w:multiLevelType w:val="hybridMultilevel"/>
    <w:tmpl w:val="E176F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E3B0F83"/>
    <w:multiLevelType w:val="hybridMultilevel"/>
    <w:tmpl w:val="7BCE2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35F5BC8"/>
    <w:multiLevelType w:val="hybridMultilevel"/>
    <w:tmpl w:val="C69A8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71948DC"/>
    <w:multiLevelType w:val="hybridMultilevel"/>
    <w:tmpl w:val="C8423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7D3306E"/>
    <w:multiLevelType w:val="hybridMultilevel"/>
    <w:tmpl w:val="D7AC9C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90A405D"/>
    <w:multiLevelType w:val="hybridMultilevel"/>
    <w:tmpl w:val="D45E9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9F214D9"/>
    <w:multiLevelType w:val="hybridMultilevel"/>
    <w:tmpl w:val="A2DC3C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AC70796"/>
    <w:multiLevelType w:val="hybridMultilevel"/>
    <w:tmpl w:val="8FFAD766"/>
    <w:lvl w:ilvl="0" w:tplc="FFAE4BCC">
      <w:start w:val="1"/>
      <w:numFmt w:val="bullet"/>
      <w:lvlText w:val="•"/>
      <w:lvlJc w:val="left"/>
      <w:pPr>
        <w:tabs>
          <w:tab w:val="num" w:pos="720"/>
        </w:tabs>
        <w:ind w:left="720" w:hanging="360"/>
      </w:pPr>
      <w:rPr>
        <w:rFonts w:ascii="Arial" w:hAnsi="Arial" w:hint="default"/>
      </w:rPr>
    </w:lvl>
    <w:lvl w:ilvl="1" w:tplc="3D60076C" w:tentative="1">
      <w:start w:val="1"/>
      <w:numFmt w:val="bullet"/>
      <w:lvlText w:val="•"/>
      <w:lvlJc w:val="left"/>
      <w:pPr>
        <w:tabs>
          <w:tab w:val="num" w:pos="1440"/>
        </w:tabs>
        <w:ind w:left="1440" w:hanging="360"/>
      </w:pPr>
      <w:rPr>
        <w:rFonts w:ascii="Arial" w:hAnsi="Arial" w:hint="default"/>
      </w:rPr>
    </w:lvl>
    <w:lvl w:ilvl="2" w:tplc="019AF1FE" w:tentative="1">
      <w:start w:val="1"/>
      <w:numFmt w:val="bullet"/>
      <w:lvlText w:val="•"/>
      <w:lvlJc w:val="left"/>
      <w:pPr>
        <w:tabs>
          <w:tab w:val="num" w:pos="2160"/>
        </w:tabs>
        <w:ind w:left="2160" w:hanging="360"/>
      </w:pPr>
      <w:rPr>
        <w:rFonts w:ascii="Arial" w:hAnsi="Arial" w:hint="default"/>
      </w:rPr>
    </w:lvl>
    <w:lvl w:ilvl="3" w:tplc="57E0B1CE" w:tentative="1">
      <w:start w:val="1"/>
      <w:numFmt w:val="bullet"/>
      <w:lvlText w:val="•"/>
      <w:lvlJc w:val="left"/>
      <w:pPr>
        <w:tabs>
          <w:tab w:val="num" w:pos="2880"/>
        </w:tabs>
        <w:ind w:left="2880" w:hanging="360"/>
      </w:pPr>
      <w:rPr>
        <w:rFonts w:ascii="Arial" w:hAnsi="Arial" w:hint="default"/>
      </w:rPr>
    </w:lvl>
    <w:lvl w:ilvl="4" w:tplc="AE1E55D6" w:tentative="1">
      <w:start w:val="1"/>
      <w:numFmt w:val="bullet"/>
      <w:lvlText w:val="•"/>
      <w:lvlJc w:val="left"/>
      <w:pPr>
        <w:tabs>
          <w:tab w:val="num" w:pos="3600"/>
        </w:tabs>
        <w:ind w:left="3600" w:hanging="360"/>
      </w:pPr>
      <w:rPr>
        <w:rFonts w:ascii="Arial" w:hAnsi="Arial" w:hint="default"/>
      </w:rPr>
    </w:lvl>
    <w:lvl w:ilvl="5" w:tplc="6E3448D0" w:tentative="1">
      <w:start w:val="1"/>
      <w:numFmt w:val="bullet"/>
      <w:lvlText w:val="•"/>
      <w:lvlJc w:val="left"/>
      <w:pPr>
        <w:tabs>
          <w:tab w:val="num" w:pos="4320"/>
        </w:tabs>
        <w:ind w:left="4320" w:hanging="360"/>
      </w:pPr>
      <w:rPr>
        <w:rFonts w:ascii="Arial" w:hAnsi="Arial" w:hint="default"/>
      </w:rPr>
    </w:lvl>
    <w:lvl w:ilvl="6" w:tplc="D7347D62" w:tentative="1">
      <w:start w:val="1"/>
      <w:numFmt w:val="bullet"/>
      <w:lvlText w:val="•"/>
      <w:lvlJc w:val="left"/>
      <w:pPr>
        <w:tabs>
          <w:tab w:val="num" w:pos="5040"/>
        </w:tabs>
        <w:ind w:left="5040" w:hanging="360"/>
      </w:pPr>
      <w:rPr>
        <w:rFonts w:ascii="Arial" w:hAnsi="Arial" w:hint="default"/>
      </w:rPr>
    </w:lvl>
    <w:lvl w:ilvl="7" w:tplc="B1EC5D62" w:tentative="1">
      <w:start w:val="1"/>
      <w:numFmt w:val="bullet"/>
      <w:lvlText w:val="•"/>
      <w:lvlJc w:val="left"/>
      <w:pPr>
        <w:tabs>
          <w:tab w:val="num" w:pos="5760"/>
        </w:tabs>
        <w:ind w:left="5760" w:hanging="360"/>
      </w:pPr>
      <w:rPr>
        <w:rFonts w:ascii="Arial" w:hAnsi="Arial" w:hint="default"/>
      </w:rPr>
    </w:lvl>
    <w:lvl w:ilvl="8" w:tplc="E224161A"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7C44045E"/>
    <w:multiLevelType w:val="hybridMultilevel"/>
    <w:tmpl w:val="BC1273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C8B4350"/>
    <w:multiLevelType w:val="hybridMultilevel"/>
    <w:tmpl w:val="26A02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6631799">
    <w:abstractNumId w:val="6"/>
  </w:num>
  <w:num w:numId="2" w16cid:durableId="111286813">
    <w:abstractNumId w:val="19"/>
  </w:num>
  <w:num w:numId="3" w16cid:durableId="480775685">
    <w:abstractNumId w:val="45"/>
  </w:num>
  <w:num w:numId="4" w16cid:durableId="86658109">
    <w:abstractNumId w:val="24"/>
  </w:num>
  <w:num w:numId="5" w16cid:durableId="123470440">
    <w:abstractNumId w:val="7"/>
  </w:num>
  <w:num w:numId="6" w16cid:durableId="1051685424">
    <w:abstractNumId w:val="49"/>
  </w:num>
  <w:num w:numId="7" w16cid:durableId="305478771">
    <w:abstractNumId w:val="4"/>
  </w:num>
  <w:num w:numId="8" w16cid:durableId="975522582">
    <w:abstractNumId w:val="35"/>
  </w:num>
  <w:num w:numId="9" w16cid:durableId="2014646668">
    <w:abstractNumId w:val="39"/>
  </w:num>
  <w:num w:numId="10" w16cid:durableId="349794814">
    <w:abstractNumId w:val="43"/>
  </w:num>
  <w:num w:numId="11" w16cid:durableId="924344896">
    <w:abstractNumId w:val="46"/>
  </w:num>
  <w:num w:numId="12" w16cid:durableId="1489054030">
    <w:abstractNumId w:val="3"/>
  </w:num>
  <w:num w:numId="13" w16cid:durableId="1847358181">
    <w:abstractNumId w:val="5"/>
  </w:num>
  <w:num w:numId="14" w16cid:durableId="1914503238">
    <w:abstractNumId w:val="17"/>
  </w:num>
  <w:num w:numId="15" w16cid:durableId="2005933350">
    <w:abstractNumId w:val="41"/>
  </w:num>
  <w:num w:numId="16" w16cid:durableId="911768827">
    <w:abstractNumId w:val="1"/>
  </w:num>
  <w:num w:numId="17" w16cid:durableId="1228148374">
    <w:abstractNumId w:val="15"/>
  </w:num>
  <w:num w:numId="18" w16cid:durableId="519399015">
    <w:abstractNumId w:val="26"/>
  </w:num>
  <w:num w:numId="19" w16cid:durableId="809983967">
    <w:abstractNumId w:val="29"/>
  </w:num>
  <w:num w:numId="20" w16cid:durableId="598608001">
    <w:abstractNumId w:val="16"/>
  </w:num>
  <w:num w:numId="21" w16cid:durableId="147131465">
    <w:abstractNumId w:val="40"/>
  </w:num>
  <w:num w:numId="22" w16cid:durableId="607855797">
    <w:abstractNumId w:val="42"/>
  </w:num>
  <w:num w:numId="23" w16cid:durableId="956567875">
    <w:abstractNumId w:val="0"/>
  </w:num>
  <w:num w:numId="24" w16cid:durableId="1756974101">
    <w:abstractNumId w:val="33"/>
  </w:num>
  <w:num w:numId="25" w16cid:durableId="1905871977">
    <w:abstractNumId w:val="9"/>
  </w:num>
  <w:num w:numId="26" w16cid:durableId="1804807060">
    <w:abstractNumId w:val="32"/>
  </w:num>
  <w:num w:numId="27" w16cid:durableId="1036806319">
    <w:abstractNumId w:val="14"/>
  </w:num>
  <w:num w:numId="28" w16cid:durableId="528683830">
    <w:abstractNumId w:val="30"/>
  </w:num>
  <w:num w:numId="29" w16cid:durableId="1100101057">
    <w:abstractNumId w:val="37"/>
  </w:num>
  <w:num w:numId="30" w16cid:durableId="1265185131">
    <w:abstractNumId w:val="8"/>
  </w:num>
  <w:num w:numId="31" w16cid:durableId="1100755125">
    <w:abstractNumId w:val="20"/>
  </w:num>
  <w:num w:numId="32" w16cid:durableId="324548747">
    <w:abstractNumId w:val="50"/>
  </w:num>
  <w:num w:numId="33" w16cid:durableId="1157496909">
    <w:abstractNumId w:val="23"/>
  </w:num>
  <w:num w:numId="34" w16cid:durableId="1254048510">
    <w:abstractNumId w:val="48"/>
  </w:num>
  <w:num w:numId="35" w16cid:durableId="992411693">
    <w:abstractNumId w:val="38"/>
  </w:num>
  <w:num w:numId="36" w16cid:durableId="762724039">
    <w:abstractNumId w:val="11"/>
  </w:num>
  <w:num w:numId="37" w16cid:durableId="1297683879">
    <w:abstractNumId w:val="31"/>
  </w:num>
  <w:num w:numId="38" w16cid:durableId="1133254718">
    <w:abstractNumId w:val="22"/>
  </w:num>
  <w:num w:numId="39" w16cid:durableId="1410687857">
    <w:abstractNumId w:val="13"/>
  </w:num>
  <w:num w:numId="40" w16cid:durableId="705914815">
    <w:abstractNumId w:val="28"/>
  </w:num>
  <w:num w:numId="41" w16cid:durableId="1586836042">
    <w:abstractNumId w:val="2"/>
  </w:num>
  <w:num w:numId="42" w16cid:durableId="780690442">
    <w:abstractNumId w:val="21"/>
  </w:num>
  <w:num w:numId="43" w16cid:durableId="1960985121">
    <w:abstractNumId w:val="18"/>
  </w:num>
  <w:num w:numId="44" w16cid:durableId="551959911">
    <w:abstractNumId w:val="36"/>
  </w:num>
  <w:num w:numId="45" w16cid:durableId="1576013850">
    <w:abstractNumId w:val="47"/>
  </w:num>
  <w:num w:numId="46" w16cid:durableId="116916464">
    <w:abstractNumId w:val="12"/>
  </w:num>
  <w:num w:numId="47" w16cid:durableId="598221496">
    <w:abstractNumId w:val="27"/>
  </w:num>
  <w:num w:numId="48" w16cid:durableId="350304575">
    <w:abstractNumId w:val="25"/>
  </w:num>
  <w:num w:numId="49" w16cid:durableId="1626422065">
    <w:abstractNumId w:val="34"/>
  </w:num>
  <w:num w:numId="50" w16cid:durableId="1886136820">
    <w:abstractNumId w:val="10"/>
  </w:num>
  <w:num w:numId="51" w16cid:durableId="1861238690">
    <w:abstractNumId w:val="51"/>
  </w:num>
  <w:num w:numId="52" w16cid:durableId="1870070012">
    <w:abstractNumId w:val="4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320"/>
    <w:rsid w:val="000018C6"/>
    <w:rsid w:val="00001DE4"/>
    <w:rsid w:val="000028CA"/>
    <w:rsid w:val="00015861"/>
    <w:rsid w:val="00017A0B"/>
    <w:rsid w:val="00022D80"/>
    <w:rsid w:val="00025E94"/>
    <w:rsid w:val="00030B6C"/>
    <w:rsid w:val="00032A9A"/>
    <w:rsid w:val="00040874"/>
    <w:rsid w:val="000409F1"/>
    <w:rsid w:val="00040AFD"/>
    <w:rsid w:val="00040BCF"/>
    <w:rsid w:val="0004569E"/>
    <w:rsid w:val="00054A84"/>
    <w:rsid w:val="00060216"/>
    <w:rsid w:val="000703BE"/>
    <w:rsid w:val="00073404"/>
    <w:rsid w:val="000749C2"/>
    <w:rsid w:val="00080DF5"/>
    <w:rsid w:val="000816E9"/>
    <w:rsid w:val="0008356E"/>
    <w:rsid w:val="00087B24"/>
    <w:rsid w:val="00095A49"/>
    <w:rsid w:val="00097D01"/>
    <w:rsid w:val="000A070A"/>
    <w:rsid w:val="000A7649"/>
    <w:rsid w:val="000B1B59"/>
    <w:rsid w:val="000B7758"/>
    <w:rsid w:val="000C0830"/>
    <w:rsid w:val="000C198D"/>
    <w:rsid w:val="000C1B49"/>
    <w:rsid w:val="000D1A50"/>
    <w:rsid w:val="000E35DE"/>
    <w:rsid w:val="000E576F"/>
    <w:rsid w:val="000F03E3"/>
    <w:rsid w:val="000F3714"/>
    <w:rsid w:val="001066EA"/>
    <w:rsid w:val="00112639"/>
    <w:rsid w:val="00112BA1"/>
    <w:rsid w:val="001139A5"/>
    <w:rsid w:val="0011433E"/>
    <w:rsid w:val="00127A72"/>
    <w:rsid w:val="001341D1"/>
    <w:rsid w:val="001518BB"/>
    <w:rsid w:val="00152932"/>
    <w:rsid w:val="0015581E"/>
    <w:rsid w:val="00161C21"/>
    <w:rsid w:val="00167FE0"/>
    <w:rsid w:val="00171ED1"/>
    <w:rsid w:val="00172138"/>
    <w:rsid w:val="001822E6"/>
    <w:rsid w:val="001859B3"/>
    <w:rsid w:val="001905C6"/>
    <w:rsid w:val="001966A1"/>
    <w:rsid w:val="001A4F2F"/>
    <w:rsid w:val="001B0C04"/>
    <w:rsid w:val="001B757E"/>
    <w:rsid w:val="001C038C"/>
    <w:rsid w:val="001C12CA"/>
    <w:rsid w:val="001C3D0E"/>
    <w:rsid w:val="001C4D2D"/>
    <w:rsid w:val="001C5032"/>
    <w:rsid w:val="001C505A"/>
    <w:rsid w:val="001C58C3"/>
    <w:rsid w:val="001D43B6"/>
    <w:rsid w:val="001E0309"/>
    <w:rsid w:val="001E35D4"/>
    <w:rsid w:val="001E7A6A"/>
    <w:rsid w:val="001F347A"/>
    <w:rsid w:val="001F5E63"/>
    <w:rsid w:val="002001A6"/>
    <w:rsid w:val="0020049C"/>
    <w:rsid w:val="0020476D"/>
    <w:rsid w:val="00206FC4"/>
    <w:rsid w:val="00215B2C"/>
    <w:rsid w:val="00227A2F"/>
    <w:rsid w:val="00227F3D"/>
    <w:rsid w:val="002349F7"/>
    <w:rsid w:val="00241320"/>
    <w:rsid w:val="00247111"/>
    <w:rsid w:val="00253567"/>
    <w:rsid w:val="00253766"/>
    <w:rsid w:val="00254AB1"/>
    <w:rsid w:val="002553B3"/>
    <w:rsid w:val="00264294"/>
    <w:rsid w:val="00267F26"/>
    <w:rsid w:val="002706B3"/>
    <w:rsid w:val="0027105C"/>
    <w:rsid w:val="00271982"/>
    <w:rsid w:val="00275FEC"/>
    <w:rsid w:val="00282C6F"/>
    <w:rsid w:val="00287414"/>
    <w:rsid w:val="0029462E"/>
    <w:rsid w:val="002A0C1B"/>
    <w:rsid w:val="002A1C56"/>
    <w:rsid w:val="002A5B36"/>
    <w:rsid w:val="002A7FE6"/>
    <w:rsid w:val="002B1458"/>
    <w:rsid w:val="002B14E6"/>
    <w:rsid w:val="002B4F87"/>
    <w:rsid w:val="002B6828"/>
    <w:rsid w:val="002D0AFF"/>
    <w:rsid w:val="002D0B83"/>
    <w:rsid w:val="002D1B96"/>
    <w:rsid w:val="002D232C"/>
    <w:rsid w:val="002D32EE"/>
    <w:rsid w:val="002D7AEC"/>
    <w:rsid w:val="002E0D35"/>
    <w:rsid w:val="002E159B"/>
    <w:rsid w:val="002E3BBE"/>
    <w:rsid w:val="002E3CA9"/>
    <w:rsid w:val="002E5077"/>
    <w:rsid w:val="002E7707"/>
    <w:rsid w:val="002F2BA8"/>
    <w:rsid w:val="002F61D5"/>
    <w:rsid w:val="00300E5B"/>
    <w:rsid w:val="0030142D"/>
    <w:rsid w:val="00310FE4"/>
    <w:rsid w:val="003121FB"/>
    <w:rsid w:val="00312BCE"/>
    <w:rsid w:val="00321FA5"/>
    <w:rsid w:val="00333F78"/>
    <w:rsid w:val="00335784"/>
    <w:rsid w:val="00337963"/>
    <w:rsid w:val="00342600"/>
    <w:rsid w:val="003441AF"/>
    <w:rsid w:val="00347358"/>
    <w:rsid w:val="00347C43"/>
    <w:rsid w:val="003509BF"/>
    <w:rsid w:val="003534AB"/>
    <w:rsid w:val="00365091"/>
    <w:rsid w:val="0037258C"/>
    <w:rsid w:val="00381F67"/>
    <w:rsid w:val="00383763"/>
    <w:rsid w:val="00386E2D"/>
    <w:rsid w:val="00390AF9"/>
    <w:rsid w:val="00391A90"/>
    <w:rsid w:val="00391F0F"/>
    <w:rsid w:val="003920F5"/>
    <w:rsid w:val="00395A27"/>
    <w:rsid w:val="003A1205"/>
    <w:rsid w:val="003B467B"/>
    <w:rsid w:val="003C52FE"/>
    <w:rsid w:val="003E2080"/>
    <w:rsid w:val="003E7680"/>
    <w:rsid w:val="003F4034"/>
    <w:rsid w:val="003F6DA8"/>
    <w:rsid w:val="003F7C84"/>
    <w:rsid w:val="004026F0"/>
    <w:rsid w:val="00402E93"/>
    <w:rsid w:val="00411500"/>
    <w:rsid w:val="00411521"/>
    <w:rsid w:val="004267B1"/>
    <w:rsid w:val="004377E7"/>
    <w:rsid w:val="004409E6"/>
    <w:rsid w:val="004423DA"/>
    <w:rsid w:val="00442702"/>
    <w:rsid w:val="00442EEC"/>
    <w:rsid w:val="00444B08"/>
    <w:rsid w:val="004479BB"/>
    <w:rsid w:val="00451A62"/>
    <w:rsid w:val="00452191"/>
    <w:rsid w:val="0045361E"/>
    <w:rsid w:val="004614C5"/>
    <w:rsid w:val="00463D5D"/>
    <w:rsid w:val="004737E5"/>
    <w:rsid w:val="00474642"/>
    <w:rsid w:val="00474CAA"/>
    <w:rsid w:val="00475B65"/>
    <w:rsid w:val="00485019"/>
    <w:rsid w:val="004870C0"/>
    <w:rsid w:val="004900B2"/>
    <w:rsid w:val="00494591"/>
    <w:rsid w:val="00495355"/>
    <w:rsid w:val="00495408"/>
    <w:rsid w:val="004979B1"/>
    <w:rsid w:val="004A06DD"/>
    <w:rsid w:val="004A27A4"/>
    <w:rsid w:val="004A656C"/>
    <w:rsid w:val="004B6F51"/>
    <w:rsid w:val="004B757A"/>
    <w:rsid w:val="004C6143"/>
    <w:rsid w:val="004D0E0B"/>
    <w:rsid w:val="004D16F5"/>
    <w:rsid w:val="004D2D2C"/>
    <w:rsid w:val="004D4F1E"/>
    <w:rsid w:val="004E1AF2"/>
    <w:rsid w:val="004E325E"/>
    <w:rsid w:val="004E38F4"/>
    <w:rsid w:val="004E586C"/>
    <w:rsid w:val="004F34DE"/>
    <w:rsid w:val="0050438C"/>
    <w:rsid w:val="00505A8F"/>
    <w:rsid w:val="00506D9E"/>
    <w:rsid w:val="00521047"/>
    <w:rsid w:val="00521528"/>
    <w:rsid w:val="00521CDF"/>
    <w:rsid w:val="00523083"/>
    <w:rsid w:val="00536E9C"/>
    <w:rsid w:val="00543F5E"/>
    <w:rsid w:val="00544410"/>
    <w:rsid w:val="00551EA5"/>
    <w:rsid w:val="005570F4"/>
    <w:rsid w:val="005600F3"/>
    <w:rsid w:val="005619F5"/>
    <w:rsid w:val="00565C99"/>
    <w:rsid w:val="00572F22"/>
    <w:rsid w:val="00584B1D"/>
    <w:rsid w:val="00586F61"/>
    <w:rsid w:val="00591519"/>
    <w:rsid w:val="00591772"/>
    <w:rsid w:val="00592015"/>
    <w:rsid w:val="005A094F"/>
    <w:rsid w:val="005A29CC"/>
    <w:rsid w:val="005A2B6E"/>
    <w:rsid w:val="005B1335"/>
    <w:rsid w:val="005B2037"/>
    <w:rsid w:val="005B2894"/>
    <w:rsid w:val="005B4906"/>
    <w:rsid w:val="005C277E"/>
    <w:rsid w:val="005C7F73"/>
    <w:rsid w:val="005D7D06"/>
    <w:rsid w:val="005F5C05"/>
    <w:rsid w:val="005F7E5E"/>
    <w:rsid w:val="006079F2"/>
    <w:rsid w:val="006101CE"/>
    <w:rsid w:val="00612ACD"/>
    <w:rsid w:val="00613BAD"/>
    <w:rsid w:val="00614081"/>
    <w:rsid w:val="00614C72"/>
    <w:rsid w:val="00616E36"/>
    <w:rsid w:val="00621A04"/>
    <w:rsid w:val="00630EF2"/>
    <w:rsid w:val="006429D6"/>
    <w:rsid w:val="00646420"/>
    <w:rsid w:val="0065155F"/>
    <w:rsid w:val="00651DCB"/>
    <w:rsid w:val="00653D78"/>
    <w:rsid w:val="00657A12"/>
    <w:rsid w:val="00662018"/>
    <w:rsid w:val="00664C23"/>
    <w:rsid w:val="00666FFA"/>
    <w:rsid w:val="0067114D"/>
    <w:rsid w:val="0067290B"/>
    <w:rsid w:val="00673A13"/>
    <w:rsid w:val="00682FFB"/>
    <w:rsid w:val="0068335A"/>
    <w:rsid w:val="006A4B2E"/>
    <w:rsid w:val="006A5D20"/>
    <w:rsid w:val="006A645D"/>
    <w:rsid w:val="006B05F9"/>
    <w:rsid w:val="006B36E2"/>
    <w:rsid w:val="006B5312"/>
    <w:rsid w:val="006C04BE"/>
    <w:rsid w:val="006C2A6B"/>
    <w:rsid w:val="006C5506"/>
    <w:rsid w:val="006C5A0C"/>
    <w:rsid w:val="006D3406"/>
    <w:rsid w:val="006D45D6"/>
    <w:rsid w:val="006D6919"/>
    <w:rsid w:val="006E33D4"/>
    <w:rsid w:val="006E5E4E"/>
    <w:rsid w:val="006F23C7"/>
    <w:rsid w:val="007019C1"/>
    <w:rsid w:val="00706D53"/>
    <w:rsid w:val="00706E9F"/>
    <w:rsid w:val="00710262"/>
    <w:rsid w:val="007105D4"/>
    <w:rsid w:val="007136C5"/>
    <w:rsid w:val="0072109B"/>
    <w:rsid w:val="007229FE"/>
    <w:rsid w:val="007260E6"/>
    <w:rsid w:val="007274EB"/>
    <w:rsid w:val="00730AFB"/>
    <w:rsid w:val="00731675"/>
    <w:rsid w:val="0073363A"/>
    <w:rsid w:val="007338DE"/>
    <w:rsid w:val="0074400F"/>
    <w:rsid w:val="007444E8"/>
    <w:rsid w:val="0075799A"/>
    <w:rsid w:val="00757B9F"/>
    <w:rsid w:val="007639BB"/>
    <w:rsid w:val="00767C28"/>
    <w:rsid w:val="00767CEE"/>
    <w:rsid w:val="00775482"/>
    <w:rsid w:val="007763A2"/>
    <w:rsid w:val="007764C1"/>
    <w:rsid w:val="00777BA5"/>
    <w:rsid w:val="00787FC0"/>
    <w:rsid w:val="00794F09"/>
    <w:rsid w:val="007A0516"/>
    <w:rsid w:val="007A2E96"/>
    <w:rsid w:val="007A30EF"/>
    <w:rsid w:val="007B5595"/>
    <w:rsid w:val="007C64D5"/>
    <w:rsid w:val="007C6798"/>
    <w:rsid w:val="007C7E6B"/>
    <w:rsid w:val="007E01DB"/>
    <w:rsid w:val="007F4711"/>
    <w:rsid w:val="007F7784"/>
    <w:rsid w:val="00801032"/>
    <w:rsid w:val="00803E45"/>
    <w:rsid w:val="008064D7"/>
    <w:rsid w:val="0081052E"/>
    <w:rsid w:val="0081478C"/>
    <w:rsid w:val="00815558"/>
    <w:rsid w:val="00816A5A"/>
    <w:rsid w:val="00822B61"/>
    <w:rsid w:val="00823467"/>
    <w:rsid w:val="008246EA"/>
    <w:rsid w:val="00825D21"/>
    <w:rsid w:val="0082702A"/>
    <w:rsid w:val="00831D65"/>
    <w:rsid w:val="0083780C"/>
    <w:rsid w:val="00843643"/>
    <w:rsid w:val="00843FE5"/>
    <w:rsid w:val="0084552F"/>
    <w:rsid w:val="00847E7E"/>
    <w:rsid w:val="00853811"/>
    <w:rsid w:val="00855217"/>
    <w:rsid w:val="00860798"/>
    <w:rsid w:val="00872DBD"/>
    <w:rsid w:val="008772DB"/>
    <w:rsid w:val="008850B2"/>
    <w:rsid w:val="008852BC"/>
    <w:rsid w:val="00886CEB"/>
    <w:rsid w:val="0089037E"/>
    <w:rsid w:val="008916AF"/>
    <w:rsid w:val="0089705D"/>
    <w:rsid w:val="008A1B18"/>
    <w:rsid w:val="008A1E1A"/>
    <w:rsid w:val="008A2E70"/>
    <w:rsid w:val="008A4FB2"/>
    <w:rsid w:val="008A6034"/>
    <w:rsid w:val="008A7673"/>
    <w:rsid w:val="008A7F7C"/>
    <w:rsid w:val="008B5EDE"/>
    <w:rsid w:val="008B7DC3"/>
    <w:rsid w:val="008C3D2A"/>
    <w:rsid w:val="008C5372"/>
    <w:rsid w:val="008C62D4"/>
    <w:rsid w:val="008D7BD0"/>
    <w:rsid w:val="008E1B78"/>
    <w:rsid w:val="008E2062"/>
    <w:rsid w:val="0090552A"/>
    <w:rsid w:val="0090679A"/>
    <w:rsid w:val="00920378"/>
    <w:rsid w:val="00926061"/>
    <w:rsid w:val="00926D57"/>
    <w:rsid w:val="009271DD"/>
    <w:rsid w:val="00932897"/>
    <w:rsid w:val="00933129"/>
    <w:rsid w:val="00935F8E"/>
    <w:rsid w:val="0093752E"/>
    <w:rsid w:val="00943531"/>
    <w:rsid w:val="00944B18"/>
    <w:rsid w:val="00944F3F"/>
    <w:rsid w:val="009453CB"/>
    <w:rsid w:val="00954F45"/>
    <w:rsid w:val="00965B90"/>
    <w:rsid w:val="00966CCE"/>
    <w:rsid w:val="00975CE5"/>
    <w:rsid w:val="009761F0"/>
    <w:rsid w:val="00977C8E"/>
    <w:rsid w:val="00981CC5"/>
    <w:rsid w:val="009829F8"/>
    <w:rsid w:val="00996056"/>
    <w:rsid w:val="0099694D"/>
    <w:rsid w:val="009A609B"/>
    <w:rsid w:val="009A7CF8"/>
    <w:rsid w:val="009B26C1"/>
    <w:rsid w:val="009B2CBA"/>
    <w:rsid w:val="009B31D4"/>
    <w:rsid w:val="009B48D0"/>
    <w:rsid w:val="009B64A6"/>
    <w:rsid w:val="009B6843"/>
    <w:rsid w:val="009B6B0D"/>
    <w:rsid w:val="009C0CD0"/>
    <w:rsid w:val="009C1039"/>
    <w:rsid w:val="009D0085"/>
    <w:rsid w:val="009D1B69"/>
    <w:rsid w:val="009D281C"/>
    <w:rsid w:val="009E5A7C"/>
    <w:rsid w:val="009F087A"/>
    <w:rsid w:val="009F5FAC"/>
    <w:rsid w:val="009F6E4A"/>
    <w:rsid w:val="00A075FA"/>
    <w:rsid w:val="00A13295"/>
    <w:rsid w:val="00A15D7B"/>
    <w:rsid w:val="00A34BA8"/>
    <w:rsid w:val="00A35AAF"/>
    <w:rsid w:val="00A37B56"/>
    <w:rsid w:val="00A37CC5"/>
    <w:rsid w:val="00A438B7"/>
    <w:rsid w:val="00A441E1"/>
    <w:rsid w:val="00A453B0"/>
    <w:rsid w:val="00A457F4"/>
    <w:rsid w:val="00A45ED5"/>
    <w:rsid w:val="00A51CE5"/>
    <w:rsid w:val="00A6087B"/>
    <w:rsid w:val="00A678C0"/>
    <w:rsid w:val="00A729BF"/>
    <w:rsid w:val="00A75A78"/>
    <w:rsid w:val="00A85DD1"/>
    <w:rsid w:val="00A878A0"/>
    <w:rsid w:val="00A9652F"/>
    <w:rsid w:val="00AA342A"/>
    <w:rsid w:val="00AA5813"/>
    <w:rsid w:val="00AB08C5"/>
    <w:rsid w:val="00AD3615"/>
    <w:rsid w:val="00AD3B79"/>
    <w:rsid w:val="00AD5946"/>
    <w:rsid w:val="00AE1257"/>
    <w:rsid w:val="00AE3334"/>
    <w:rsid w:val="00AE3C27"/>
    <w:rsid w:val="00AF4572"/>
    <w:rsid w:val="00AF68F1"/>
    <w:rsid w:val="00B01093"/>
    <w:rsid w:val="00B02963"/>
    <w:rsid w:val="00B1048A"/>
    <w:rsid w:val="00B11866"/>
    <w:rsid w:val="00B1771A"/>
    <w:rsid w:val="00B233FA"/>
    <w:rsid w:val="00B33505"/>
    <w:rsid w:val="00B35EA1"/>
    <w:rsid w:val="00B36244"/>
    <w:rsid w:val="00B36E21"/>
    <w:rsid w:val="00B41A6C"/>
    <w:rsid w:val="00B50A30"/>
    <w:rsid w:val="00B6266E"/>
    <w:rsid w:val="00B627FA"/>
    <w:rsid w:val="00B64491"/>
    <w:rsid w:val="00B706EB"/>
    <w:rsid w:val="00B75F47"/>
    <w:rsid w:val="00B7723A"/>
    <w:rsid w:val="00B8608D"/>
    <w:rsid w:val="00B90DCE"/>
    <w:rsid w:val="00B91041"/>
    <w:rsid w:val="00B9352A"/>
    <w:rsid w:val="00B96A5D"/>
    <w:rsid w:val="00B97385"/>
    <w:rsid w:val="00BA067E"/>
    <w:rsid w:val="00BA0FB2"/>
    <w:rsid w:val="00BA1A5E"/>
    <w:rsid w:val="00BA4126"/>
    <w:rsid w:val="00BB05D1"/>
    <w:rsid w:val="00BB7516"/>
    <w:rsid w:val="00BB756F"/>
    <w:rsid w:val="00BB75CB"/>
    <w:rsid w:val="00BC120D"/>
    <w:rsid w:val="00BC405A"/>
    <w:rsid w:val="00BD2156"/>
    <w:rsid w:val="00BD6465"/>
    <w:rsid w:val="00BE06F6"/>
    <w:rsid w:val="00BE32E9"/>
    <w:rsid w:val="00BE7729"/>
    <w:rsid w:val="00BF6032"/>
    <w:rsid w:val="00C04FF8"/>
    <w:rsid w:val="00C21E68"/>
    <w:rsid w:val="00C21FF8"/>
    <w:rsid w:val="00C23476"/>
    <w:rsid w:val="00C24767"/>
    <w:rsid w:val="00C25720"/>
    <w:rsid w:val="00C301F9"/>
    <w:rsid w:val="00C30348"/>
    <w:rsid w:val="00C52978"/>
    <w:rsid w:val="00C62969"/>
    <w:rsid w:val="00C62A1F"/>
    <w:rsid w:val="00C7124A"/>
    <w:rsid w:val="00C86934"/>
    <w:rsid w:val="00CA1F80"/>
    <w:rsid w:val="00CA5D6D"/>
    <w:rsid w:val="00CB44BE"/>
    <w:rsid w:val="00CB738C"/>
    <w:rsid w:val="00CD47BE"/>
    <w:rsid w:val="00CE175D"/>
    <w:rsid w:val="00CF57DA"/>
    <w:rsid w:val="00CF7C4E"/>
    <w:rsid w:val="00D0053D"/>
    <w:rsid w:val="00D01EBE"/>
    <w:rsid w:val="00D15AA5"/>
    <w:rsid w:val="00D17DD4"/>
    <w:rsid w:val="00D2179E"/>
    <w:rsid w:val="00D234C8"/>
    <w:rsid w:val="00D25D85"/>
    <w:rsid w:val="00D25F36"/>
    <w:rsid w:val="00D268D8"/>
    <w:rsid w:val="00D32F14"/>
    <w:rsid w:val="00D4020F"/>
    <w:rsid w:val="00D41B6C"/>
    <w:rsid w:val="00D43FCC"/>
    <w:rsid w:val="00D45A4C"/>
    <w:rsid w:val="00D53780"/>
    <w:rsid w:val="00D57CD7"/>
    <w:rsid w:val="00D643F3"/>
    <w:rsid w:val="00D769BD"/>
    <w:rsid w:val="00D80F9D"/>
    <w:rsid w:val="00D82E6B"/>
    <w:rsid w:val="00D864BC"/>
    <w:rsid w:val="00D87AE8"/>
    <w:rsid w:val="00D91987"/>
    <w:rsid w:val="00D9548D"/>
    <w:rsid w:val="00DA2387"/>
    <w:rsid w:val="00DA24D0"/>
    <w:rsid w:val="00DA3CF9"/>
    <w:rsid w:val="00DA402C"/>
    <w:rsid w:val="00DA4A32"/>
    <w:rsid w:val="00DB124A"/>
    <w:rsid w:val="00DB26FE"/>
    <w:rsid w:val="00DB2945"/>
    <w:rsid w:val="00DB4458"/>
    <w:rsid w:val="00DC0C80"/>
    <w:rsid w:val="00DC12F4"/>
    <w:rsid w:val="00DC3714"/>
    <w:rsid w:val="00DC5A49"/>
    <w:rsid w:val="00DD0EE2"/>
    <w:rsid w:val="00DD2D56"/>
    <w:rsid w:val="00DD51ED"/>
    <w:rsid w:val="00DD74F9"/>
    <w:rsid w:val="00DE5517"/>
    <w:rsid w:val="00DE611F"/>
    <w:rsid w:val="00DE75B2"/>
    <w:rsid w:val="00DF003D"/>
    <w:rsid w:val="00DF0AFA"/>
    <w:rsid w:val="00DF135C"/>
    <w:rsid w:val="00DF1413"/>
    <w:rsid w:val="00DF17EE"/>
    <w:rsid w:val="00DF37D7"/>
    <w:rsid w:val="00E06B19"/>
    <w:rsid w:val="00E105C6"/>
    <w:rsid w:val="00E10749"/>
    <w:rsid w:val="00E1410E"/>
    <w:rsid w:val="00E15D48"/>
    <w:rsid w:val="00E20C9D"/>
    <w:rsid w:val="00E23147"/>
    <w:rsid w:val="00E25B11"/>
    <w:rsid w:val="00E33B21"/>
    <w:rsid w:val="00E35BBC"/>
    <w:rsid w:val="00E35D0A"/>
    <w:rsid w:val="00E40094"/>
    <w:rsid w:val="00E419C6"/>
    <w:rsid w:val="00E42FD7"/>
    <w:rsid w:val="00E435ED"/>
    <w:rsid w:val="00E46935"/>
    <w:rsid w:val="00E476CC"/>
    <w:rsid w:val="00E47A8D"/>
    <w:rsid w:val="00E61C6C"/>
    <w:rsid w:val="00E6334D"/>
    <w:rsid w:val="00E729AC"/>
    <w:rsid w:val="00E75BA7"/>
    <w:rsid w:val="00E7696A"/>
    <w:rsid w:val="00E806CC"/>
    <w:rsid w:val="00E81E4A"/>
    <w:rsid w:val="00E86375"/>
    <w:rsid w:val="00E8697F"/>
    <w:rsid w:val="00E943C1"/>
    <w:rsid w:val="00E97F14"/>
    <w:rsid w:val="00EA007A"/>
    <w:rsid w:val="00EA0387"/>
    <w:rsid w:val="00EA08A8"/>
    <w:rsid w:val="00EA595C"/>
    <w:rsid w:val="00EB092A"/>
    <w:rsid w:val="00EB2C17"/>
    <w:rsid w:val="00EB31D6"/>
    <w:rsid w:val="00EB60A5"/>
    <w:rsid w:val="00EC1DFC"/>
    <w:rsid w:val="00EC2F5D"/>
    <w:rsid w:val="00EC53C1"/>
    <w:rsid w:val="00EC7C63"/>
    <w:rsid w:val="00EE5E55"/>
    <w:rsid w:val="00EE683E"/>
    <w:rsid w:val="00EE7755"/>
    <w:rsid w:val="00EE7F92"/>
    <w:rsid w:val="00EF2B0C"/>
    <w:rsid w:val="00EF4210"/>
    <w:rsid w:val="00EF48D0"/>
    <w:rsid w:val="00EF732E"/>
    <w:rsid w:val="00F0117B"/>
    <w:rsid w:val="00F02998"/>
    <w:rsid w:val="00F04D8A"/>
    <w:rsid w:val="00F22D87"/>
    <w:rsid w:val="00F3021B"/>
    <w:rsid w:val="00F30F12"/>
    <w:rsid w:val="00F37A03"/>
    <w:rsid w:val="00F4466F"/>
    <w:rsid w:val="00F51C71"/>
    <w:rsid w:val="00F531BA"/>
    <w:rsid w:val="00F54191"/>
    <w:rsid w:val="00F576A3"/>
    <w:rsid w:val="00F60D11"/>
    <w:rsid w:val="00F7033F"/>
    <w:rsid w:val="00F7135D"/>
    <w:rsid w:val="00F72A44"/>
    <w:rsid w:val="00F72B05"/>
    <w:rsid w:val="00F806DF"/>
    <w:rsid w:val="00F80BB0"/>
    <w:rsid w:val="00F81907"/>
    <w:rsid w:val="00F82A6B"/>
    <w:rsid w:val="00F84F88"/>
    <w:rsid w:val="00F85EA7"/>
    <w:rsid w:val="00F90297"/>
    <w:rsid w:val="00F92B1A"/>
    <w:rsid w:val="00F967AA"/>
    <w:rsid w:val="00FA77E8"/>
    <w:rsid w:val="00FB1314"/>
    <w:rsid w:val="00FB3E49"/>
    <w:rsid w:val="00FB4EBB"/>
    <w:rsid w:val="00FB51E5"/>
    <w:rsid w:val="00FC62AE"/>
    <w:rsid w:val="00FC6B7A"/>
    <w:rsid w:val="00FC763D"/>
    <w:rsid w:val="00FC7E1E"/>
    <w:rsid w:val="00FD09E1"/>
    <w:rsid w:val="00FD3847"/>
    <w:rsid w:val="00FD5F45"/>
    <w:rsid w:val="00FD6708"/>
    <w:rsid w:val="00FD73DA"/>
    <w:rsid w:val="00FD7A73"/>
    <w:rsid w:val="00FD7EA8"/>
    <w:rsid w:val="00FE2242"/>
    <w:rsid w:val="00FE2F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4051B2"/>
  <w15:chartTrackingRefBased/>
  <w15:docId w15:val="{6711216C-CE1E-4E46-A857-0519320E6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0D3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E0D3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54A8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E7696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767CEE"/>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485019"/>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Colorful List - Accent 11,Numbered Para 1,Bullet 1,Bullet Points,MAIN CONTENT,List Paragraph2,Normal numbered,List Paragraph11,OBC Bullet"/>
    <w:basedOn w:val="Normal"/>
    <w:link w:val="ListParagraphChar"/>
    <w:uiPriority w:val="34"/>
    <w:qFormat/>
    <w:rsid w:val="00444B08"/>
    <w:pPr>
      <w:ind w:left="720"/>
      <w:contextualSpacing/>
    </w:pPr>
  </w:style>
  <w:style w:type="table" w:styleId="TableGrid">
    <w:name w:val="Table Grid"/>
    <w:aliases w:val="360 Table"/>
    <w:basedOn w:val="TableNormal"/>
    <w:uiPriority w:val="39"/>
    <w:rsid w:val="00F703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E0D3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E0D35"/>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FB131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054A84"/>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616E36"/>
    <w:pPr>
      <w:outlineLvl w:val="9"/>
    </w:pPr>
    <w:rPr>
      <w:lang w:val="en-US"/>
    </w:rPr>
  </w:style>
  <w:style w:type="paragraph" w:styleId="TOC1">
    <w:name w:val="toc 1"/>
    <w:basedOn w:val="Normal"/>
    <w:next w:val="Normal"/>
    <w:autoRedefine/>
    <w:uiPriority w:val="39"/>
    <w:unhideWhenUsed/>
    <w:rsid w:val="008B7DC3"/>
    <w:pPr>
      <w:tabs>
        <w:tab w:val="right" w:leader="dot" w:pos="9016"/>
      </w:tabs>
      <w:spacing w:after="100"/>
    </w:pPr>
  </w:style>
  <w:style w:type="paragraph" w:styleId="TOC2">
    <w:name w:val="toc 2"/>
    <w:basedOn w:val="Normal"/>
    <w:next w:val="Normal"/>
    <w:autoRedefine/>
    <w:uiPriority w:val="39"/>
    <w:unhideWhenUsed/>
    <w:rsid w:val="00616E36"/>
    <w:pPr>
      <w:spacing w:after="100"/>
      <w:ind w:left="220"/>
    </w:pPr>
  </w:style>
  <w:style w:type="paragraph" w:styleId="TOC3">
    <w:name w:val="toc 3"/>
    <w:basedOn w:val="Normal"/>
    <w:next w:val="Normal"/>
    <w:autoRedefine/>
    <w:uiPriority w:val="39"/>
    <w:unhideWhenUsed/>
    <w:rsid w:val="00616E36"/>
    <w:pPr>
      <w:spacing w:after="100"/>
      <w:ind w:left="440"/>
    </w:pPr>
  </w:style>
  <w:style w:type="character" w:styleId="Hyperlink">
    <w:name w:val="Hyperlink"/>
    <w:basedOn w:val="DefaultParagraphFont"/>
    <w:uiPriority w:val="99"/>
    <w:unhideWhenUsed/>
    <w:rsid w:val="00616E36"/>
    <w:rPr>
      <w:color w:val="0563C1" w:themeColor="hyperlink"/>
      <w:u w:val="single"/>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basedOn w:val="DefaultParagraphFont"/>
    <w:link w:val="ListParagraph"/>
    <w:uiPriority w:val="34"/>
    <w:qFormat/>
    <w:locked/>
    <w:rsid w:val="00275FEC"/>
  </w:style>
  <w:style w:type="character" w:customStyle="1" w:styleId="Heading4Char">
    <w:name w:val="Heading 4 Char"/>
    <w:basedOn w:val="DefaultParagraphFont"/>
    <w:link w:val="Heading4"/>
    <w:uiPriority w:val="9"/>
    <w:rsid w:val="00E7696A"/>
    <w:rPr>
      <w:rFonts w:asciiTheme="majorHAnsi" w:eastAsiaTheme="majorEastAsia" w:hAnsiTheme="majorHAnsi" w:cstheme="majorBidi"/>
      <w:i/>
      <w:iCs/>
      <w:color w:val="2F5496" w:themeColor="accent1" w:themeShade="BF"/>
    </w:rPr>
  </w:style>
  <w:style w:type="paragraph" w:styleId="Header">
    <w:name w:val="header"/>
    <w:basedOn w:val="Normal"/>
    <w:link w:val="HeaderChar"/>
    <w:uiPriority w:val="99"/>
    <w:unhideWhenUsed/>
    <w:rsid w:val="008C53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5372"/>
  </w:style>
  <w:style w:type="paragraph" w:styleId="Footer">
    <w:name w:val="footer"/>
    <w:basedOn w:val="Normal"/>
    <w:link w:val="FooterChar"/>
    <w:uiPriority w:val="99"/>
    <w:unhideWhenUsed/>
    <w:rsid w:val="008C53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5372"/>
  </w:style>
  <w:style w:type="paragraph" w:styleId="NoSpacing">
    <w:name w:val="No Spacing"/>
    <w:link w:val="NoSpacingChar"/>
    <w:uiPriority w:val="1"/>
    <w:qFormat/>
    <w:rsid w:val="001139A5"/>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1139A5"/>
    <w:rPr>
      <w:rFonts w:eastAsiaTheme="minorEastAsia"/>
      <w:lang w:val="en-US"/>
    </w:rPr>
  </w:style>
  <w:style w:type="paragraph" w:styleId="FootnoteText">
    <w:name w:val="footnote text"/>
    <w:basedOn w:val="Normal"/>
    <w:link w:val="FootnoteTextChar"/>
    <w:uiPriority w:val="99"/>
    <w:semiHidden/>
    <w:unhideWhenUsed/>
    <w:rsid w:val="0093289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32897"/>
    <w:rPr>
      <w:sz w:val="20"/>
      <w:szCs w:val="20"/>
    </w:rPr>
  </w:style>
  <w:style w:type="character" w:styleId="FootnoteReference">
    <w:name w:val="footnote reference"/>
    <w:basedOn w:val="DefaultParagraphFont"/>
    <w:uiPriority w:val="99"/>
    <w:semiHidden/>
    <w:unhideWhenUsed/>
    <w:rsid w:val="00932897"/>
    <w:rPr>
      <w:vertAlign w:val="superscript"/>
    </w:rPr>
  </w:style>
  <w:style w:type="character" w:styleId="UnresolvedMention">
    <w:name w:val="Unresolved Mention"/>
    <w:basedOn w:val="DefaultParagraphFont"/>
    <w:uiPriority w:val="99"/>
    <w:semiHidden/>
    <w:unhideWhenUsed/>
    <w:rsid w:val="0075799A"/>
    <w:rPr>
      <w:color w:val="605E5C"/>
      <w:shd w:val="clear" w:color="auto" w:fill="E1DFDD"/>
    </w:rPr>
  </w:style>
  <w:style w:type="character" w:customStyle="1" w:styleId="Heading5Char">
    <w:name w:val="Heading 5 Char"/>
    <w:basedOn w:val="DefaultParagraphFont"/>
    <w:link w:val="Heading5"/>
    <w:uiPriority w:val="9"/>
    <w:rsid w:val="00767CEE"/>
    <w:rPr>
      <w:rFonts w:asciiTheme="majorHAnsi" w:eastAsiaTheme="majorEastAsia" w:hAnsiTheme="majorHAnsi" w:cstheme="majorBidi"/>
      <w:color w:val="2F5496" w:themeColor="accent1" w:themeShade="BF"/>
    </w:rPr>
  </w:style>
  <w:style w:type="paragraph" w:styleId="Revision">
    <w:name w:val="Revision"/>
    <w:hidden/>
    <w:uiPriority w:val="99"/>
    <w:semiHidden/>
    <w:rsid w:val="00DA3CF9"/>
    <w:pPr>
      <w:spacing w:after="0" w:line="240" w:lineRule="auto"/>
    </w:pPr>
  </w:style>
  <w:style w:type="character" w:styleId="CommentReference">
    <w:name w:val="annotation reference"/>
    <w:basedOn w:val="DefaultParagraphFont"/>
    <w:uiPriority w:val="99"/>
    <w:semiHidden/>
    <w:unhideWhenUsed/>
    <w:rsid w:val="007C64D5"/>
    <w:rPr>
      <w:sz w:val="16"/>
      <w:szCs w:val="16"/>
    </w:rPr>
  </w:style>
  <w:style w:type="paragraph" w:styleId="CommentText">
    <w:name w:val="annotation text"/>
    <w:basedOn w:val="Normal"/>
    <w:link w:val="CommentTextChar"/>
    <w:uiPriority w:val="99"/>
    <w:unhideWhenUsed/>
    <w:rsid w:val="007C64D5"/>
    <w:pPr>
      <w:spacing w:line="240" w:lineRule="auto"/>
    </w:pPr>
    <w:rPr>
      <w:sz w:val="20"/>
      <w:szCs w:val="20"/>
    </w:rPr>
  </w:style>
  <w:style w:type="character" w:customStyle="1" w:styleId="CommentTextChar">
    <w:name w:val="Comment Text Char"/>
    <w:basedOn w:val="DefaultParagraphFont"/>
    <w:link w:val="CommentText"/>
    <w:uiPriority w:val="99"/>
    <w:rsid w:val="007C64D5"/>
    <w:rPr>
      <w:sz w:val="20"/>
      <w:szCs w:val="20"/>
    </w:rPr>
  </w:style>
  <w:style w:type="paragraph" w:styleId="CommentSubject">
    <w:name w:val="annotation subject"/>
    <w:basedOn w:val="CommentText"/>
    <w:next w:val="CommentText"/>
    <w:link w:val="CommentSubjectChar"/>
    <w:uiPriority w:val="99"/>
    <w:semiHidden/>
    <w:unhideWhenUsed/>
    <w:rsid w:val="007C64D5"/>
    <w:rPr>
      <w:b/>
      <w:bCs/>
    </w:rPr>
  </w:style>
  <w:style w:type="character" w:customStyle="1" w:styleId="CommentSubjectChar">
    <w:name w:val="Comment Subject Char"/>
    <w:basedOn w:val="CommentTextChar"/>
    <w:link w:val="CommentSubject"/>
    <w:uiPriority w:val="99"/>
    <w:semiHidden/>
    <w:rsid w:val="007C64D5"/>
    <w:rPr>
      <w:b/>
      <w:bCs/>
      <w:sz w:val="20"/>
      <w:szCs w:val="20"/>
    </w:rPr>
  </w:style>
  <w:style w:type="character" w:styleId="FollowedHyperlink">
    <w:name w:val="FollowedHyperlink"/>
    <w:basedOn w:val="DefaultParagraphFont"/>
    <w:uiPriority w:val="99"/>
    <w:semiHidden/>
    <w:unhideWhenUsed/>
    <w:rsid w:val="00310FE4"/>
    <w:rPr>
      <w:color w:val="954F72" w:themeColor="followedHyperlink"/>
      <w:u w:val="single"/>
    </w:rPr>
  </w:style>
  <w:style w:type="character" w:customStyle="1" w:styleId="Heading6Char">
    <w:name w:val="Heading 6 Char"/>
    <w:basedOn w:val="DefaultParagraphFont"/>
    <w:link w:val="Heading6"/>
    <w:uiPriority w:val="9"/>
    <w:rsid w:val="00485019"/>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33363">
      <w:bodyDiv w:val="1"/>
      <w:marLeft w:val="0"/>
      <w:marRight w:val="0"/>
      <w:marTop w:val="0"/>
      <w:marBottom w:val="0"/>
      <w:divBdr>
        <w:top w:val="none" w:sz="0" w:space="0" w:color="auto"/>
        <w:left w:val="none" w:sz="0" w:space="0" w:color="auto"/>
        <w:bottom w:val="none" w:sz="0" w:space="0" w:color="auto"/>
        <w:right w:val="none" w:sz="0" w:space="0" w:color="auto"/>
      </w:divBdr>
    </w:div>
    <w:div w:id="158153516">
      <w:bodyDiv w:val="1"/>
      <w:marLeft w:val="0"/>
      <w:marRight w:val="0"/>
      <w:marTop w:val="0"/>
      <w:marBottom w:val="0"/>
      <w:divBdr>
        <w:top w:val="none" w:sz="0" w:space="0" w:color="auto"/>
        <w:left w:val="none" w:sz="0" w:space="0" w:color="auto"/>
        <w:bottom w:val="none" w:sz="0" w:space="0" w:color="auto"/>
        <w:right w:val="none" w:sz="0" w:space="0" w:color="auto"/>
      </w:divBdr>
      <w:divsChild>
        <w:div w:id="207256483">
          <w:marLeft w:val="806"/>
          <w:marRight w:val="0"/>
          <w:marTop w:val="200"/>
          <w:marBottom w:val="0"/>
          <w:divBdr>
            <w:top w:val="none" w:sz="0" w:space="0" w:color="auto"/>
            <w:left w:val="none" w:sz="0" w:space="0" w:color="auto"/>
            <w:bottom w:val="none" w:sz="0" w:space="0" w:color="auto"/>
            <w:right w:val="none" w:sz="0" w:space="0" w:color="auto"/>
          </w:divBdr>
        </w:div>
        <w:div w:id="777796923">
          <w:marLeft w:val="806"/>
          <w:marRight w:val="0"/>
          <w:marTop w:val="200"/>
          <w:marBottom w:val="0"/>
          <w:divBdr>
            <w:top w:val="none" w:sz="0" w:space="0" w:color="auto"/>
            <w:left w:val="none" w:sz="0" w:space="0" w:color="auto"/>
            <w:bottom w:val="none" w:sz="0" w:space="0" w:color="auto"/>
            <w:right w:val="none" w:sz="0" w:space="0" w:color="auto"/>
          </w:divBdr>
        </w:div>
      </w:divsChild>
    </w:div>
    <w:div w:id="158348040">
      <w:bodyDiv w:val="1"/>
      <w:marLeft w:val="0"/>
      <w:marRight w:val="0"/>
      <w:marTop w:val="0"/>
      <w:marBottom w:val="0"/>
      <w:divBdr>
        <w:top w:val="none" w:sz="0" w:space="0" w:color="auto"/>
        <w:left w:val="none" w:sz="0" w:space="0" w:color="auto"/>
        <w:bottom w:val="none" w:sz="0" w:space="0" w:color="auto"/>
        <w:right w:val="none" w:sz="0" w:space="0" w:color="auto"/>
      </w:divBdr>
    </w:div>
    <w:div w:id="167450996">
      <w:bodyDiv w:val="1"/>
      <w:marLeft w:val="0"/>
      <w:marRight w:val="0"/>
      <w:marTop w:val="0"/>
      <w:marBottom w:val="0"/>
      <w:divBdr>
        <w:top w:val="none" w:sz="0" w:space="0" w:color="auto"/>
        <w:left w:val="none" w:sz="0" w:space="0" w:color="auto"/>
        <w:bottom w:val="none" w:sz="0" w:space="0" w:color="auto"/>
        <w:right w:val="none" w:sz="0" w:space="0" w:color="auto"/>
      </w:divBdr>
      <w:divsChild>
        <w:div w:id="878514758">
          <w:marLeft w:val="274"/>
          <w:marRight w:val="0"/>
          <w:marTop w:val="0"/>
          <w:marBottom w:val="0"/>
          <w:divBdr>
            <w:top w:val="none" w:sz="0" w:space="0" w:color="auto"/>
            <w:left w:val="none" w:sz="0" w:space="0" w:color="auto"/>
            <w:bottom w:val="none" w:sz="0" w:space="0" w:color="auto"/>
            <w:right w:val="none" w:sz="0" w:space="0" w:color="auto"/>
          </w:divBdr>
        </w:div>
      </w:divsChild>
    </w:div>
    <w:div w:id="175852009">
      <w:bodyDiv w:val="1"/>
      <w:marLeft w:val="0"/>
      <w:marRight w:val="0"/>
      <w:marTop w:val="0"/>
      <w:marBottom w:val="0"/>
      <w:divBdr>
        <w:top w:val="none" w:sz="0" w:space="0" w:color="auto"/>
        <w:left w:val="none" w:sz="0" w:space="0" w:color="auto"/>
        <w:bottom w:val="none" w:sz="0" w:space="0" w:color="auto"/>
        <w:right w:val="none" w:sz="0" w:space="0" w:color="auto"/>
      </w:divBdr>
    </w:div>
    <w:div w:id="232812505">
      <w:bodyDiv w:val="1"/>
      <w:marLeft w:val="0"/>
      <w:marRight w:val="0"/>
      <w:marTop w:val="0"/>
      <w:marBottom w:val="0"/>
      <w:divBdr>
        <w:top w:val="none" w:sz="0" w:space="0" w:color="auto"/>
        <w:left w:val="none" w:sz="0" w:space="0" w:color="auto"/>
        <w:bottom w:val="none" w:sz="0" w:space="0" w:color="auto"/>
        <w:right w:val="none" w:sz="0" w:space="0" w:color="auto"/>
      </w:divBdr>
      <w:divsChild>
        <w:div w:id="2132549291">
          <w:marLeft w:val="274"/>
          <w:marRight w:val="0"/>
          <w:marTop w:val="0"/>
          <w:marBottom w:val="0"/>
          <w:divBdr>
            <w:top w:val="none" w:sz="0" w:space="0" w:color="auto"/>
            <w:left w:val="none" w:sz="0" w:space="0" w:color="auto"/>
            <w:bottom w:val="none" w:sz="0" w:space="0" w:color="auto"/>
            <w:right w:val="none" w:sz="0" w:space="0" w:color="auto"/>
          </w:divBdr>
        </w:div>
      </w:divsChild>
    </w:div>
    <w:div w:id="263001258">
      <w:bodyDiv w:val="1"/>
      <w:marLeft w:val="0"/>
      <w:marRight w:val="0"/>
      <w:marTop w:val="0"/>
      <w:marBottom w:val="0"/>
      <w:divBdr>
        <w:top w:val="none" w:sz="0" w:space="0" w:color="auto"/>
        <w:left w:val="none" w:sz="0" w:space="0" w:color="auto"/>
        <w:bottom w:val="none" w:sz="0" w:space="0" w:color="auto"/>
        <w:right w:val="none" w:sz="0" w:space="0" w:color="auto"/>
      </w:divBdr>
    </w:div>
    <w:div w:id="337082255">
      <w:bodyDiv w:val="1"/>
      <w:marLeft w:val="0"/>
      <w:marRight w:val="0"/>
      <w:marTop w:val="0"/>
      <w:marBottom w:val="0"/>
      <w:divBdr>
        <w:top w:val="none" w:sz="0" w:space="0" w:color="auto"/>
        <w:left w:val="none" w:sz="0" w:space="0" w:color="auto"/>
        <w:bottom w:val="none" w:sz="0" w:space="0" w:color="auto"/>
        <w:right w:val="none" w:sz="0" w:space="0" w:color="auto"/>
      </w:divBdr>
      <w:divsChild>
        <w:div w:id="912468989">
          <w:marLeft w:val="547"/>
          <w:marRight w:val="0"/>
          <w:marTop w:val="0"/>
          <w:marBottom w:val="0"/>
          <w:divBdr>
            <w:top w:val="none" w:sz="0" w:space="0" w:color="auto"/>
            <w:left w:val="none" w:sz="0" w:space="0" w:color="auto"/>
            <w:bottom w:val="none" w:sz="0" w:space="0" w:color="auto"/>
            <w:right w:val="none" w:sz="0" w:space="0" w:color="auto"/>
          </w:divBdr>
        </w:div>
      </w:divsChild>
    </w:div>
    <w:div w:id="347145588">
      <w:bodyDiv w:val="1"/>
      <w:marLeft w:val="0"/>
      <w:marRight w:val="0"/>
      <w:marTop w:val="0"/>
      <w:marBottom w:val="0"/>
      <w:divBdr>
        <w:top w:val="none" w:sz="0" w:space="0" w:color="auto"/>
        <w:left w:val="none" w:sz="0" w:space="0" w:color="auto"/>
        <w:bottom w:val="none" w:sz="0" w:space="0" w:color="auto"/>
        <w:right w:val="none" w:sz="0" w:space="0" w:color="auto"/>
      </w:divBdr>
      <w:divsChild>
        <w:div w:id="1032999244">
          <w:marLeft w:val="274"/>
          <w:marRight w:val="0"/>
          <w:marTop w:val="0"/>
          <w:marBottom w:val="0"/>
          <w:divBdr>
            <w:top w:val="none" w:sz="0" w:space="0" w:color="auto"/>
            <w:left w:val="none" w:sz="0" w:space="0" w:color="auto"/>
            <w:bottom w:val="none" w:sz="0" w:space="0" w:color="auto"/>
            <w:right w:val="none" w:sz="0" w:space="0" w:color="auto"/>
          </w:divBdr>
        </w:div>
        <w:div w:id="1002657668">
          <w:marLeft w:val="274"/>
          <w:marRight w:val="0"/>
          <w:marTop w:val="0"/>
          <w:marBottom w:val="0"/>
          <w:divBdr>
            <w:top w:val="none" w:sz="0" w:space="0" w:color="auto"/>
            <w:left w:val="none" w:sz="0" w:space="0" w:color="auto"/>
            <w:bottom w:val="none" w:sz="0" w:space="0" w:color="auto"/>
            <w:right w:val="none" w:sz="0" w:space="0" w:color="auto"/>
          </w:divBdr>
        </w:div>
      </w:divsChild>
    </w:div>
    <w:div w:id="404307172">
      <w:bodyDiv w:val="1"/>
      <w:marLeft w:val="0"/>
      <w:marRight w:val="0"/>
      <w:marTop w:val="0"/>
      <w:marBottom w:val="0"/>
      <w:divBdr>
        <w:top w:val="none" w:sz="0" w:space="0" w:color="auto"/>
        <w:left w:val="none" w:sz="0" w:space="0" w:color="auto"/>
        <w:bottom w:val="none" w:sz="0" w:space="0" w:color="auto"/>
        <w:right w:val="none" w:sz="0" w:space="0" w:color="auto"/>
      </w:divBdr>
      <w:divsChild>
        <w:div w:id="1949459644">
          <w:marLeft w:val="274"/>
          <w:marRight w:val="0"/>
          <w:marTop w:val="0"/>
          <w:marBottom w:val="0"/>
          <w:divBdr>
            <w:top w:val="none" w:sz="0" w:space="0" w:color="auto"/>
            <w:left w:val="none" w:sz="0" w:space="0" w:color="auto"/>
            <w:bottom w:val="none" w:sz="0" w:space="0" w:color="auto"/>
            <w:right w:val="none" w:sz="0" w:space="0" w:color="auto"/>
          </w:divBdr>
        </w:div>
      </w:divsChild>
    </w:div>
    <w:div w:id="420882675">
      <w:bodyDiv w:val="1"/>
      <w:marLeft w:val="0"/>
      <w:marRight w:val="0"/>
      <w:marTop w:val="0"/>
      <w:marBottom w:val="0"/>
      <w:divBdr>
        <w:top w:val="none" w:sz="0" w:space="0" w:color="auto"/>
        <w:left w:val="none" w:sz="0" w:space="0" w:color="auto"/>
        <w:bottom w:val="none" w:sz="0" w:space="0" w:color="auto"/>
        <w:right w:val="none" w:sz="0" w:space="0" w:color="auto"/>
      </w:divBdr>
      <w:divsChild>
        <w:div w:id="612631072">
          <w:marLeft w:val="274"/>
          <w:marRight w:val="0"/>
          <w:marTop w:val="0"/>
          <w:marBottom w:val="0"/>
          <w:divBdr>
            <w:top w:val="none" w:sz="0" w:space="0" w:color="auto"/>
            <w:left w:val="none" w:sz="0" w:space="0" w:color="auto"/>
            <w:bottom w:val="none" w:sz="0" w:space="0" w:color="auto"/>
            <w:right w:val="none" w:sz="0" w:space="0" w:color="auto"/>
          </w:divBdr>
        </w:div>
      </w:divsChild>
    </w:div>
    <w:div w:id="428501882">
      <w:bodyDiv w:val="1"/>
      <w:marLeft w:val="0"/>
      <w:marRight w:val="0"/>
      <w:marTop w:val="0"/>
      <w:marBottom w:val="0"/>
      <w:divBdr>
        <w:top w:val="none" w:sz="0" w:space="0" w:color="auto"/>
        <w:left w:val="none" w:sz="0" w:space="0" w:color="auto"/>
        <w:bottom w:val="none" w:sz="0" w:space="0" w:color="auto"/>
        <w:right w:val="none" w:sz="0" w:space="0" w:color="auto"/>
      </w:divBdr>
      <w:divsChild>
        <w:div w:id="429938054">
          <w:marLeft w:val="274"/>
          <w:marRight w:val="0"/>
          <w:marTop w:val="0"/>
          <w:marBottom w:val="0"/>
          <w:divBdr>
            <w:top w:val="none" w:sz="0" w:space="0" w:color="auto"/>
            <w:left w:val="none" w:sz="0" w:space="0" w:color="auto"/>
            <w:bottom w:val="none" w:sz="0" w:space="0" w:color="auto"/>
            <w:right w:val="none" w:sz="0" w:space="0" w:color="auto"/>
          </w:divBdr>
        </w:div>
      </w:divsChild>
    </w:div>
    <w:div w:id="511339777">
      <w:bodyDiv w:val="1"/>
      <w:marLeft w:val="0"/>
      <w:marRight w:val="0"/>
      <w:marTop w:val="0"/>
      <w:marBottom w:val="0"/>
      <w:divBdr>
        <w:top w:val="none" w:sz="0" w:space="0" w:color="auto"/>
        <w:left w:val="none" w:sz="0" w:space="0" w:color="auto"/>
        <w:bottom w:val="none" w:sz="0" w:space="0" w:color="auto"/>
        <w:right w:val="none" w:sz="0" w:space="0" w:color="auto"/>
      </w:divBdr>
      <w:divsChild>
        <w:div w:id="2034840744">
          <w:marLeft w:val="274"/>
          <w:marRight w:val="0"/>
          <w:marTop w:val="0"/>
          <w:marBottom w:val="0"/>
          <w:divBdr>
            <w:top w:val="none" w:sz="0" w:space="0" w:color="auto"/>
            <w:left w:val="none" w:sz="0" w:space="0" w:color="auto"/>
            <w:bottom w:val="none" w:sz="0" w:space="0" w:color="auto"/>
            <w:right w:val="none" w:sz="0" w:space="0" w:color="auto"/>
          </w:divBdr>
        </w:div>
      </w:divsChild>
    </w:div>
    <w:div w:id="511409286">
      <w:bodyDiv w:val="1"/>
      <w:marLeft w:val="0"/>
      <w:marRight w:val="0"/>
      <w:marTop w:val="0"/>
      <w:marBottom w:val="0"/>
      <w:divBdr>
        <w:top w:val="none" w:sz="0" w:space="0" w:color="auto"/>
        <w:left w:val="none" w:sz="0" w:space="0" w:color="auto"/>
        <w:bottom w:val="none" w:sz="0" w:space="0" w:color="auto"/>
        <w:right w:val="none" w:sz="0" w:space="0" w:color="auto"/>
      </w:divBdr>
    </w:div>
    <w:div w:id="558399083">
      <w:bodyDiv w:val="1"/>
      <w:marLeft w:val="0"/>
      <w:marRight w:val="0"/>
      <w:marTop w:val="0"/>
      <w:marBottom w:val="0"/>
      <w:divBdr>
        <w:top w:val="none" w:sz="0" w:space="0" w:color="auto"/>
        <w:left w:val="none" w:sz="0" w:space="0" w:color="auto"/>
        <w:bottom w:val="none" w:sz="0" w:space="0" w:color="auto"/>
        <w:right w:val="none" w:sz="0" w:space="0" w:color="auto"/>
      </w:divBdr>
    </w:div>
    <w:div w:id="571548896">
      <w:bodyDiv w:val="1"/>
      <w:marLeft w:val="0"/>
      <w:marRight w:val="0"/>
      <w:marTop w:val="0"/>
      <w:marBottom w:val="0"/>
      <w:divBdr>
        <w:top w:val="none" w:sz="0" w:space="0" w:color="auto"/>
        <w:left w:val="none" w:sz="0" w:space="0" w:color="auto"/>
        <w:bottom w:val="none" w:sz="0" w:space="0" w:color="auto"/>
        <w:right w:val="none" w:sz="0" w:space="0" w:color="auto"/>
      </w:divBdr>
      <w:divsChild>
        <w:div w:id="902913418">
          <w:marLeft w:val="274"/>
          <w:marRight w:val="0"/>
          <w:marTop w:val="0"/>
          <w:marBottom w:val="0"/>
          <w:divBdr>
            <w:top w:val="none" w:sz="0" w:space="0" w:color="auto"/>
            <w:left w:val="none" w:sz="0" w:space="0" w:color="auto"/>
            <w:bottom w:val="none" w:sz="0" w:space="0" w:color="auto"/>
            <w:right w:val="none" w:sz="0" w:space="0" w:color="auto"/>
          </w:divBdr>
        </w:div>
      </w:divsChild>
    </w:div>
    <w:div w:id="620959869">
      <w:bodyDiv w:val="1"/>
      <w:marLeft w:val="0"/>
      <w:marRight w:val="0"/>
      <w:marTop w:val="0"/>
      <w:marBottom w:val="0"/>
      <w:divBdr>
        <w:top w:val="none" w:sz="0" w:space="0" w:color="auto"/>
        <w:left w:val="none" w:sz="0" w:space="0" w:color="auto"/>
        <w:bottom w:val="none" w:sz="0" w:space="0" w:color="auto"/>
        <w:right w:val="none" w:sz="0" w:space="0" w:color="auto"/>
      </w:divBdr>
    </w:div>
    <w:div w:id="646670994">
      <w:bodyDiv w:val="1"/>
      <w:marLeft w:val="0"/>
      <w:marRight w:val="0"/>
      <w:marTop w:val="0"/>
      <w:marBottom w:val="0"/>
      <w:divBdr>
        <w:top w:val="none" w:sz="0" w:space="0" w:color="auto"/>
        <w:left w:val="none" w:sz="0" w:space="0" w:color="auto"/>
        <w:bottom w:val="none" w:sz="0" w:space="0" w:color="auto"/>
        <w:right w:val="none" w:sz="0" w:space="0" w:color="auto"/>
      </w:divBdr>
    </w:div>
    <w:div w:id="677778781">
      <w:bodyDiv w:val="1"/>
      <w:marLeft w:val="0"/>
      <w:marRight w:val="0"/>
      <w:marTop w:val="0"/>
      <w:marBottom w:val="0"/>
      <w:divBdr>
        <w:top w:val="none" w:sz="0" w:space="0" w:color="auto"/>
        <w:left w:val="none" w:sz="0" w:space="0" w:color="auto"/>
        <w:bottom w:val="none" w:sz="0" w:space="0" w:color="auto"/>
        <w:right w:val="none" w:sz="0" w:space="0" w:color="auto"/>
      </w:divBdr>
      <w:divsChild>
        <w:div w:id="677460670">
          <w:marLeft w:val="274"/>
          <w:marRight w:val="0"/>
          <w:marTop w:val="0"/>
          <w:marBottom w:val="0"/>
          <w:divBdr>
            <w:top w:val="none" w:sz="0" w:space="0" w:color="auto"/>
            <w:left w:val="none" w:sz="0" w:space="0" w:color="auto"/>
            <w:bottom w:val="none" w:sz="0" w:space="0" w:color="auto"/>
            <w:right w:val="none" w:sz="0" w:space="0" w:color="auto"/>
          </w:divBdr>
        </w:div>
      </w:divsChild>
    </w:div>
    <w:div w:id="743531154">
      <w:bodyDiv w:val="1"/>
      <w:marLeft w:val="0"/>
      <w:marRight w:val="0"/>
      <w:marTop w:val="0"/>
      <w:marBottom w:val="0"/>
      <w:divBdr>
        <w:top w:val="none" w:sz="0" w:space="0" w:color="auto"/>
        <w:left w:val="none" w:sz="0" w:space="0" w:color="auto"/>
        <w:bottom w:val="none" w:sz="0" w:space="0" w:color="auto"/>
        <w:right w:val="none" w:sz="0" w:space="0" w:color="auto"/>
      </w:divBdr>
    </w:div>
    <w:div w:id="797145628">
      <w:bodyDiv w:val="1"/>
      <w:marLeft w:val="0"/>
      <w:marRight w:val="0"/>
      <w:marTop w:val="0"/>
      <w:marBottom w:val="0"/>
      <w:divBdr>
        <w:top w:val="none" w:sz="0" w:space="0" w:color="auto"/>
        <w:left w:val="none" w:sz="0" w:space="0" w:color="auto"/>
        <w:bottom w:val="none" w:sz="0" w:space="0" w:color="auto"/>
        <w:right w:val="none" w:sz="0" w:space="0" w:color="auto"/>
      </w:divBdr>
    </w:div>
    <w:div w:id="819148966">
      <w:bodyDiv w:val="1"/>
      <w:marLeft w:val="0"/>
      <w:marRight w:val="0"/>
      <w:marTop w:val="0"/>
      <w:marBottom w:val="0"/>
      <w:divBdr>
        <w:top w:val="none" w:sz="0" w:space="0" w:color="auto"/>
        <w:left w:val="none" w:sz="0" w:space="0" w:color="auto"/>
        <w:bottom w:val="none" w:sz="0" w:space="0" w:color="auto"/>
        <w:right w:val="none" w:sz="0" w:space="0" w:color="auto"/>
      </w:divBdr>
      <w:divsChild>
        <w:div w:id="1765609825">
          <w:marLeft w:val="547"/>
          <w:marRight w:val="0"/>
          <w:marTop w:val="0"/>
          <w:marBottom w:val="0"/>
          <w:divBdr>
            <w:top w:val="none" w:sz="0" w:space="0" w:color="auto"/>
            <w:left w:val="none" w:sz="0" w:space="0" w:color="auto"/>
            <w:bottom w:val="none" w:sz="0" w:space="0" w:color="auto"/>
            <w:right w:val="none" w:sz="0" w:space="0" w:color="auto"/>
          </w:divBdr>
        </w:div>
      </w:divsChild>
    </w:div>
    <w:div w:id="881787636">
      <w:bodyDiv w:val="1"/>
      <w:marLeft w:val="0"/>
      <w:marRight w:val="0"/>
      <w:marTop w:val="0"/>
      <w:marBottom w:val="0"/>
      <w:divBdr>
        <w:top w:val="none" w:sz="0" w:space="0" w:color="auto"/>
        <w:left w:val="none" w:sz="0" w:space="0" w:color="auto"/>
        <w:bottom w:val="none" w:sz="0" w:space="0" w:color="auto"/>
        <w:right w:val="none" w:sz="0" w:space="0" w:color="auto"/>
      </w:divBdr>
      <w:divsChild>
        <w:div w:id="1967544454">
          <w:marLeft w:val="547"/>
          <w:marRight w:val="0"/>
          <w:marTop w:val="0"/>
          <w:marBottom w:val="0"/>
          <w:divBdr>
            <w:top w:val="none" w:sz="0" w:space="0" w:color="auto"/>
            <w:left w:val="none" w:sz="0" w:space="0" w:color="auto"/>
            <w:bottom w:val="none" w:sz="0" w:space="0" w:color="auto"/>
            <w:right w:val="none" w:sz="0" w:space="0" w:color="auto"/>
          </w:divBdr>
        </w:div>
      </w:divsChild>
    </w:div>
    <w:div w:id="894270018">
      <w:bodyDiv w:val="1"/>
      <w:marLeft w:val="0"/>
      <w:marRight w:val="0"/>
      <w:marTop w:val="0"/>
      <w:marBottom w:val="0"/>
      <w:divBdr>
        <w:top w:val="none" w:sz="0" w:space="0" w:color="auto"/>
        <w:left w:val="none" w:sz="0" w:space="0" w:color="auto"/>
        <w:bottom w:val="none" w:sz="0" w:space="0" w:color="auto"/>
        <w:right w:val="none" w:sz="0" w:space="0" w:color="auto"/>
      </w:divBdr>
    </w:div>
    <w:div w:id="900671415">
      <w:bodyDiv w:val="1"/>
      <w:marLeft w:val="0"/>
      <w:marRight w:val="0"/>
      <w:marTop w:val="0"/>
      <w:marBottom w:val="0"/>
      <w:divBdr>
        <w:top w:val="none" w:sz="0" w:space="0" w:color="auto"/>
        <w:left w:val="none" w:sz="0" w:space="0" w:color="auto"/>
        <w:bottom w:val="none" w:sz="0" w:space="0" w:color="auto"/>
        <w:right w:val="none" w:sz="0" w:space="0" w:color="auto"/>
      </w:divBdr>
    </w:div>
    <w:div w:id="923035072">
      <w:bodyDiv w:val="1"/>
      <w:marLeft w:val="0"/>
      <w:marRight w:val="0"/>
      <w:marTop w:val="0"/>
      <w:marBottom w:val="0"/>
      <w:divBdr>
        <w:top w:val="none" w:sz="0" w:space="0" w:color="auto"/>
        <w:left w:val="none" w:sz="0" w:space="0" w:color="auto"/>
        <w:bottom w:val="none" w:sz="0" w:space="0" w:color="auto"/>
        <w:right w:val="none" w:sz="0" w:space="0" w:color="auto"/>
      </w:divBdr>
      <w:divsChild>
        <w:div w:id="636450706">
          <w:marLeft w:val="547"/>
          <w:marRight w:val="0"/>
          <w:marTop w:val="0"/>
          <w:marBottom w:val="0"/>
          <w:divBdr>
            <w:top w:val="none" w:sz="0" w:space="0" w:color="auto"/>
            <w:left w:val="none" w:sz="0" w:space="0" w:color="auto"/>
            <w:bottom w:val="none" w:sz="0" w:space="0" w:color="auto"/>
            <w:right w:val="none" w:sz="0" w:space="0" w:color="auto"/>
          </w:divBdr>
        </w:div>
      </w:divsChild>
    </w:div>
    <w:div w:id="983899241">
      <w:bodyDiv w:val="1"/>
      <w:marLeft w:val="0"/>
      <w:marRight w:val="0"/>
      <w:marTop w:val="0"/>
      <w:marBottom w:val="0"/>
      <w:divBdr>
        <w:top w:val="none" w:sz="0" w:space="0" w:color="auto"/>
        <w:left w:val="none" w:sz="0" w:space="0" w:color="auto"/>
        <w:bottom w:val="none" w:sz="0" w:space="0" w:color="auto"/>
        <w:right w:val="none" w:sz="0" w:space="0" w:color="auto"/>
      </w:divBdr>
      <w:divsChild>
        <w:div w:id="772631484">
          <w:marLeft w:val="274"/>
          <w:marRight w:val="0"/>
          <w:marTop w:val="0"/>
          <w:marBottom w:val="0"/>
          <w:divBdr>
            <w:top w:val="none" w:sz="0" w:space="0" w:color="auto"/>
            <w:left w:val="none" w:sz="0" w:space="0" w:color="auto"/>
            <w:bottom w:val="none" w:sz="0" w:space="0" w:color="auto"/>
            <w:right w:val="none" w:sz="0" w:space="0" w:color="auto"/>
          </w:divBdr>
        </w:div>
      </w:divsChild>
    </w:div>
    <w:div w:id="1017316903">
      <w:bodyDiv w:val="1"/>
      <w:marLeft w:val="0"/>
      <w:marRight w:val="0"/>
      <w:marTop w:val="0"/>
      <w:marBottom w:val="0"/>
      <w:divBdr>
        <w:top w:val="none" w:sz="0" w:space="0" w:color="auto"/>
        <w:left w:val="none" w:sz="0" w:space="0" w:color="auto"/>
        <w:bottom w:val="none" w:sz="0" w:space="0" w:color="auto"/>
        <w:right w:val="none" w:sz="0" w:space="0" w:color="auto"/>
      </w:divBdr>
      <w:divsChild>
        <w:div w:id="1261258562">
          <w:marLeft w:val="446"/>
          <w:marRight w:val="0"/>
          <w:marTop w:val="0"/>
          <w:marBottom w:val="0"/>
          <w:divBdr>
            <w:top w:val="none" w:sz="0" w:space="0" w:color="auto"/>
            <w:left w:val="none" w:sz="0" w:space="0" w:color="auto"/>
            <w:bottom w:val="none" w:sz="0" w:space="0" w:color="auto"/>
            <w:right w:val="none" w:sz="0" w:space="0" w:color="auto"/>
          </w:divBdr>
        </w:div>
      </w:divsChild>
    </w:div>
    <w:div w:id="1245915273">
      <w:bodyDiv w:val="1"/>
      <w:marLeft w:val="0"/>
      <w:marRight w:val="0"/>
      <w:marTop w:val="0"/>
      <w:marBottom w:val="0"/>
      <w:divBdr>
        <w:top w:val="none" w:sz="0" w:space="0" w:color="auto"/>
        <w:left w:val="none" w:sz="0" w:space="0" w:color="auto"/>
        <w:bottom w:val="none" w:sz="0" w:space="0" w:color="auto"/>
        <w:right w:val="none" w:sz="0" w:space="0" w:color="auto"/>
      </w:divBdr>
      <w:divsChild>
        <w:div w:id="1367636909">
          <w:marLeft w:val="274"/>
          <w:marRight w:val="0"/>
          <w:marTop w:val="0"/>
          <w:marBottom w:val="0"/>
          <w:divBdr>
            <w:top w:val="none" w:sz="0" w:space="0" w:color="auto"/>
            <w:left w:val="none" w:sz="0" w:space="0" w:color="auto"/>
            <w:bottom w:val="none" w:sz="0" w:space="0" w:color="auto"/>
            <w:right w:val="none" w:sz="0" w:space="0" w:color="auto"/>
          </w:divBdr>
        </w:div>
      </w:divsChild>
    </w:div>
    <w:div w:id="1321158709">
      <w:bodyDiv w:val="1"/>
      <w:marLeft w:val="0"/>
      <w:marRight w:val="0"/>
      <w:marTop w:val="0"/>
      <w:marBottom w:val="0"/>
      <w:divBdr>
        <w:top w:val="none" w:sz="0" w:space="0" w:color="auto"/>
        <w:left w:val="none" w:sz="0" w:space="0" w:color="auto"/>
        <w:bottom w:val="none" w:sz="0" w:space="0" w:color="auto"/>
        <w:right w:val="none" w:sz="0" w:space="0" w:color="auto"/>
      </w:divBdr>
      <w:divsChild>
        <w:div w:id="952244932">
          <w:marLeft w:val="547"/>
          <w:marRight w:val="0"/>
          <w:marTop w:val="0"/>
          <w:marBottom w:val="0"/>
          <w:divBdr>
            <w:top w:val="none" w:sz="0" w:space="0" w:color="auto"/>
            <w:left w:val="none" w:sz="0" w:space="0" w:color="auto"/>
            <w:bottom w:val="none" w:sz="0" w:space="0" w:color="auto"/>
            <w:right w:val="none" w:sz="0" w:space="0" w:color="auto"/>
          </w:divBdr>
        </w:div>
      </w:divsChild>
    </w:div>
    <w:div w:id="1343896923">
      <w:bodyDiv w:val="1"/>
      <w:marLeft w:val="0"/>
      <w:marRight w:val="0"/>
      <w:marTop w:val="0"/>
      <w:marBottom w:val="0"/>
      <w:divBdr>
        <w:top w:val="none" w:sz="0" w:space="0" w:color="auto"/>
        <w:left w:val="none" w:sz="0" w:space="0" w:color="auto"/>
        <w:bottom w:val="none" w:sz="0" w:space="0" w:color="auto"/>
        <w:right w:val="none" w:sz="0" w:space="0" w:color="auto"/>
      </w:divBdr>
      <w:divsChild>
        <w:div w:id="87315621">
          <w:marLeft w:val="274"/>
          <w:marRight w:val="0"/>
          <w:marTop w:val="0"/>
          <w:marBottom w:val="0"/>
          <w:divBdr>
            <w:top w:val="none" w:sz="0" w:space="0" w:color="auto"/>
            <w:left w:val="none" w:sz="0" w:space="0" w:color="auto"/>
            <w:bottom w:val="none" w:sz="0" w:space="0" w:color="auto"/>
            <w:right w:val="none" w:sz="0" w:space="0" w:color="auto"/>
          </w:divBdr>
        </w:div>
      </w:divsChild>
    </w:div>
    <w:div w:id="1350790909">
      <w:bodyDiv w:val="1"/>
      <w:marLeft w:val="0"/>
      <w:marRight w:val="0"/>
      <w:marTop w:val="0"/>
      <w:marBottom w:val="0"/>
      <w:divBdr>
        <w:top w:val="none" w:sz="0" w:space="0" w:color="auto"/>
        <w:left w:val="none" w:sz="0" w:space="0" w:color="auto"/>
        <w:bottom w:val="none" w:sz="0" w:space="0" w:color="auto"/>
        <w:right w:val="none" w:sz="0" w:space="0" w:color="auto"/>
      </w:divBdr>
      <w:divsChild>
        <w:div w:id="1964379009">
          <w:marLeft w:val="274"/>
          <w:marRight w:val="0"/>
          <w:marTop w:val="0"/>
          <w:marBottom w:val="0"/>
          <w:divBdr>
            <w:top w:val="none" w:sz="0" w:space="0" w:color="auto"/>
            <w:left w:val="none" w:sz="0" w:space="0" w:color="auto"/>
            <w:bottom w:val="none" w:sz="0" w:space="0" w:color="auto"/>
            <w:right w:val="none" w:sz="0" w:space="0" w:color="auto"/>
          </w:divBdr>
        </w:div>
      </w:divsChild>
    </w:div>
    <w:div w:id="1413814467">
      <w:bodyDiv w:val="1"/>
      <w:marLeft w:val="0"/>
      <w:marRight w:val="0"/>
      <w:marTop w:val="0"/>
      <w:marBottom w:val="0"/>
      <w:divBdr>
        <w:top w:val="none" w:sz="0" w:space="0" w:color="auto"/>
        <w:left w:val="none" w:sz="0" w:space="0" w:color="auto"/>
        <w:bottom w:val="none" w:sz="0" w:space="0" w:color="auto"/>
        <w:right w:val="none" w:sz="0" w:space="0" w:color="auto"/>
      </w:divBdr>
      <w:divsChild>
        <w:div w:id="1525173229">
          <w:marLeft w:val="1080"/>
          <w:marRight w:val="0"/>
          <w:marTop w:val="100"/>
          <w:marBottom w:val="0"/>
          <w:divBdr>
            <w:top w:val="none" w:sz="0" w:space="0" w:color="auto"/>
            <w:left w:val="none" w:sz="0" w:space="0" w:color="auto"/>
            <w:bottom w:val="none" w:sz="0" w:space="0" w:color="auto"/>
            <w:right w:val="none" w:sz="0" w:space="0" w:color="auto"/>
          </w:divBdr>
        </w:div>
        <w:div w:id="257445698">
          <w:marLeft w:val="1080"/>
          <w:marRight w:val="0"/>
          <w:marTop w:val="100"/>
          <w:marBottom w:val="0"/>
          <w:divBdr>
            <w:top w:val="none" w:sz="0" w:space="0" w:color="auto"/>
            <w:left w:val="none" w:sz="0" w:space="0" w:color="auto"/>
            <w:bottom w:val="none" w:sz="0" w:space="0" w:color="auto"/>
            <w:right w:val="none" w:sz="0" w:space="0" w:color="auto"/>
          </w:divBdr>
        </w:div>
        <w:div w:id="274413762">
          <w:marLeft w:val="1080"/>
          <w:marRight w:val="0"/>
          <w:marTop w:val="100"/>
          <w:marBottom w:val="0"/>
          <w:divBdr>
            <w:top w:val="none" w:sz="0" w:space="0" w:color="auto"/>
            <w:left w:val="none" w:sz="0" w:space="0" w:color="auto"/>
            <w:bottom w:val="none" w:sz="0" w:space="0" w:color="auto"/>
            <w:right w:val="none" w:sz="0" w:space="0" w:color="auto"/>
          </w:divBdr>
        </w:div>
        <w:div w:id="1440372644">
          <w:marLeft w:val="1080"/>
          <w:marRight w:val="0"/>
          <w:marTop w:val="100"/>
          <w:marBottom w:val="0"/>
          <w:divBdr>
            <w:top w:val="none" w:sz="0" w:space="0" w:color="auto"/>
            <w:left w:val="none" w:sz="0" w:space="0" w:color="auto"/>
            <w:bottom w:val="none" w:sz="0" w:space="0" w:color="auto"/>
            <w:right w:val="none" w:sz="0" w:space="0" w:color="auto"/>
          </w:divBdr>
        </w:div>
      </w:divsChild>
    </w:div>
    <w:div w:id="1505243305">
      <w:bodyDiv w:val="1"/>
      <w:marLeft w:val="0"/>
      <w:marRight w:val="0"/>
      <w:marTop w:val="0"/>
      <w:marBottom w:val="0"/>
      <w:divBdr>
        <w:top w:val="none" w:sz="0" w:space="0" w:color="auto"/>
        <w:left w:val="none" w:sz="0" w:space="0" w:color="auto"/>
        <w:bottom w:val="none" w:sz="0" w:space="0" w:color="auto"/>
        <w:right w:val="none" w:sz="0" w:space="0" w:color="auto"/>
      </w:divBdr>
    </w:div>
    <w:div w:id="1580367554">
      <w:bodyDiv w:val="1"/>
      <w:marLeft w:val="0"/>
      <w:marRight w:val="0"/>
      <w:marTop w:val="0"/>
      <w:marBottom w:val="0"/>
      <w:divBdr>
        <w:top w:val="none" w:sz="0" w:space="0" w:color="auto"/>
        <w:left w:val="none" w:sz="0" w:space="0" w:color="auto"/>
        <w:bottom w:val="none" w:sz="0" w:space="0" w:color="auto"/>
        <w:right w:val="none" w:sz="0" w:space="0" w:color="auto"/>
      </w:divBdr>
      <w:divsChild>
        <w:div w:id="670596148">
          <w:marLeft w:val="274"/>
          <w:marRight w:val="0"/>
          <w:marTop w:val="0"/>
          <w:marBottom w:val="0"/>
          <w:divBdr>
            <w:top w:val="none" w:sz="0" w:space="0" w:color="auto"/>
            <w:left w:val="none" w:sz="0" w:space="0" w:color="auto"/>
            <w:bottom w:val="none" w:sz="0" w:space="0" w:color="auto"/>
            <w:right w:val="none" w:sz="0" w:space="0" w:color="auto"/>
          </w:divBdr>
        </w:div>
        <w:div w:id="1637373413">
          <w:marLeft w:val="274"/>
          <w:marRight w:val="0"/>
          <w:marTop w:val="0"/>
          <w:marBottom w:val="0"/>
          <w:divBdr>
            <w:top w:val="none" w:sz="0" w:space="0" w:color="auto"/>
            <w:left w:val="none" w:sz="0" w:space="0" w:color="auto"/>
            <w:bottom w:val="none" w:sz="0" w:space="0" w:color="auto"/>
            <w:right w:val="none" w:sz="0" w:space="0" w:color="auto"/>
          </w:divBdr>
        </w:div>
      </w:divsChild>
    </w:div>
    <w:div w:id="1628581582">
      <w:bodyDiv w:val="1"/>
      <w:marLeft w:val="0"/>
      <w:marRight w:val="0"/>
      <w:marTop w:val="0"/>
      <w:marBottom w:val="0"/>
      <w:divBdr>
        <w:top w:val="none" w:sz="0" w:space="0" w:color="auto"/>
        <w:left w:val="none" w:sz="0" w:space="0" w:color="auto"/>
        <w:bottom w:val="none" w:sz="0" w:space="0" w:color="auto"/>
        <w:right w:val="none" w:sz="0" w:space="0" w:color="auto"/>
      </w:divBdr>
      <w:divsChild>
        <w:div w:id="729500339">
          <w:marLeft w:val="547"/>
          <w:marRight w:val="0"/>
          <w:marTop w:val="0"/>
          <w:marBottom w:val="0"/>
          <w:divBdr>
            <w:top w:val="none" w:sz="0" w:space="0" w:color="auto"/>
            <w:left w:val="none" w:sz="0" w:space="0" w:color="auto"/>
            <w:bottom w:val="none" w:sz="0" w:space="0" w:color="auto"/>
            <w:right w:val="none" w:sz="0" w:space="0" w:color="auto"/>
          </w:divBdr>
        </w:div>
      </w:divsChild>
    </w:div>
    <w:div w:id="1659074429">
      <w:bodyDiv w:val="1"/>
      <w:marLeft w:val="0"/>
      <w:marRight w:val="0"/>
      <w:marTop w:val="0"/>
      <w:marBottom w:val="0"/>
      <w:divBdr>
        <w:top w:val="none" w:sz="0" w:space="0" w:color="auto"/>
        <w:left w:val="none" w:sz="0" w:space="0" w:color="auto"/>
        <w:bottom w:val="none" w:sz="0" w:space="0" w:color="auto"/>
        <w:right w:val="none" w:sz="0" w:space="0" w:color="auto"/>
      </w:divBdr>
    </w:div>
    <w:div w:id="1704860411">
      <w:bodyDiv w:val="1"/>
      <w:marLeft w:val="0"/>
      <w:marRight w:val="0"/>
      <w:marTop w:val="0"/>
      <w:marBottom w:val="0"/>
      <w:divBdr>
        <w:top w:val="none" w:sz="0" w:space="0" w:color="auto"/>
        <w:left w:val="none" w:sz="0" w:space="0" w:color="auto"/>
        <w:bottom w:val="none" w:sz="0" w:space="0" w:color="auto"/>
        <w:right w:val="none" w:sz="0" w:space="0" w:color="auto"/>
      </w:divBdr>
    </w:div>
    <w:div w:id="1781485455">
      <w:bodyDiv w:val="1"/>
      <w:marLeft w:val="0"/>
      <w:marRight w:val="0"/>
      <w:marTop w:val="0"/>
      <w:marBottom w:val="0"/>
      <w:divBdr>
        <w:top w:val="none" w:sz="0" w:space="0" w:color="auto"/>
        <w:left w:val="none" w:sz="0" w:space="0" w:color="auto"/>
        <w:bottom w:val="none" w:sz="0" w:space="0" w:color="auto"/>
        <w:right w:val="none" w:sz="0" w:space="0" w:color="auto"/>
      </w:divBdr>
      <w:divsChild>
        <w:div w:id="2106029194">
          <w:marLeft w:val="274"/>
          <w:marRight w:val="0"/>
          <w:marTop w:val="0"/>
          <w:marBottom w:val="0"/>
          <w:divBdr>
            <w:top w:val="none" w:sz="0" w:space="0" w:color="auto"/>
            <w:left w:val="none" w:sz="0" w:space="0" w:color="auto"/>
            <w:bottom w:val="none" w:sz="0" w:space="0" w:color="auto"/>
            <w:right w:val="none" w:sz="0" w:space="0" w:color="auto"/>
          </w:divBdr>
        </w:div>
        <w:div w:id="1397164732">
          <w:marLeft w:val="274"/>
          <w:marRight w:val="0"/>
          <w:marTop w:val="0"/>
          <w:marBottom w:val="0"/>
          <w:divBdr>
            <w:top w:val="none" w:sz="0" w:space="0" w:color="auto"/>
            <w:left w:val="none" w:sz="0" w:space="0" w:color="auto"/>
            <w:bottom w:val="none" w:sz="0" w:space="0" w:color="auto"/>
            <w:right w:val="none" w:sz="0" w:space="0" w:color="auto"/>
          </w:divBdr>
        </w:div>
        <w:div w:id="663632720">
          <w:marLeft w:val="274"/>
          <w:marRight w:val="0"/>
          <w:marTop w:val="0"/>
          <w:marBottom w:val="0"/>
          <w:divBdr>
            <w:top w:val="none" w:sz="0" w:space="0" w:color="auto"/>
            <w:left w:val="none" w:sz="0" w:space="0" w:color="auto"/>
            <w:bottom w:val="none" w:sz="0" w:space="0" w:color="auto"/>
            <w:right w:val="none" w:sz="0" w:space="0" w:color="auto"/>
          </w:divBdr>
        </w:div>
        <w:div w:id="1601453710">
          <w:marLeft w:val="274"/>
          <w:marRight w:val="0"/>
          <w:marTop w:val="0"/>
          <w:marBottom w:val="0"/>
          <w:divBdr>
            <w:top w:val="none" w:sz="0" w:space="0" w:color="auto"/>
            <w:left w:val="none" w:sz="0" w:space="0" w:color="auto"/>
            <w:bottom w:val="none" w:sz="0" w:space="0" w:color="auto"/>
            <w:right w:val="none" w:sz="0" w:space="0" w:color="auto"/>
          </w:divBdr>
        </w:div>
      </w:divsChild>
    </w:div>
    <w:div w:id="1832021873">
      <w:bodyDiv w:val="1"/>
      <w:marLeft w:val="0"/>
      <w:marRight w:val="0"/>
      <w:marTop w:val="0"/>
      <w:marBottom w:val="0"/>
      <w:divBdr>
        <w:top w:val="none" w:sz="0" w:space="0" w:color="auto"/>
        <w:left w:val="none" w:sz="0" w:space="0" w:color="auto"/>
        <w:bottom w:val="none" w:sz="0" w:space="0" w:color="auto"/>
        <w:right w:val="none" w:sz="0" w:space="0" w:color="auto"/>
      </w:divBdr>
    </w:div>
    <w:div w:id="1916285436">
      <w:bodyDiv w:val="1"/>
      <w:marLeft w:val="0"/>
      <w:marRight w:val="0"/>
      <w:marTop w:val="0"/>
      <w:marBottom w:val="0"/>
      <w:divBdr>
        <w:top w:val="none" w:sz="0" w:space="0" w:color="auto"/>
        <w:left w:val="none" w:sz="0" w:space="0" w:color="auto"/>
        <w:bottom w:val="none" w:sz="0" w:space="0" w:color="auto"/>
        <w:right w:val="none" w:sz="0" w:space="0" w:color="auto"/>
      </w:divBdr>
      <w:divsChild>
        <w:div w:id="1416392711">
          <w:marLeft w:val="446"/>
          <w:marRight w:val="0"/>
          <w:marTop w:val="0"/>
          <w:marBottom w:val="0"/>
          <w:divBdr>
            <w:top w:val="none" w:sz="0" w:space="0" w:color="auto"/>
            <w:left w:val="none" w:sz="0" w:space="0" w:color="auto"/>
            <w:bottom w:val="none" w:sz="0" w:space="0" w:color="auto"/>
            <w:right w:val="none" w:sz="0" w:space="0" w:color="auto"/>
          </w:divBdr>
        </w:div>
      </w:divsChild>
    </w:div>
    <w:div w:id="1936817970">
      <w:bodyDiv w:val="1"/>
      <w:marLeft w:val="0"/>
      <w:marRight w:val="0"/>
      <w:marTop w:val="0"/>
      <w:marBottom w:val="0"/>
      <w:divBdr>
        <w:top w:val="none" w:sz="0" w:space="0" w:color="auto"/>
        <w:left w:val="none" w:sz="0" w:space="0" w:color="auto"/>
        <w:bottom w:val="none" w:sz="0" w:space="0" w:color="auto"/>
        <w:right w:val="none" w:sz="0" w:space="0" w:color="auto"/>
      </w:divBdr>
    </w:div>
    <w:div w:id="1991667074">
      <w:bodyDiv w:val="1"/>
      <w:marLeft w:val="0"/>
      <w:marRight w:val="0"/>
      <w:marTop w:val="0"/>
      <w:marBottom w:val="0"/>
      <w:divBdr>
        <w:top w:val="none" w:sz="0" w:space="0" w:color="auto"/>
        <w:left w:val="none" w:sz="0" w:space="0" w:color="auto"/>
        <w:bottom w:val="none" w:sz="0" w:space="0" w:color="auto"/>
        <w:right w:val="none" w:sz="0" w:space="0" w:color="auto"/>
      </w:divBdr>
    </w:div>
    <w:div w:id="2013529428">
      <w:bodyDiv w:val="1"/>
      <w:marLeft w:val="0"/>
      <w:marRight w:val="0"/>
      <w:marTop w:val="0"/>
      <w:marBottom w:val="0"/>
      <w:divBdr>
        <w:top w:val="none" w:sz="0" w:space="0" w:color="auto"/>
        <w:left w:val="none" w:sz="0" w:space="0" w:color="auto"/>
        <w:bottom w:val="none" w:sz="0" w:space="0" w:color="auto"/>
        <w:right w:val="none" w:sz="0" w:space="0" w:color="auto"/>
      </w:divBdr>
      <w:divsChild>
        <w:div w:id="191260442">
          <w:marLeft w:val="446"/>
          <w:marRight w:val="0"/>
          <w:marTop w:val="0"/>
          <w:marBottom w:val="0"/>
          <w:divBdr>
            <w:top w:val="none" w:sz="0" w:space="0" w:color="auto"/>
            <w:left w:val="none" w:sz="0" w:space="0" w:color="auto"/>
            <w:bottom w:val="none" w:sz="0" w:space="0" w:color="auto"/>
            <w:right w:val="none" w:sz="0" w:space="0" w:color="auto"/>
          </w:divBdr>
        </w:div>
      </w:divsChild>
    </w:div>
    <w:div w:id="2031950392">
      <w:bodyDiv w:val="1"/>
      <w:marLeft w:val="0"/>
      <w:marRight w:val="0"/>
      <w:marTop w:val="0"/>
      <w:marBottom w:val="0"/>
      <w:divBdr>
        <w:top w:val="none" w:sz="0" w:space="0" w:color="auto"/>
        <w:left w:val="none" w:sz="0" w:space="0" w:color="auto"/>
        <w:bottom w:val="none" w:sz="0" w:space="0" w:color="auto"/>
        <w:right w:val="none" w:sz="0" w:space="0" w:color="auto"/>
      </w:divBdr>
    </w:div>
    <w:div w:id="2097825937">
      <w:bodyDiv w:val="1"/>
      <w:marLeft w:val="0"/>
      <w:marRight w:val="0"/>
      <w:marTop w:val="0"/>
      <w:marBottom w:val="0"/>
      <w:divBdr>
        <w:top w:val="none" w:sz="0" w:space="0" w:color="auto"/>
        <w:left w:val="none" w:sz="0" w:space="0" w:color="auto"/>
        <w:bottom w:val="none" w:sz="0" w:space="0" w:color="auto"/>
        <w:right w:val="none" w:sz="0" w:space="0" w:color="auto"/>
      </w:divBdr>
      <w:divsChild>
        <w:div w:id="322854904">
          <w:marLeft w:val="1080"/>
          <w:marRight w:val="0"/>
          <w:marTop w:val="100"/>
          <w:marBottom w:val="0"/>
          <w:divBdr>
            <w:top w:val="none" w:sz="0" w:space="0" w:color="auto"/>
            <w:left w:val="none" w:sz="0" w:space="0" w:color="auto"/>
            <w:bottom w:val="none" w:sz="0" w:space="0" w:color="auto"/>
            <w:right w:val="none" w:sz="0" w:space="0" w:color="auto"/>
          </w:divBdr>
        </w:div>
        <w:div w:id="15230966">
          <w:marLeft w:val="1080"/>
          <w:marRight w:val="0"/>
          <w:marTop w:val="100"/>
          <w:marBottom w:val="0"/>
          <w:divBdr>
            <w:top w:val="none" w:sz="0" w:space="0" w:color="auto"/>
            <w:left w:val="none" w:sz="0" w:space="0" w:color="auto"/>
            <w:bottom w:val="none" w:sz="0" w:space="0" w:color="auto"/>
            <w:right w:val="none" w:sz="0" w:space="0" w:color="auto"/>
          </w:divBdr>
        </w:div>
        <w:div w:id="506748177">
          <w:marLeft w:val="1080"/>
          <w:marRight w:val="0"/>
          <w:marTop w:val="100"/>
          <w:marBottom w:val="0"/>
          <w:divBdr>
            <w:top w:val="none" w:sz="0" w:space="0" w:color="auto"/>
            <w:left w:val="none" w:sz="0" w:space="0" w:color="auto"/>
            <w:bottom w:val="none" w:sz="0" w:space="0" w:color="auto"/>
            <w:right w:val="none" w:sz="0" w:space="0" w:color="auto"/>
          </w:divBdr>
        </w:div>
        <w:div w:id="1770151300">
          <w:marLeft w:val="1080"/>
          <w:marRight w:val="0"/>
          <w:marTop w:val="100"/>
          <w:marBottom w:val="0"/>
          <w:divBdr>
            <w:top w:val="none" w:sz="0" w:space="0" w:color="auto"/>
            <w:left w:val="none" w:sz="0" w:space="0" w:color="auto"/>
            <w:bottom w:val="none" w:sz="0" w:space="0" w:color="auto"/>
            <w:right w:val="none" w:sz="0" w:space="0" w:color="auto"/>
          </w:divBdr>
        </w:div>
        <w:div w:id="1353651234">
          <w:marLeft w:val="1080"/>
          <w:marRight w:val="0"/>
          <w:marTop w:val="100"/>
          <w:marBottom w:val="0"/>
          <w:divBdr>
            <w:top w:val="none" w:sz="0" w:space="0" w:color="auto"/>
            <w:left w:val="none" w:sz="0" w:space="0" w:color="auto"/>
            <w:bottom w:val="none" w:sz="0" w:space="0" w:color="auto"/>
            <w:right w:val="none" w:sz="0" w:space="0" w:color="auto"/>
          </w:divBdr>
        </w:div>
        <w:div w:id="412819278">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inedupcarederbyshire.co.uk/derbyshire-integrated-care-board/our-plans/" TargetMode="External"/><Relationship Id="rId18" Type="http://schemas.openxmlformats.org/officeDocument/2006/relationships/image" Target="media/image10.png"/><Relationship Id="rId26" Type="http://schemas.openxmlformats.org/officeDocument/2006/relationships/footer" Target="footer2.xml"/><Relationship Id="rId39" Type="http://schemas.openxmlformats.org/officeDocument/2006/relationships/image" Target="media/image29.emf"/><Relationship Id="rId21" Type="http://schemas.openxmlformats.org/officeDocument/2006/relationships/image" Target="media/image13.emf"/><Relationship Id="rId34" Type="http://schemas.openxmlformats.org/officeDocument/2006/relationships/image" Target="media/image24.png"/><Relationship Id="rId42" Type="http://schemas.openxmlformats.org/officeDocument/2006/relationships/diagramData" Target="diagrams/data1.xml"/><Relationship Id="rId47" Type="http://schemas.openxmlformats.org/officeDocument/2006/relationships/image" Target="media/image32.png"/><Relationship Id="rId50" Type="http://schemas.openxmlformats.org/officeDocument/2006/relationships/image" Target="media/image34.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19.png"/><Relationship Id="rId11" Type="http://schemas.openxmlformats.org/officeDocument/2006/relationships/image" Target="media/image4.jpg"/><Relationship Id="rId24" Type="http://schemas.openxmlformats.org/officeDocument/2006/relationships/image" Target="media/image16.emf"/><Relationship Id="rId32" Type="http://schemas.openxmlformats.org/officeDocument/2006/relationships/image" Target="media/image22.png"/><Relationship Id="rId37" Type="http://schemas.openxmlformats.org/officeDocument/2006/relationships/image" Target="media/image27.emf"/><Relationship Id="rId40" Type="http://schemas.openxmlformats.org/officeDocument/2006/relationships/image" Target="media/image30.png"/><Relationship Id="rId45" Type="http://schemas.openxmlformats.org/officeDocument/2006/relationships/diagramColors" Target="diagrams/colors1.xml"/><Relationship Id="rId53"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image" Target="media/image3.jpeg"/><Relationship Id="rId19" Type="http://schemas.openxmlformats.org/officeDocument/2006/relationships/image" Target="media/image11.png"/><Relationship Id="rId31" Type="http://schemas.openxmlformats.org/officeDocument/2006/relationships/image" Target="media/image21.png"/><Relationship Id="rId44" Type="http://schemas.openxmlformats.org/officeDocument/2006/relationships/diagramQuickStyle" Target="diagrams/quickStyle1.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diagramLayout" Target="diagrams/layout1.xml"/><Relationship Id="rId48" Type="http://schemas.openxmlformats.org/officeDocument/2006/relationships/image" Target="media/image33.png"/><Relationship Id="rId8" Type="http://schemas.openxmlformats.org/officeDocument/2006/relationships/image" Target="media/image1.png"/><Relationship Id="rId51" Type="http://schemas.openxmlformats.org/officeDocument/2006/relationships/image" Target="media/image35.emf"/><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footer" Target="footer1.xml"/><Relationship Id="rId33" Type="http://schemas.openxmlformats.org/officeDocument/2006/relationships/image" Target="media/image23.emf"/><Relationship Id="rId38" Type="http://schemas.openxmlformats.org/officeDocument/2006/relationships/image" Target="media/image28.emf"/><Relationship Id="rId46" Type="http://schemas.microsoft.com/office/2007/relationships/diagramDrawing" Target="diagrams/drawing1.xml"/><Relationship Id="rId20" Type="http://schemas.openxmlformats.org/officeDocument/2006/relationships/image" Target="media/image12.png"/><Relationship Id="rId41" Type="http://schemas.openxmlformats.org/officeDocument/2006/relationships/image" Target="media/image31.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emf"/><Relationship Id="rId28" Type="http://schemas.openxmlformats.org/officeDocument/2006/relationships/image" Target="media/image18.emf"/><Relationship Id="rId36" Type="http://schemas.openxmlformats.org/officeDocument/2006/relationships/image" Target="media/image26.png"/><Relationship Id="rId49" Type="http://schemas.openxmlformats.org/officeDocument/2006/relationships/image" Target="cid:image001.png@01D997C9.C970219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personalisedcareinstitute.org.uk/2022/09/06/new-data-shows-patients-want-more-involvement-in-healthcare-decisions/" TargetMode="External"/><Relationship Id="rId2" Type="http://schemas.openxmlformats.org/officeDocument/2006/relationships/hyperlink" Target="https://vizhub.healthdata.org/gbd-compare/" TargetMode="External"/><Relationship Id="rId1" Type="http://schemas.openxmlformats.org/officeDocument/2006/relationships/hyperlink" Target="https://www.england.nhs.uk/wp-content/uploads/2022/12/B1940-guidance-on-developing-the-joint-forward-plan-december-2022.pdf" TargetMode="External"/><Relationship Id="rId4" Type="http://schemas.openxmlformats.org/officeDocument/2006/relationships/hyperlink" Target="https://www.nuffieldtrust.org.uk/resource/do-patients-feel-involved-in-decisions-about-their-care"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328ED7F-FFFB-4FD7-8DA8-C3AB55D3B454}" type="doc">
      <dgm:prSet loTypeId="urn:microsoft.com/office/officeart/2005/8/layout/rings+Icon" loCatId="relationship" qsTypeId="urn:microsoft.com/office/officeart/2005/8/quickstyle/simple1" qsCatId="simple" csTypeId="urn:microsoft.com/office/officeart/2005/8/colors/accent1_2" csCatId="accent1" phldr="1"/>
      <dgm:spPr/>
    </dgm:pt>
    <dgm:pt modelId="{DB0C73B0-A2F6-43C5-B985-50A9FC1C60D7}">
      <dgm:prSet phldrT="[Text]" custT="1"/>
      <dgm:spPr/>
      <dgm:t>
        <a:bodyPr/>
        <a:lstStyle/>
        <a:p>
          <a:r>
            <a:rPr lang="en-GB" sz="900" b="0">
              <a:latin typeface="+mn-lt"/>
              <a:cs typeface="Arial" panose="020B0604020202020204" pitchFamily="34" charset="0"/>
            </a:rPr>
            <a:t>Allocate greater resource to activities that will prevent, postpone, or lessen disease complications and reduce inequity of provision</a:t>
          </a:r>
        </a:p>
      </dgm:t>
    </dgm:pt>
    <dgm:pt modelId="{C9E3FE82-00ED-4F07-8C47-E1F95D43C251}" type="parTrans" cxnId="{825BC32D-1308-4525-A1C2-EB0B0EA1CFB8}">
      <dgm:prSet/>
      <dgm:spPr/>
      <dgm:t>
        <a:bodyPr/>
        <a:lstStyle/>
        <a:p>
          <a:endParaRPr lang="en-GB">
            <a:latin typeface="+mn-lt"/>
          </a:endParaRPr>
        </a:p>
      </dgm:t>
    </dgm:pt>
    <dgm:pt modelId="{16B7D8FE-38B8-4DB2-8234-6200BFCB20A2}" type="sibTrans" cxnId="{825BC32D-1308-4525-A1C2-EB0B0EA1CFB8}">
      <dgm:prSet/>
      <dgm:spPr/>
      <dgm:t>
        <a:bodyPr/>
        <a:lstStyle/>
        <a:p>
          <a:endParaRPr lang="en-GB">
            <a:latin typeface="+mn-lt"/>
          </a:endParaRPr>
        </a:p>
      </dgm:t>
    </dgm:pt>
    <dgm:pt modelId="{D892F118-B27E-4AE2-8B68-2FB7ACC339CF}">
      <dgm:prSet phldrT="[Text]" custT="1"/>
      <dgm:spPr/>
      <dgm:t>
        <a:bodyPr/>
        <a:lstStyle/>
        <a:p>
          <a:pPr>
            <a:buFont typeface="Symbol" panose="05050102010706020507" pitchFamily="18" charset="2"/>
            <a:buChar char=""/>
          </a:pPr>
          <a:r>
            <a:rPr lang="en-GB" sz="900">
              <a:latin typeface="+mn-lt"/>
            </a:rPr>
            <a:t>Identify and remove activities from the provision of care which result in time and cost being expended but do not materially improve patient outcomes</a:t>
          </a:r>
          <a:endParaRPr lang="en-GB" sz="900" b="0">
            <a:latin typeface="+mn-lt"/>
            <a:cs typeface="Arial" panose="020B0604020202020204" pitchFamily="34" charset="0"/>
          </a:endParaRPr>
        </a:p>
      </dgm:t>
    </dgm:pt>
    <dgm:pt modelId="{E8494847-7A5E-4CA4-BAC2-40B4A7356E08}" type="parTrans" cxnId="{74C47E49-E316-4FF1-BB3B-6FCD321E7EC0}">
      <dgm:prSet/>
      <dgm:spPr/>
      <dgm:t>
        <a:bodyPr/>
        <a:lstStyle/>
        <a:p>
          <a:endParaRPr lang="en-GB">
            <a:latin typeface="+mn-lt"/>
          </a:endParaRPr>
        </a:p>
      </dgm:t>
    </dgm:pt>
    <dgm:pt modelId="{5965FC14-006C-491A-9599-27BCCBB453A1}" type="sibTrans" cxnId="{74C47E49-E316-4FF1-BB3B-6FCD321E7EC0}">
      <dgm:prSet/>
      <dgm:spPr/>
      <dgm:t>
        <a:bodyPr/>
        <a:lstStyle/>
        <a:p>
          <a:endParaRPr lang="en-GB">
            <a:latin typeface="+mn-lt"/>
          </a:endParaRPr>
        </a:p>
      </dgm:t>
    </dgm:pt>
    <dgm:pt modelId="{656FCC64-6540-4F77-AAD6-0EE44A330689}">
      <dgm:prSet phldrT="[Text]" custT="1"/>
      <dgm:spPr/>
      <dgm:t>
        <a:bodyPr/>
        <a:lstStyle/>
        <a:p>
          <a:pPr>
            <a:buFont typeface="+mj-lt"/>
            <a:buAutoNum type="arabicPeriod"/>
          </a:pPr>
          <a:r>
            <a:rPr lang="en-GB" sz="900" b="0">
              <a:latin typeface="+mn-lt"/>
              <a:cs typeface="Arial" panose="020B0604020202020204" pitchFamily="34" charset="0"/>
            </a:rPr>
            <a:t>Give people more control over their care</a:t>
          </a:r>
        </a:p>
      </dgm:t>
    </dgm:pt>
    <dgm:pt modelId="{C9199D1F-0C1E-4A43-9F00-569BE321B7B6}" type="parTrans" cxnId="{3EC0C825-8A49-40BB-9F82-473CF52C3417}">
      <dgm:prSet/>
      <dgm:spPr/>
      <dgm:t>
        <a:bodyPr/>
        <a:lstStyle/>
        <a:p>
          <a:endParaRPr lang="en-GB">
            <a:latin typeface="+mn-lt"/>
          </a:endParaRPr>
        </a:p>
      </dgm:t>
    </dgm:pt>
    <dgm:pt modelId="{4ECC207F-8DAE-4442-BCC1-816F2065A410}" type="sibTrans" cxnId="{3EC0C825-8A49-40BB-9F82-473CF52C3417}">
      <dgm:prSet/>
      <dgm:spPr/>
      <dgm:t>
        <a:bodyPr/>
        <a:lstStyle/>
        <a:p>
          <a:endParaRPr lang="en-GB">
            <a:latin typeface="+mn-lt"/>
          </a:endParaRPr>
        </a:p>
      </dgm:t>
    </dgm:pt>
    <dgm:pt modelId="{2A81D100-26DB-4787-8EF9-8C6307E2C06E}">
      <dgm:prSet phldrT="[Text]" custT="1"/>
      <dgm:spPr/>
      <dgm:t>
        <a:bodyPr/>
        <a:lstStyle/>
        <a:p>
          <a:pPr>
            <a:buFont typeface="Symbol" panose="05050102010706020507" pitchFamily="18" charset="2"/>
            <a:buChar char=""/>
          </a:pPr>
          <a:r>
            <a:rPr lang="en-GB" sz="900">
              <a:latin typeface="+mn-lt"/>
              <a:cs typeface="Arial" panose="020B0604020202020204" pitchFamily="34" charset="0"/>
            </a:rPr>
            <a:t>Give the teams working in our localities, the authority to determine the best ways to deliver improvements in health and care delivery for local people</a:t>
          </a:r>
          <a:endParaRPr lang="en-GB" sz="900" b="0">
            <a:latin typeface="+mn-lt"/>
            <a:cs typeface="Arial" panose="020B0604020202020204" pitchFamily="34" charset="0"/>
          </a:endParaRPr>
        </a:p>
      </dgm:t>
    </dgm:pt>
    <dgm:pt modelId="{9C1D0620-2AC5-425C-B62C-4451FD17DF48}" type="parTrans" cxnId="{9562D01C-5CA2-42F4-8F94-1D535EF381E4}">
      <dgm:prSet/>
      <dgm:spPr/>
      <dgm:t>
        <a:bodyPr/>
        <a:lstStyle/>
        <a:p>
          <a:endParaRPr lang="en-GB">
            <a:latin typeface="+mn-lt"/>
          </a:endParaRPr>
        </a:p>
      </dgm:t>
    </dgm:pt>
    <dgm:pt modelId="{B1643689-87FE-4141-B83D-CC8A3BD9F395}" type="sibTrans" cxnId="{9562D01C-5CA2-42F4-8F94-1D535EF381E4}">
      <dgm:prSet/>
      <dgm:spPr/>
      <dgm:t>
        <a:bodyPr/>
        <a:lstStyle/>
        <a:p>
          <a:endParaRPr lang="en-GB">
            <a:latin typeface="+mn-lt"/>
          </a:endParaRPr>
        </a:p>
      </dgm:t>
    </dgm:pt>
    <dgm:pt modelId="{53E73BAD-37C7-4F17-BC3A-A50413A07709}">
      <dgm:prSet phldrT="[Text]" custT="1"/>
      <dgm:spPr/>
      <dgm:t>
        <a:bodyPr/>
        <a:lstStyle/>
        <a:p>
          <a:pPr>
            <a:buFont typeface="Symbol" panose="05050102010706020507" pitchFamily="18" charset="2"/>
            <a:buChar char=""/>
          </a:pPr>
          <a:r>
            <a:rPr lang="en-GB" sz="900">
              <a:latin typeface="+mn-lt"/>
            </a:rPr>
            <a:t>Prioritise the improvement of the System's Intelligence Function and the capacity and capability of its research programme</a:t>
          </a:r>
          <a:endParaRPr lang="en-GB" sz="900" b="0">
            <a:latin typeface="+mn-lt"/>
            <a:cs typeface="Arial" panose="020B0604020202020204" pitchFamily="34" charset="0"/>
          </a:endParaRPr>
        </a:p>
      </dgm:t>
    </dgm:pt>
    <dgm:pt modelId="{6E81FC10-276F-41C0-B513-361B84CBABAE}" type="parTrans" cxnId="{D48FDBF7-6946-4149-B003-53F59B8A4EE6}">
      <dgm:prSet/>
      <dgm:spPr/>
      <dgm:t>
        <a:bodyPr/>
        <a:lstStyle/>
        <a:p>
          <a:endParaRPr lang="en-GB">
            <a:latin typeface="+mn-lt"/>
          </a:endParaRPr>
        </a:p>
      </dgm:t>
    </dgm:pt>
    <dgm:pt modelId="{F287A20B-7E2E-4F1A-98D4-14E995BA1C12}" type="sibTrans" cxnId="{D48FDBF7-6946-4149-B003-53F59B8A4EE6}">
      <dgm:prSet/>
      <dgm:spPr/>
      <dgm:t>
        <a:bodyPr/>
        <a:lstStyle/>
        <a:p>
          <a:endParaRPr lang="en-GB">
            <a:latin typeface="+mn-lt"/>
          </a:endParaRPr>
        </a:p>
      </dgm:t>
    </dgm:pt>
    <dgm:pt modelId="{C6D0C5BF-7AD1-462C-A962-E8E509864BAF}" type="pres">
      <dgm:prSet presAssocID="{1328ED7F-FFFB-4FD7-8DA8-C3AB55D3B454}" presName="Name0" presStyleCnt="0">
        <dgm:presLayoutVars>
          <dgm:chMax val="7"/>
          <dgm:dir/>
          <dgm:resizeHandles val="exact"/>
        </dgm:presLayoutVars>
      </dgm:prSet>
      <dgm:spPr/>
    </dgm:pt>
    <dgm:pt modelId="{652335D2-ECB0-4166-BE28-7A2F66FFAB46}" type="pres">
      <dgm:prSet presAssocID="{1328ED7F-FFFB-4FD7-8DA8-C3AB55D3B454}" presName="ellipse1" presStyleLbl="vennNode1" presStyleIdx="0" presStyleCnt="5" custLinFactNeighborY="-1689">
        <dgm:presLayoutVars>
          <dgm:bulletEnabled val="1"/>
        </dgm:presLayoutVars>
      </dgm:prSet>
      <dgm:spPr/>
    </dgm:pt>
    <dgm:pt modelId="{023DEA0E-BF42-4862-9958-9FCDEF3F27EF}" type="pres">
      <dgm:prSet presAssocID="{1328ED7F-FFFB-4FD7-8DA8-C3AB55D3B454}" presName="ellipse2" presStyleLbl="vennNode1" presStyleIdx="1" presStyleCnt="5" custLinFactNeighborY="1126">
        <dgm:presLayoutVars>
          <dgm:bulletEnabled val="1"/>
        </dgm:presLayoutVars>
      </dgm:prSet>
      <dgm:spPr/>
    </dgm:pt>
    <dgm:pt modelId="{98C5C875-A6B2-46CA-AD4C-CB2AD7796E16}" type="pres">
      <dgm:prSet presAssocID="{1328ED7F-FFFB-4FD7-8DA8-C3AB55D3B454}" presName="ellipse3" presStyleLbl="vennNode1" presStyleIdx="2" presStyleCnt="5" custLinFactNeighborY="-2252">
        <dgm:presLayoutVars>
          <dgm:bulletEnabled val="1"/>
        </dgm:presLayoutVars>
      </dgm:prSet>
      <dgm:spPr/>
    </dgm:pt>
    <dgm:pt modelId="{F58CD29A-1E0C-45AC-AA6F-CE85886D4D27}" type="pres">
      <dgm:prSet presAssocID="{1328ED7F-FFFB-4FD7-8DA8-C3AB55D3B454}" presName="ellipse4" presStyleLbl="vennNode1" presStyleIdx="3" presStyleCnt="5" custLinFactNeighborY="2252">
        <dgm:presLayoutVars>
          <dgm:bulletEnabled val="1"/>
        </dgm:presLayoutVars>
      </dgm:prSet>
      <dgm:spPr/>
    </dgm:pt>
    <dgm:pt modelId="{061FBC22-ECEF-45F9-9172-A3320DFEE941}" type="pres">
      <dgm:prSet presAssocID="{1328ED7F-FFFB-4FD7-8DA8-C3AB55D3B454}" presName="ellipse5" presStyleLbl="vennNode1" presStyleIdx="4" presStyleCnt="5" custLinFactNeighborY="-2450">
        <dgm:presLayoutVars>
          <dgm:bulletEnabled val="1"/>
        </dgm:presLayoutVars>
      </dgm:prSet>
      <dgm:spPr/>
    </dgm:pt>
  </dgm:ptLst>
  <dgm:cxnLst>
    <dgm:cxn modelId="{9562D01C-5CA2-42F4-8F94-1D535EF381E4}" srcId="{1328ED7F-FFFB-4FD7-8DA8-C3AB55D3B454}" destId="{2A81D100-26DB-4787-8EF9-8C6307E2C06E}" srcOrd="4" destOrd="0" parTransId="{9C1D0620-2AC5-425C-B62C-4451FD17DF48}" sibTransId="{B1643689-87FE-4141-B83D-CC8A3BD9F395}"/>
    <dgm:cxn modelId="{6447D721-C342-421B-8E9D-D1A9583F3571}" type="presOf" srcId="{656FCC64-6540-4F77-AAD6-0EE44A330689}" destId="{98C5C875-A6B2-46CA-AD4C-CB2AD7796E16}" srcOrd="0" destOrd="0" presId="urn:microsoft.com/office/officeart/2005/8/layout/rings+Icon"/>
    <dgm:cxn modelId="{3EC0C825-8A49-40BB-9F82-473CF52C3417}" srcId="{1328ED7F-FFFB-4FD7-8DA8-C3AB55D3B454}" destId="{656FCC64-6540-4F77-AAD6-0EE44A330689}" srcOrd="2" destOrd="0" parTransId="{C9199D1F-0C1E-4A43-9F00-569BE321B7B6}" sibTransId="{4ECC207F-8DAE-4442-BCC1-816F2065A410}"/>
    <dgm:cxn modelId="{93C2FB26-8B40-45DF-AE34-B870F27FD332}" type="presOf" srcId="{53E73BAD-37C7-4F17-BC3A-A50413A07709}" destId="{F58CD29A-1E0C-45AC-AA6F-CE85886D4D27}" srcOrd="0" destOrd="0" presId="urn:microsoft.com/office/officeart/2005/8/layout/rings+Icon"/>
    <dgm:cxn modelId="{825BC32D-1308-4525-A1C2-EB0B0EA1CFB8}" srcId="{1328ED7F-FFFB-4FD7-8DA8-C3AB55D3B454}" destId="{DB0C73B0-A2F6-43C5-B985-50A9FC1C60D7}" srcOrd="0" destOrd="0" parTransId="{C9E3FE82-00ED-4F07-8C47-E1F95D43C251}" sibTransId="{16B7D8FE-38B8-4DB2-8234-6200BFCB20A2}"/>
    <dgm:cxn modelId="{74C47E49-E316-4FF1-BB3B-6FCD321E7EC0}" srcId="{1328ED7F-FFFB-4FD7-8DA8-C3AB55D3B454}" destId="{D892F118-B27E-4AE2-8B68-2FB7ACC339CF}" srcOrd="1" destOrd="0" parTransId="{E8494847-7A5E-4CA4-BAC2-40B4A7356E08}" sibTransId="{5965FC14-006C-491A-9599-27BCCBB453A1}"/>
    <dgm:cxn modelId="{BE50E383-5504-4A20-AB60-4E425C045FCB}" type="presOf" srcId="{1328ED7F-FFFB-4FD7-8DA8-C3AB55D3B454}" destId="{C6D0C5BF-7AD1-462C-A962-E8E509864BAF}" srcOrd="0" destOrd="0" presId="urn:microsoft.com/office/officeart/2005/8/layout/rings+Icon"/>
    <dgm:cxn modelId="{2286CBAE-5529-4453-816E-6A4C7C5642C7}" type="presOf" srcId="{DB0C73B0-A2F6-43C5-B985-50A9FC1C60D7}" destId="{652335D2-ECB0-4166-BE28-7A2F66FFAB46}" srcOrd="0" destOrd="0" presId="urn:microsoft.com/office/officeart/2005/8/layout/rings+Icon"/>
    <dgm:cxn modelId="{19AD77B5-5115-422C-8111-FDAD2862AD5E}" type="presOf" srcId="{D892F118-B27E-4AE2-8B68-2FB7ACC339CF}" destId="{023DEA0E-BF42-4862-9958-9FCDEF3F27EF}" srcOrd="0" destOrd="0" presId="urn:microsoft.com/office/officeart/2005/8/layout/rings+Icon"/>
    <dgm:cxn modelId="{4355B7E2-C6F3-4E80-A792-13E066D583B9}" type="presOf" srcId="{2A81D100-26DB-4787-8EF9-8C6307E2C06E}" destId="{061FBC22-ECEF-45F9-9172-A3320DFEE941}" srcOrd="0" destOrd="0" presId="urn:microsoft.com/office/officeart/2005/8/layout/rings+Icon"/>
    <dgm:cxn modelId="{D48FDBF7-6946-4149-B003-53F59B8A4EE6}" srcId="{1328ED7F-FFFB-4FD7-8DA8-C3AB55D3B454}" destId="{53E73BAD-37C7-4F17-BC3A-A50413A07709}" srcOrd="3" destOrd="0" parTransId="{6E81FC10-276F-41C0-B513-361B84CBABAE}" sibTransId="{F287A20B-7E2E-4F1A-98D4-14E995BA1C12}"/>
    <dgm:cxn modelId="{74A8D0E6-6962-40A0-A033-B254D7A8BAD8}" type="presParOf" srcId="{C6D0C5BF-7AD1-462C-A962-E8E509864BAF}" destId="{652335D2-ECB0-4166-BE28-7A2F66FFAB46}" srcOrd="0" destOrd="0" presId="urn:microsoft.com/office/officeart/2005/8/layout/rings+Icon"/>
    <dgm:cxn modelId="{34198D2E-D210-4719-8598-C477B21B3F2C}" type="presParOf" srcId="{C6D0C5BF-7AD1-462C-A962-E8E509864BAF}" destId="{023DEA0E-BF42-4862-9958-9FCDEF3F27EF}" srcOrd="1" destOrd="0" presId="urn:microsoft.com/office/officeart/2005/8/layout/rings+Icon"/>
    <dgm:cxn modelId="{4C9BC737-4C76-4743-AD77-AF703B6A4049}" type="presParOf" srcId="{C6D0C5BF-7AD1-462C-A962-E8E509864BAF}" destId="{98C5C875-A6B2-46CA-AD4C-CB2AD7796E16}" srcOrd="2" destOrd="0" presId="urn:microsoft.com/office/officeart/2005/8/layout/rings+Icon"/>
    <dgm:cxn modelId="{5881BE9A-6C3F-41E6-8F68-12802C67E37D}" type="presParOf" srcId="{C6D0C5BF-7AD1-462C-A962-E8E509864BAF}" destId="{F58CD29A-1E0C-45AC-AA6F-CE85886D4D27}" srcOrd="3" destOrd="0" presId="urn:microsoft.com/office/officeart/2005/8/layout/rings+Icon"/>
    <dgm:cxn modelId="{6087E07F-132A-4CD4-B2F4-18378DE936C8}" type="presParOf" srcId="{C6D0C5BF-7AD1-462C-A962-E8E509864BAF}" destId="{061FBC22-ECEF-45F9-9172-A3320DFEE941}" srcOrd="4" destOrd="0" presId="urn:microsoft.com/office/officeart/2005/8/layout/rings+Icon"/>
  </dgm:cxnLst>
  <dgm:bg/>
  <dgm:whole/>
  <dgm:extLst>
    <a:ext uri="http://schemas.microsoft.com/office/drawing/2008/diagram">
      <dsp:dataModelExt xmlns:dsp="http://schemas.microsoft.com/office/drawing/2008/diagram" relId="rId4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52335D2-ECB0-4166-BE28-7A2F66FFAB46}">
      <dsp:nvSpPr>
        <dsp:cNvPr id="0" name=""/>
        <dsp:cNvSpPr/>
      </dsp:nvSpPr>
      <dsp:spPr>
        <a:xfrm>
          <a:off x="0" y="3359"/>
          <a:ext cx="1693167" cy="1693163"/>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b="0" kern="1200">
              <a:latin typeface="+mn-lt"/>
              <a:cs typeface="Arial" panose="020B0604020202020204" pitchFamily="34" charset="0"/>
            </a:rPr>
            <a:t>Allocate greater resource to activities that will prevent, postpone, or lessen disease complications and reduce inequity of provision</a:t>
          </a:r>
        </a:p>
      </dsp:txBody>
      <dsp:txXfrm>
        <a:off x="247959" y="251317"/>
        <a:ext cx="1197249" cy="1197247"/>
      </dsp:txXfrm>
    </dsp:sp>
    <dsp:sp modelId="{023DEA0E-BF42-4862-9958-9FCDEF3F27EF}">
      <dsp:nvSpPr>
        <dsp:cNvPr id="0" name=""/>
        <dsp:cNvSpPr/>
      </dsp:nvSpPr>
      <dsp:spPr>
        <a:xfrm>
          <a:off x="870653" y="1180268"/>
          <a:ext cx="1693167" cy="1693163"/>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Font typeface="Symbol" panose="05050102010706020507" pitchFamily="18" charset="2"/>
            <a:buNone/>
          </a:pPr>
          <a:r>
            <a:rPr lang="en-GB" sz="900" kern="1200">
              <a:latin typeface="+mn-lt"/>
            </a:rPr>
            <a:t>Identify and remove activities from the provision of care which result in time and cost being expended but do not materially improve patient outcomes</a:t>
          </a:r>
          <a:endParaRPr lang="en-GB" sz="900" b="0" kern="1200">
            <a:latin typeface="+mn-lt"/>
            <a:cs typeface="Arial" panose="020B0604020202020204" pitchFamily="34" charset="0"/>
          </a:endParaRPr>
        </a:p>
      </dsp:txBody>
      <dsp:txXfrm>
        <a:off x="1118612" y="1428226"/>
        <a:ext cx="1197249" cy="1197247"/>
      </dsp:txXfrm>
    </dsp:sp>
    <dsp:sp modelId="{98C5C875-A6B2-46CA-AD4C-CB2AD7796E16}">
      <dsp:nvSpPr>
        <dsp:cNvPr id="0" name=""/>
        <dsp:cNvSpPr/>
      </dsp:nvSpPr>
      <dsp:spPr>
        <a:xfrm>
          <a:off x="1741824" y="0"/>
          <a:ext cx="1693167" cy="1693163"/>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Font typeface="+mj-lt"/>
            <a:buNone/>
          </a:pPr>
          <a:r>
            <a:rPr lang="en-GB" sz="900" b="0" kern="1200">
              <a:latin typeface="+mn-lt"/>
              <a:cs typeface="Arial" panose="020B0604020202020204" pitchFamily="34" charset="0"/>
            </a:rPr>
            <a:t>Give people more control over their care</a:t>
          </a:r>
        </a:p>
      </dsp:txBody>
      <dsp:txXfrm>
        <a:off x="1989783" y="247958"/>
        <a:ext cx="1197249" cy="1197247"/>
      </dsp:txXfrm>
    </dsp:sp>
    <dsp:sp modelId="{F58CD29A-1E0C-45AC-AA6F-CE85886D4D27}">
      <dsp:nvSpPr>
        <dsp:cNvPr id="0" name=""/>
        <dsp:cNvSpPr/>
      </dsp:nvSpPr>
      <dsp:spPr>
        <a:xfrm>
          <a:off x="2612478" y="1193160"/>
          <a:ext cx="1693167" cy="1693163"/>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Font typeface="Symbol" panose="05050102010706020507" pitchFamily="18" charset="2"/>
            <a:buNone/>
          </a:pPr>
          <a:r>
            <a:rPr lang="en-GB" sz="900" kern="1200">
              <a:latin typeface="+mn-lt"/>
            </a:rPr>
            <a:t>Prioritise the improvement of the System's Intelligence Function and the capacity and capability of its research programme</a:t>
          </a:r>
          <a:endParaRPr lang="en-GB" sz="900" b="0" kern="1200">
            <a:latin typeface="+mn-lt"/>
            <a:cs typeface="Arial" panose="020B0604020202020204" pitchFamily="34" charset="0"/>
          </a:endParaRPr>
        </a:p>
      </dsp:txBody>
      <dsp:txXfrm>
        <a:off x="2860437" y="1441118"/>
        <a:ext cx="1197249" cy="1197247"/>
      </dsp:txXfrm>
    </dsp:sp>
    <dsp:sp modelId="{061FBC22-ECEF-45F9-9172-A3320DFEE941}">
      <dsp:nvSpPr>
        <dsp:cNvPr id="0" name=""/>
        <dsp:cNvSpPr/>
      </dsp:nvSpPr>
      <dsp:spPr>
        <a:xfrm>
          <a:off x="3483131" y="0"/>
          <a:ext cx="1693167" cy="1693163"/>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Font typeface="Symbol" panose="05050102010706020507" pitchFamily="18" charset="2"/>
            <a:buNone/>
          </a:pPr>
          <a:r>
            <a:rPr lang="en-GB" sz="900" kern="1200">
              <a:latin typeface="+mn-lt"/>
              <a:cs typeface="Arial" panose="020B0604020202020204" pitchFamily="34" charset="0"/>
            </a:rPr>
            <a:t>Give the teams working in our localities, the authority to determine the best ways to deliver improvements in health and care delivery for local people</a:t>
          </a:r>
          <a:endParaRPr lang="en-GB" sz="900" b="0" kern="1200">
            <a:latin typeface="+mn-lt"/>
            <a:cs typeface="Arial" panose="020B0604020202020204" pitchFamily="34" charset="0"/>
          </a:endParaRPr>
        </a:p>
      </dsp:txBody>
      <dsp:txXfrm>
        <a:off x="3731090" y="247958"/>
        <a:ext cx="1197249" cy="1197247"/>
      </dsp:txXfrm>
    </dsp:sp>
  </dsp:spTree>
</dsp:drawing>
</file>

<file path=word/diagrams/layout1.xml><?xml version="1.0" encoding="utf-8"?>
<dgm:layoutDef xmlns:dgm="http://schemas.openxmlformats.org/drawingml/2006/diagram" xmlns:a="http://schemas.openxmlformats.org/drawingml/2006/main" uniqueId="urn:microsoft.com/office/officeart/2005/8/layout/rings+Icon">
  <dgm:title val="Interconnected Rings"/>
  <dgm:desc val="Use to show overlapping or interconnected ideas or concepts. The first seven lines of Level 1 text correspond with a circle. Unused text does not appear, but remains available if you switch layouts.  "/>
  <dgm:catLst>
    <dgm:cat type="relationship" pri="32000"/>
    <dgm:cat type="officeonline" pri="6000"/>
  </dgm:catLst>
  <dgm:sampData useDef="1">
    <dgm:dataModel>
      <dgm:ptLst/>
      <dgm:bg/>
      <dgm:whole/>
    </dgm:dataModel>
  </dgm:sampData>
  <dgm:styleData>
    <dgm:dataModel>
      <dgm:ptLst>
        <dgm:pt modelId="0" type="doc"/>
        <dgm:pt modelId="10"/>
        <dgm:pt modelId="20"/>
      </dgm:ptLst>
      <dgm:cxnLst>
        <dgm:cxn modelId="30" srcId="0" destId="10" srcOrd="0" destOrd="0"/>
        <dgm:cxn modelId="40" srcId="0" destId="20" srcOrd="1" destOrd="0"/>
      </dgm:cxnLst>
      <dgm:bg/>
      <dgm:whole/>
    </dgm:dataModel>
  </dgm:styleData>
  <dgm:clrData>
    <dgm:dataModel>
      <dgm:ptLst>
        <dgm:pt modelId="0" type="doc"/>
        <dgm:pt modelId="10"/>
        <dgm:pt modelId="20"/>
        <dgm:pt modelId="30"/>
        <dgm:pt modelId="40"/>
      </dgm:ptLst>
      <dgm:cxnLst>
        <dgm:cxn modelId="50" srcId="0" destId="10" srcOrd="0" destOrd="0"/>
        <dgm:cxn modelId="60" srcId="0" destId="20" srcOrd="1" destOrd="0"/>
        <dgm:cxn modelId="70" srcId="0" destId="30" srcOrd="2" destOrd="0"/>
        <dgm:cxn modelId="80" srcId="0" destId="40" srcOrd="2" destOrd="0"/>
      </dgm:cxnLst>
      <dgm:bg/>
      <dgm:whole/>
    </dgm:dataModel>
  </dgm:clrData>
  <dgm:layoutNode name="Name0">
    <dgm:varLst>
      <dgm:chMax val="7"/>
      <dgm:dir/>
      <dgm:resizeHandles val="exact"/>
    </dgm:varLst>
    <dgm:choose name="Name1">
      <dgm:if name="Name2" axis="ch" ptType="node" func="cnt" op="lt" val="1">
        <dgm:alg type="composite"/>
        <dgm:shape xmlns:r="http://schemas.openxmlformats.org/officeDocument/2006/relationships" r:blip="">
          <dgm:adjLst/>
        </dgm:shape>
        <dgm:presOf/>
        <dgm:constrLst/>
        <dgm:ruleLst/>
      </dgm:if>
      <dgm:if name="Name3" axis="ch" ptType="node" func="cnt" op="equ" val="1">
        <dgm:alg type="composite">
          <dgm:param type="ar" val="1"/>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dgm:constr type="h" for="ch" forName="ellipse1" refType="h"/>
        </dgm:constrLst>
      </dgm:if>
      <dgm:if name="Name4" axis="ch" ptType="node" func="cnt" op="equ" val="2">
        <dgm:alg type="composite">
          <dgm:param type="ar" val="0.9086"/>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6602"/>
          <dgm:constr type="h" for="ch" forName="ellipse1" refType="h" fact="0.5999"/>
          <dgm:constr type="l" for="ch" forName="ellipse2" refType="w" fact="0.3398"/>
          <dgm:constr type="t" for="ch" forName="ellipse2" refType="h" fact="0.4001"/>
          <dgm:constr type="w" for="ch" forName="ellipse2" refType="w" fact="0.6602"/>
          <dgm:constr type="h" for="ch" forName="ellipse2" refType="h" fact="0.5999"/>
        </dgm:constrLst>
      </dgm:if>
      <dgm:if name="Name5" axis="ch" ptType="node" func="cnt" op="equ" val="3">
        <dgm:alg type="composite">
          <dgm:param type="ar" val="1.2171"/>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4929"/>
          <dgm:constr type="h" for="ch" forName="ellipse1" refType="h" fact="0.5999"/>
          <dgm:constr type="l" for="ch" forName="ellipse2" refType="w" fact="0.2537"/>
          <dgm:constr type="t" for="ch" forName="ellipse2" refType="h" fact="0.4001"/>
          <dgm:constr type="w" for="ch" forName="ellipse2" refType="w" fact="0.4929"/>
          <dgm:constr type="h" for="ch" forName="ellipse2" refType="h" fact="0.5999"/>
          <dgm:constr type="l" for="ch" forName="ellipse3" refType="w" fact="0.5071"/>
          <dgm:constr type="t" for="ch" forName="ellipse3" refType="h" fact="0"/>
          <dgm:constr type="w" for="ch" forName="ellipse3" refType="w" fact="0.4929"/>
          <dgm:constr type="h" for="ch" forName="ellipse3" refType="h" fact="0.5999"/>
        </dgm:constrLst>
      </dgm:if>
      <dgm:if name="Name6" axis="ch" ptType="node" func="cnt" op="equ" val="4">
        <dgm:alg type="composite">
          <dgm:param type="ar" val="1.5255"/>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3932"/>
          <dgm:constr type="h" for="ch" forName="ellipse1" refType="h" fact="0.5999"/>
          <dgm:constr type="l" for="ch" forName="ellipse2" refType="w" fact="0.2023"/>
          <dgm:constr type="t" for="ch" forName="ellipse2" refType="h" fact="0.4001"/>
          <dgm:constr type="w" for="ch" forName="ellipse2" refType="w" fact="0.3932"/>
          <dgm:constr type="h" for="ch" forName="ellipse2" refType="h" fact="0.5999"/>
          <dgm:constr type="l" for="ch" forName="ellipse3" refType="w" fact="0.4045"/>
          <dgm:constr type="t" for="ch" forName="ellipse3" refType="h" fact="0"/>
          <dgm:constr type="w" for="ch" forName="ellipse3" refType="w" fact="0.3932"/>
          <dgm:constr type="h" for="ch" forName="ellipse3" refType="h" fact="0.5999"/>
          <dgm:constr type="l" for="ch" forName="ellipse4" refType="w" fact="0.6068"/>
          <dgm:constr type="t" for="ch" forName="ellipse4" refType="h" fact="0.4001"/>
          <dgm:constr type="w" for="ch" forName="ellipse4" refType="w" fact="0.3932"/>
          <dgm:constr type="h" for="ch" forName="ellipse4" refType="h" fact="0.5999"/>
        </dgm:constrLst>
      </dgm:if>
      <dgm:if name="Name7" axis="ch" ptType="node" func="cnt" op="equ" val="5">
        <dgm:alg type="composite">
          <dgm:param type="ar" val="1.834"/>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3271"/>
          <dgm:constr type="h" for="ch" forName="ellipse1" refType="h" fact="0.5999"/>
          <dgm:constr type="l" for="ch" forName="ellipse2" refType="w" fact="0.1682"/>
          <dgm:constr type="t" for="ch" forName="ellipse2" refType="h" fact="0.4001"/>
          <dgm:constr type="w" for="ch" forName="ellipse2" refType="w" fact="0.3271"/>
          <dgm:constr type="h" for="ch" forName="ellipse2" refType="h" fact="0.5999"/>
          <dgm:constr type="l" for="ch" forName="ellipse3" refType="w" fact="0.3365"/>
          <dgm:constr type="t" for="ch" forName="ellipse3" refType="h" fact="0"/>
          <dgm:constr type="w" for="ch" forName="ellipse3" refType="w" fact="0.3271"/>
          <dgm:constr type="h" for="ch" forName="ellipse3" refType="h" fact="0.5999"/>
          <dgm:constr type="l" for="ch" forName="ellipse4" refType="w" fact="0.5047"/>
          <dgm:constr type="t" for="ch" forName="ellipse4" refType="h" fact="0.4001"/>
          <dgm:constr type="w" for="ch" forName="ellipse4" refType="w" fact="0.3271"/>
          <dgm:constr type="h" for="ch" forName="ellipse4" refType="h" fact="0.5999"/>
          <dgm:constr type="l" for="ch" forName="ellipse5" refType="w" fact="0.6729"/>
          <dgm:constr type="t" for="ch" forName="ellipse5" refType="h" fact="0"/>
          <dgm:constr type="w" for="ch" forName="ellipse5" refType="w" fact="0.3271"/>
          <dgm:constr type="h" for="ch" forName="ellipse5" refType="h" fact="0.5999"/>
        </dgm:constrLst>
      </dgm:if>
      <dgm:if name="Name8" axis="ch" ptType="node" func="cnt" op="equ" val="6">
        <dgm:alg type="composite">
          <dgm:param type="ar" val="2.1873"/>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278"/>
          <dgm:constr type="h" for="ch" forName="ellipse1" refType="h" fact="0.6081"/>
          <dgm:constr type="l" for="ch" forName="ellipse2" refType="w" fact="0.1444"/>
          <dgm:constr type="t" for="ch" forName="ellipse2" refType="h" fact="0.3919"/>
          <dgm:constr type="w" for="ch" forName="ellipse2" refType="w" fact="0.278"/>
          <dgm:constr type="h" for="ch" forName="ellipse2" refType="h" fact="0.6081"/>
          <dgm:constr type="l" for="ch" forName="ellipse3" refType="w" fact="0.2888"/>
          <dgm:constr type="t" for="ch" forName="ellipse3" refType="h" fact="0"/>
          <dgm:constr type="w" for="ch" forName="ellipse3" refType="w" fact="0.278"/>
          <dgm:constr type="h" for="ch" forName="ellipse3" refType="h" fact="0.6081"/>
          <dgm:constr type="l" for="ch" forName="ellipse4" refType="w" fact="0.4332"/>
          <dgm:constr type="t" for="ch" forName="ellipse4" refType="h" fact="0.3919"/>
          <dgm:constr type="w" for="ch" forName="ellipse4" refType="w" fact="0.278"/>
          <dgm:constr type="h" for="ch" forName="ellipse4" refType="h" fact="0.6081"/>
          <dgm:constr type="l" for="ch" forName="ellipse5" refType="w" fact="0.5776"/>
          <dgm:constr type="t" for="ch" forName="ellipse5" refType="h" fact="0"/>
          <dgm:constr type="w" for="ch" forName="ellipse5" refType="w" fact="0.278"/>
          <dgm:constr type="h" for="ch" forName="ellipse5" refType="h" fact="0.6081"/>
          <dgm:constr type="l" for="ch" forName="ellipse6" refType="w" fact="0.722"/>
          <dgm:constr type="t" for="ch" forName="ellipse6" refType="h" fact="0.3919"/>
          <dgm:constr type="w" for="ch" forName="ellipse6" refType="w" fact="0.278"/>
          <dgm:constr type="h" for="ch" forName="ellipse6" refType="h" fact="0.6081"/>
        </dgm:constrLst>
      </dgm:if>
      <dgm:else name="Name9">
        <dgm:alg type="composite">
          <dgm:param type="ar" val="2.3466"/>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2455"/>
          <dgm:constr type="h" for="ch" forName="ellipse1" refType="h" fact="0.5761"/>
          <dgm:constr type="l" for="ch" forName="ellipse2" refType="w" fact="0.1257"/>
          <dgm:constr type="t" for="ch" forName="ellipse2" refType="h" fact="0.4239"/>
          <dgm:constr type="w" for="ch" forName="ellipse2" refType="w" fact="0.2455"/>
          <dgm:constr type="h" for="ch" forName="ellipse2" refType="h" fact="0.5761"/>
          <dgm:constr type="l" for="ch" forName="ellipse3" refType="w" fact="0.2515"/>
          <dgm:constr type="t" for="ch" forName="ellipse3" refType="h" fact="0"/>
          <dgm:constr type="w" for="ch" forName="ellipse3" refType="w" fact="0.2455"/>
          <dgm:constr type="h" for="ch" forName="ellipse3" refType="h" fact="0.5761"/>
          <dgm:constr type="l" for="ch" forName="ellipse4" refType="w" fact="0.3772"/>
          <dgm:constr type="t" for="ch" forName="ellipse4" refType="h" fact="0.4239"/>
          <dgm:constr type="w" for="ch" forName="ellipse4" refType="w" fact="0.2455"/>
          <dgm:constr type="h" for="ch" forName="ellipse4" refType="h" fact="0.5761"/>
          <dgm:constr type="l" for="ch" forName="ellipse5" refType="w" fact="0.503"/>
          <dgm:constr type="t" for="ch" forName="ellipse5" refType="h" fact="0"/>
          <dgm:constr type="w" for="ch" forName="ellipse5" refType="w" fact="0.2455"/>
          <dgm:constr type="h" for="ch" forName="ellipse5" refType="h" fact="0.5761"/>
          <dgm:constr type="l" for="ch" forName="ellipse6" refType="w" fact="0.6287"/>
          <dgm:constr type="t" for="ch" forName="ellipse6" refType="h" fact="0.4239"/>
          <dgm:constr type="w" for="ch" forName="ellipse6" refType="w" fact="0.2455"/>
          <dgm:constr type="h" for="ch" forName="ellipse6" refType="h" fact="0.5761"/>
          <dgm:constr type="l" for="ch" forName="ellipse7" refType="w" fact="0.7545"/>
          <dgm:constr type="t" for="ch" forName="ellipse7" refType="h" fact="0"/>
          <dgm:constr type="w" for="ch" forName="ellipse7" refType="w" fact="0.2455"/>
          <dgm:constr type="h" for="ch" forName="ellipse7" refType="h" fact="0.5761"/>
        </dgm:constrLst>
      </dgm:else>
    </dgm:choose>
    <dgm:choose name="Name10">
      <dgm:if name="Name11" axis="ch" ptType="node" func="cnt" op="gte" val="1">
        <dgm:layoutNode name="ellipse1" styleLbl="vennNode1">
          <dgm:varLst>
            <dgm:bulletEnabled val="1"/>
          </dgm:varLst>
          <dgm:alg type="tx"/>
          <dgm:shape xmlns:r="http://schemas.openxmlformats.org/officeDocument/2006/relationships" type="ellipse" r:blip="">
            <dgm:adjLst/>
          </dgm:shape>
          <dgm:choose name="Name12">
            <dgm:if name="Name13" func="var" arg="dir" op="equ" val="norm">
              <dgm:presOf axis="ch desOrSelf" ptType="node node" st="1 1" cnt="1 0"/>
            </dgm:if>
            <dgm:else name="Name14">
              <dgm:choose name="Name15">
                <dgm:if name="Name16" axis="ch" ptType="node" func="cnt" op="equ" val="1">
                  <dgm:presOf axis="ch desOrSelf" ptType="node node" st="1 1" cnt="1 0"/>
                </dgm:if>
                <dgm:if name="Name17" axis="ch" ptType="node" func="cnt" op="equ" val="2">
                  <dgm:presOf axis="ch desOrSelf" ptType="node node" st="2 1" cnt="1 0"/>
                </dgm:if>
                <dgm:if name="Name18" axis="ch" ptType="node" func="cnt" op="equ" val="3">
                  <dgm:presOf axis="ch desOrSelf" ptType="node node" st="3 1" cnt="1 0"/>
                </dgm:if>
                <dgm:if name="Name19" axis="ch" ptType="node" func="cnt" op="equ" val="4">
                  <dgm:presOf axis="ch desOrSelf" ptType="node node" st="4 1" cnt="1 0"/>
                </dgm:if>
                <dgm:if name="Name20" axis="ch" ptType="node" func="cnt" op="equ" val="5">
                  <dgm:presOf axis="ch desOrSelf" ptType="node node" st="5 1" cnt="1 0"/>
                </dgm:if>
                <dgm:if name="Name21" axis="ch" ptType="node" func="cnt" op="equ" val="6">
                  <dgm:presOf axis="ch desOrSelf" ptType="node node" st="6 1" cnt="1 0"/>
                </dgm:if>
                <dgm:if name="Name22" axis="ch" ptType="node" func="cnt" op="gte" val="7">
                  <dgm:presOf axis="ch desOrSelf" ptType="node node" st="7 1" cnt="1 0"/>
                </dgm:if>
                <dgm:else name="Name2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24"/>
    </dgm:choose>
    <dgm:choose name="Name25">
      <dgm:if name="Name26" axis="ch" ptType="node" func="cnt" op="gte" val="2">
        <dgm:layoutNode name="ellipse2" styleLbl="vennNode1">
          <dgm:varLst>
            <dgm:bulletEnabled val="1"/>
          </dgm:varLst>
          <dgm:alg type="tx"/>
          <dgm:choose name="Name27">
            <dgm:if name="Name28" func="var" arg="dir" op="equ" val="norm">
              <dgm:shape xmlns:r="http://schemas.openxmlformats.org/officeDocument/2006/relationships" type="ellipse" r:blip="">
                <dgm:adjLst/>
              </dgm:shape>
              <dgm:presOf axis="ch desOrSelf" ptType="node node" st="2 1" cnt="1 0"/>
            </dgm:if>
            <dgm:else name="Name29">
              <dgm:shape xmlns:r="http://schemas.openxmlformats.org/officeDocument/2006/relationships" type="ellipse" r:blip="" zOrderOff="-2">
                <dgm:adjLst/>
              </dgm:shape>
              <dgm:choose name="Name30">
                <dgm:if name="Name31" axis="ch" ptType="node" func="cnt" op="equ" val="2">
                  <dgm:presOf axis="ch desOrSelf" ptType="node node" st="1 1" cnt="1 0"/>
                </dgm:if>
                <dgm:if name="Name32" axis="ch" ptType="node" func="cnt" op="equ" val="3">
                  <dgm:presOf axis="ch desOrSelf" ptType="node node" st="2 1" cnt="1 0"/>
                </dgm:if>
                <dgm:if name="Name33" axis="ch" ptType="node" func="cnt" op="equ" val="4">
                  <dgm:presOf axis="ch desOrSelf" ptType="node node" st="3 1" cnt="1 0"/>
                </dgm:if>
                <dgm:if name="Name34" axis="ch" ptType="node" func="cnt" op="equ" val="5">
                  <dgm:presOf axis="ch desOrSelf" ptType="node node" st="4 1" cnt="1 0"/>
                </dgm:if>
                <dgm:if name="Name35" axis="ch" ptType="node" func="cnt" op="equ" val="6">
                  <dgm:presOf axis="ch desOrSelf" ptType="node node" st="5 1" cnt="1 0"/>
                </dgm:if>
                <dgm:if name="Name36" axis="ch" ptType="node" func="cnt" op="gte" val="7">
                  <dgm:presOf axis="ch desOrSelf" ptType="node node" st="6 1" cnt="1 0"/>
                </dgm:if>
                <dgm:else name="Name37"/>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38"/>
    </dgm:choose>
    <dgm:choose name="Name39">
      <dgm:if name="Name40" axis="ch" ptType="node" func="cnt" op="gte" val="3">
        <dgm:layoutNode name="ellipse3" styleLbl="vennNode1">
          <dgm:varLst>
            <dgm:bulletEnabled val="1"/>
          </dgm:varLst>
          <dgm:alg type="tx"/>
          <dgm:shape xmlns:r="http://schemas.openxmlformats.org/officeDocument/2006/relationships" type="ellipse" r:blip="">
            <dgm:adjLst/>
          </dgm:shape>
          <dgm:choose name="Name41">
            <dgm:if name="Name42" func="var" arg="dir" op="equ" val="norm">
              <dgm:shape xmlns:r="http://schemas.openxmlformats.org/officeDocument/2006/relationships" type="ellipse" r:blip="">
                <dgm:adjLst/>
              </dgm:shape>
              <dgm:presOf axis="ch desOrSelf" ptType="node node" st="3 1" cnt="1 0"/>
            </dgm:if>
            <dgm:else name="Name43">
              <dgm:shape xmlns:r="http://schemas.openxmlformats.org/officeDocument/2006/relationships" type="ellipse" r:blip="" zOrderOff="-4">
                <dgm:adjLst/>
              </dgm:shape>
              <dgm:choose name="Name44">
                <dgm:if name="Name45" axis="ch" ptType="node" func="cnt" op="equ" val="3">
                  <dgm:presOf axis="ch desOrSelf" ptType="node node" st="1 1" cnt="1 0"/>
                </dgm:if>
                <dgm:if name="Name46" axis="ch" ptType="node" func="cnt" op="equ" val="4">
                  <dgm:presOf axis="ch desOrSelf" ptType="node node" st="2 1" cnt="1 0"/>
                </dgm:if>
                <dgm:if name="Name47" axis="ch" ptType="node" func="cnt" op="equ" val="5">
                  <dgm:presOf axis="ch desOrSelf" ptType="node node" st="3 1" cnt="1 0"/>
                </dgm:if>
                <dgm:if name="Name48" axis="ch" ptType="node" func="cnt" op="equ" val="6">
                  <dgm:presOf axis="ch desOrSelf" ptType="node node" st="4 1" cnt="1 0"/>
                </dgm:if>
                <dgm:if name="Name49" axis="ch" ptType="node" func="cnt" op="gte" val="7">
                  <dgm:presOf axis="ch desOrSelf" ptType="node node" st="5 1" cnt="1 0"/>
                </dgm:if>
                <dgm:else name="Name50"/>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1"/>
    </dgm:choose>
    <dgm:choose name="Name52">
      <dgm:if name="Name53" axis="ch" ptType="node" func="cnt" op="gte" val="4">
        <dgm:layoutNode name="ellipse4" styleLbl="vennNode1">
          <dgm:varLst>
            <dgm:bulletEnabled val="1"/>
          </dgm:varLst>
          <dgm:alg type="tx"/>
          <dgm:choose name="Name54">
            <dgm:if name="Name55" func="var" arg="dir" op="equ" val="norm">
              <dgm:shape xmlns:r="http://schemas.openxmlformats.org/officeDocument/2006/relationships" type="ellipse" r:blip="">
                <dgm:adjLst/>
              </dgm:shape>
              <dgm:presOf axis="ch desOrSelf" ptType="node node" st="4 1" cnt="1 0"/>
            </dgm:if>
            <dgm:else name="Name56">
              <dgm:shape xmlns:r="http://schemas.openxmlformats.org/officeDocument/2006/relationships" type="ellipse" r:blip="" zOrderOff="-6">
                <dgm:adjLst/>
              </dgm:shape>
              <dgm:choose name="Name57">
                <dgm:if name="Name58" axis="ch" ptType="node" func="cnt" op="equ" val="4">
                  <dgm:presOf axis="ch desOrSelf" ptType="node node" st="1 1" cnt="1 0"/>
                </dgm:if>
                <dgm:if name="Name59" axis="ch" ptType="node" func="cnt" op="equ" val="5">
                  <dgm:presOf axis="ch desOrSelf" ptType="node node" st="2 1" cnt="1 0"/>
                </dgm:if>
                <dgm:if name="Name60" axis="ch" ptType="node" func="cnt" op="equ" val="6">
                  <dgm:presOf axis="ch desOrSelf" ptType="node node" st="3 1" cnt="1 0"/>
                </dgm:if>
                <dgm:if name="Name61" axis="ch" ptType="node" func="cnt" op="gte" val="7">
                  <dgm:presOf axis="ch desOrSelf" ptType="node node" st="4 1" cnt="1 0"/>
                </dgm:if>
                <dgm:else name="Name62"/>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3"/>
    </dgm:choose>
    <dgm:choose name="Name64">
      <dgm:if name="Name65" axis="ch" ptType="node" func="cnt" op="gte" val="5">
        <dgm:layoutNode name="ellipse5" styleLbl="vennNode1">
          <dgm:varLst>
            <dgm:bulletEnabled val="1"/>
          </dgm:varLst>
          <dgm:alg type="tx"/>
          <dgm:choose name="Name66">
            <dgm:if name="Name67" func="var" arg="dir" op="equ" val="norm">
              <dgm:shape xmlns:r="http://schemas.openxmlformats.org/officeDocument/2006/relationships" type="ellipse" r:blip="">
                <dgm:adjLst/>
              </dgm:shape>
              <dgm:presOf axis="ch desOrSelf" ptType="node node" st="5 1" cnt="1 0"/>
            </dgm:if>
            <dgm:else name="Name68">
              <dgm:shape xmlns:r="http://schemas.openxmlformats.org/officeDocument/2006/relationships" type="ellipse" r:blip="" zOrderOff="-8">
                <dgm:adjLst/>
              </dgm:shape>
              <dgm:choose name="Name69">
                <dgm:if name="Name70" axis="ch" ptType="node" func="cnt" op="equ" val="5">
                  <dgm:presOf axis="ch desOrSelf" ptType="node node" st="1 1" cnt="1 0"/>
                </dgm:if>
                <dgm:if name="Name71" axis="ch" ptType="node" func="cnt" op="equ" val="6">
                  <dgm:presOf axis="ch desOrSelf" ptType="node node" st="2 1" cnt="1 0"/>
                </dgm:if>
                <dgm:if name="Name72" axis="ch" ptType="node" func="cnt" op="gte" val="7">
                  <dgm:presOf axis="ch desOrSelf" ptType="node node" st="3 1" cnt="1 0"/>
                </dgm:if>
                <dgm:else name="Name7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4"/>
    </dgm:choose>
    <dgm:choose name="Name75">
      <dgm:if name="Name76" axis="ch" ptType="node" func="cnt" op="gte" val="6">
        <dgm:layoutNode name="ellipse6" styleLbl="vennNode1">
          <dgm:varLst>
            <dgm:bulletEnabled val="1"/>
          </dgm:varLst>
          <dgm:alg type="tx"/>
          <dgm:choose name="Name77">
            <dgm:if name="Name78" func="var" arg="dir" op="equ" val="norm">
              <dgm:shape xmlns:r="http://schemas.openxmlformats.org/officeDocument/2006/relationships" type="ellipse" r:blip="">
                <dgm:adjLst/>
              </dgm:shape>
              <dgm:presOf axis="ch desOrSelf" ptType="node node" st="6 1" cnt="1 0"/>
            </dgm:if>
            <dgm:else name="Name79">
              <dgm:shape xmlns:r="http://schemas.openxmlformats.org/officeDocument/2006/relationships" type="ellipse" r:blip="" zOrderOff="-10">
                <dgm:adjLst/>
              </dgm:shape>
              <dgm:choose name="Name80">
                <dgm:if name="Name81" axis="ch" ptType="node" func="cnt" op="equ" val="6">
                  <dgm:presOf axis="ch desOrSelf" ptType="node node" st="1 1" cnt="1 0"/>
                </dgm:if>
                <dgm:if name="Name82" axis="ch" ptType="node" func="cnt" op="gte" val="7">
                  <dgm:presOf axis="ch desOrSelf" ptType="node node" st="2 1" cnt="1 0"/>
                </dgm:if>
                <dgm:else name="Name8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4"/>
    </dgm:choose>
    <dgm:choose name="Name85">
      <dgm:if name="Name86" axis="ch" ptType="node" func="cnt" op="gte" val="7">
        <dgm:layoutNode name="ellipse7" styleLbl="vennNode1">
          <dgm:varLst>
            <dgm:bulletEnabled val="1"/>
          </dgm:varLst>
          <dgm:alg type="tx"/>
          <dgm:choose name="Name87">
            <dgm:if name="Name88" func="var" arg="dir" op="equ" val="norm">
              <dgm:shape xmlns:r="http://schemas.openxmlformats.org/officeDocument/2006/relationships" type="ellipse" r:blip="">
                <dgm:adjLst/>
              </dgm:shape>
              <dgm:presOf axis="ch desOrSelf" ptType="node node" st="7 1" cnt="1 0"/>
            </dgm:if>
            <dgm:else name="Name89">
              <dgm:shape xmlns:r="http://schemas.openxmlformats.org/officeDocument/2006/relationships" type="ellipse" r:blip="" zOrderOff="-12">
                <dgm:adjLst/>
              </dgm:shape>
              <dgm:presOf axis="ch desOrSelf" ptType="node node" st="1 1" cnt="1 0"/>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F4238EE9194402A9D5666C76AF9636"/>
        <w:category>
          <w:name w:val="General"/>
          <w:gallery w:val="placeholder"/>
        </w:category>
        <w:types>
          <w:type w:val="bbPlcHdr"/>
        </w:types>
        <w:behaviors>
          <w:behavior w:val="content"/>
        </w:behaviors>
        <w:guid w:val="{C61A674C-63E7-4C82-9AD2-4D1FA2983E07}"/>
      </w:docPartPr>
      <w:docPartBody>
        <w:p w:rsidR="005763F1" w:rsidRDefault="006D3FA3" w:rsidP="006D3FA3">
          <w:pPr>
            <w:pStyle w:val="EEF4238EE9194402A9D5666C76AF9636"/>
          </w:pPr>
          <w:r>
            <w:rPr>
              <w:rFonts w:asciiTheme="majorHAnsi" w:eastAsiaTheme="majorEastAsia" w:hAnsiTheme="majorHAnsi" w:cstheme="majorBidi"/>
              <w:color w:val="4472C4"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2E6"/>
    <w:rsid w:val="001D3BA1"/>
    <w:rsid w:val="002B2C2C"/>
    <w:rsid w:val="002B7207"/>
    <w:rsid w:val="002D5AA8"/>
    <w:rsid w:val="002F3784"/>
    <w:rsid w:val="00312833"/>
    <w:rsid w:val="00341D7E"/>
    <w:rsid w:val="00385EB3"/>
    <w:rsid w:val="003975F3"/>
    <w:rsid w:val="003F1756"/>
    <w:rsid w:val="004504B5"/>
    <w:rsid w:val="004842E6"/>
    <w:rsid w:val="004A7B71"/>
    <w:rsid w:val="004D0B82"/>
    <w:rsid w:val="00550333"/>
    <w:rsid w:val="0056401B"/>
    <w:rsid w:val="005763F1"/>
    <w:rsid w:val="005E7CBC"/>
    <w:rsid w:val="0063209D"/>
    <w:rsid w:val="006652F3"/>
    <w:rsid w:val="006D3FA3"/>
    <w:rsid w:val="0070750F"/>
    <w:rsid w:val="00820489"/>
    <w:rsid w:val="00863D6F"/>
    <w:rsid w:val="008D19D2"/>
    <w:rsid w:val="00A13FE9"/>
    <w:rsid w:val="00A45E47"/>
    <w:rsid w:val="00A94E56"/>
    <w:rsid w:val="00A97581"/>
    <w:rsid w:val="00AA1BFE"/>
    <w:rsid w:val="00AC4FB5"/>
    <w:rsid w:val="00B058F1"/>
    <w:rsid w:val="00B24B79"/>
    <w:rsid w:val="00C01B2B"/>
    <w:rsid w:val="00C6209F"/>
    <w:rsid w:val="00D068BC"/>
    <w:rsid w:val="00D07CA0"/>
    <w:rsid w:val="00D4593B"/>
    <w:rsid w:val="00D81929"/>
    <w:rsid w:val="00D841C7"/>
    <w:rsid w:val="00DD1D10"/>
    <w:rsid w:val="00DD7B76"/>
    <w:rsid w:val="00E8117C"/>
    <w:rsid w:val="00F14A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EF4238EE9194402A9D5666C76AF9636">
    <w:name w:val="EEF4238EE9194402A9D5666C76AF9636"/>
    <w:rsid w:val="006D3F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C2227B-F6AE-4983-955E-FC3C4BE8D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76</Pages>
  <Words>18360</Words>
  <Characters>104658</Characters>
  <Application>Microsoft Office Word</Application>
  <DocSecurity>4</DocSecurity>
  <Lines>872</Lines>
  <Paragraphs>245</Paragraphs>
  <ScaleCrop>false</ScaleCrop>
  <HeadingPairs>
    <vt:vector size="2" baseType="variant">
      <vt:variant>
        <vt:lpstr>Title</vt:lpstr>
      </vt:variant>
      <vt:variant>
        <vt:i4>1</vt:i4>
      </vt:variant>
    </vt:vector>
  </HeadingPairs>
  <TitlesOfParts>
    <vt:vector size="1" baseType="lpstr">
      <vt:lpstr>Derby and Derbyshire NHS' Five Year Plan 2023/24 to 2027/28</vt:lpstr>
    </vt:vector>
  </TitlesOfParts>
  <Company>NHS Derby and Derbyshire Integrated Care Board</Company>
  <LinksUpToDate>false</LinksUpToDate>
  <CharactersWithSpaces>122773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Derby and Derbyshire NHS' Five Year Plan 2023/24 to 2027/28</dc:title>
  <dc:subject>The Derby and Derbyshire NHS' Five Year Plan 2023/24 to 2027/28</dc:subject>
  <dc:creator>COOK, Craig (NHS DERBY AND DERBYSHIRE ICB - 15M)</dc:creator>
  <cp:keywords/>
  <dc:description/>
  <cp:lastModifiedBy>THORNTON, Sean (NHS DERBY AND DERBYSHIRE ICB - 15M)</cp:lastModifiedBy>
  <cp:revision>2</cp:revision>
  <dcterms:created xsi:type="dcterms:W3CDTF">2023-07-07T15:33:00Z</dcterms:created>
  <dcterms:modified xsi:type="dcterms:W3CDTF">2023-07-07T15:33:00Z</dcterms:modified>
</cp:coreProperties>
</file>