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756AB" w14:textId="72DFCFA8" w:rsidR="0073794A" w:rsidRDefault="0073794A" w:rsidP="00050C7D">
      <w:pPr>
        <w:jc w:val="right"/>
        <w:rPr>
          <w:b/>
          <w:bCs/>
          <w:sz w:val="32"/>
          <w:szCs w:val="32"/>
          <w:u w:val="single"/>
        </w:rPr>
      </w:pPr>
      <w:r w:rsidRPr="0073794A">
        <w:rPr>
          <w:noProof/>
        </w:rPr>
        <w:drawing>
          <wp:inline distT="0" distB="0" distL="0" distR="0" wp14:anchorId="387D5BB1" wp14:editId="3C33797B">
            <wp:extent cx="2160241" cy="648072"/>
            <wp:effectExtent l="0" t="0" r="0" b="0"/>
            <wp:docPr id="7" name="Picture 6" descr="logo.jpg">
              <a:extLst xmlns:a="http://schemas.openxmlformats.org/drawingml/2006/main">
                <a:ext uri="{FF2B5EF4-FFF2-40B4-BE49-F238E27FC236}">
                  <a16:creationId xmlns:a16="http://schemas.microsoft.com/office/drawing/2014/main" id="{92CF3320-ECD9-468C-ABA0-3ACFD57EA8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jpg">
                      <a:extLst>
                        <a:ext uri="{FF2B5EF4-FFF2-40B4-BE49-F238E27FC236}">
                          <a16:creationId xmlns:a16="http://schemas.microsoft.com/office/drawing/2014/main" id="{92CF3320-ECD9-468C-ABA0-3ACFD57EA82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0241" cy="648072"/>
                    </a:xfrm>
                    <a:prstGeom prst="rect">
                      <a:avLst/>
                    </a:prstGeom>
                  </pic:spPr>
                </pic:pic>
              </a:graphicData>
            </a:graphic>
          </wp:inline>
        </w:drawing>
      </w:r>
    </w:p>
    <w:p w14:paraId="66882FB1" w14:textId="5FCA1EAA" w:rsidR="005164F1" w:rsidRDefault="00AF2F88" w:rsidP="00A86762">
      <w:pPr>
        <w:jc w:val="center"/>
        <w:rPr>
          <w:b/>
          <w:bCs/>
          <w:sz w:val="32"/>
          <w:szCs w:val="32"/>
          <w:u w:val="single"/>
        </w:rPr>
      </w:pPr>
      <w:r w:rsidRPr="000A30A2">
        <w:rPr>
          <w:b/>
          <w:bCs/>
          <w:sz w:val="32"/>
          <w:szCs w:val="32"/>
          <w:u w:val="single"/>
        </w:rPr>
        <w:t xml:space="preserve">Derby &amp; Derbyshire </w:t>
      </w:r>
      <w:r w:rsidR="00A4490F" w:rsidRPr="00A4490F">
        <w:rPr>
          <w:b/>
          <w:bCs/>
          <w:sz w:val="32"/>
          <w:szCs w:val="32"/>
          <w:u w:val="single"/>
        </w:rPr>
        <w:t xml:space="preserve">All Age </w:t>
      </w:r>
      <w:r w:rsidRPr="000A30A2">
        <w:rPr>
          <w:b/>
          <w:bCs/>
          <w:sz w:val="32"/>
          <w:szCs w:val="32"/>
          <w:u w:val="single"/>
        </w:rPr>
        <w:t>Mental Health</w:t>
      </w:r>
      <w:r w:rsidR="00A4490F">
        <w:rPr>
          <w:b/>
          <w:bCs/>
          <w:sz w:val="32"/>
          <w:szCs w:val="32"/>
          <w:u w:val="single"/>
        </w:rPr>
        <w:t>,</w:t>
      </w:r>
      <w:r w:rsidRPr="000A30A2">
        <w:rPr>
          <w:b/>
          <w:bCs/>
          <w:sz w:val="32"/>
          <w:szCs w:val="32"/>
          <w:u w:val="single"/>
        </w:rPr>
        <w:t xml:space="preserve"> </w:t>
      </w:r>
      <w:r w:rsidR="00012600">
        <w:rPr>
          <w:b/>
          <w:bCs/>
          <w:sz w:val="32"/>
          <w:szCs w:val="32"/>
          <w:u w:val="single"/>
        </w:rPr>
        <w:t>Neurodiversity</w:t>
      </w:r>
      <w:r w:rsidR="00012600" w:rsidRPr="00D12CAA">
        <w:rPr>
          <w:b/>
          <w:bCs/>
          <w:sz w:val="32"/>
          <w:szCs w:val="32"/>
          <w:u w:val="single"/>
        </w:rPr>
        <w:t xml:space="preserve"> </w:t>
      </w:r>
      <w:r w:rsidR="00A4490F">
        <w:rPr>
          <w:b/>
          <w:bCs/>
          <w:sz w:val="32"/>
          <w:szCs w:val="32"/>
          <w:u w:val="single"/>
        </w:rPr>
        <w:t>and</w:t>
      </w:r>
      <w:r w:rsidR="00012600" w:rsidRPr="00D12CAA">
        <w:rPr>
          <w:b/>
          <w:bCs/>
          <w:sz w:val="32"/>
          <w:szCs w:val="32"/>
          <w:u w:val="single"/>
        </w:rPr>
        <w:t xml:space="preserve"> </w:t>
      </w:r>
      <w:r w:rsidRPr="00D12CAA">
        <w:rPr>
          <w:b/>
          <w:bCs/>
          <w:sz w:val="32"/>
          <w:szCs w:val="32"/>
          <w:u w:val="single"/>
        </w:rPr>
        <w:t xml:space="preserve">Learning Disability </w:t>
      </w:r>
    </w:p>
    <w:p w14:paraId="0EE2F7DE" w14:textId="30E1EE85" w:rsidR="00C4601B" w:rsidRPr="000A30A2" w:rsidRDefault="00807365" w:rsidP="000A30A2">
      <w:pPr>
        <w:jc w:val="center"/>
        <w:rPr>
          <w:b/>
          <w:bCs/>
          <w:sz w:val="32"/>
          <w:szCs w:val="32"/>
          <w:u w:val="single"/>
        </w:rPr>
      </w:pPr>
      <w:r w:rsidRPr="000A30A2">
        <w:rPr>
          <w:b/>
          <w:bCs/>
          <w:sz w:val="32"/>
          <w:szCs w:val="32"/>
          <w:u w:val="single"/>
        </w:rPr>
        <w:t>Alliance</w:t>
      </w:r>
      <w:r w:rsidR="00AF2F88" w:rsidRPr="000A30A2">
        <w:rPr>
          <w:b/>
          <w:bCs/>
          <w:sz w:val="32"/>
          <w:szCs w:val="32"/>
          <w:u w:val="single"/>
        </w:rPr>
        <w:t xml:space="preserve"> Partnership Agreement</w:t>
      </w:r>
    </w:p>
    <w:p w14:paraId="469F7B2A" w14:textId="77777777" w:rsidR="0073794A" w:rsidRPr="00050C7D" w:rsidRDefault="0073794A" w:rsidP="000A30A2">
      <w:pPr>
        <w:rPr>
          <w:i/>
          <w:iCs/>
          <w:sz w:val="12"/>
          <w:szCs w:val="12"/>
        </w:rPr>
      </w:pPr>
    </w:p>
    <w:p w14:paraId="45A008E9" w14:textId="640D473D" w:rsidR="0073794A" w:rsidRPr="0073794A" w:rsidRDefault="0073794A" w:rsidP="000A30A2">
      <w:pPr>
        <w:rPr>
          <w:i/>
          <w:iCs/>
        </w:rPr>
      </w:pPr>
      <w:r>
        <w:rPr>
          <w:i/>
          <w:iCs/>
        </w:rPr>
        <w:t>Note:  This document has been co-produced and co-authored by representatives from the following organisations and represents a willingness and desire to work in true partnership with the focus on supporting the people of Derby &amp; Derbyshire.</w:t>
      </w:r>
    </w:p>
    <w:tbl>
      <w:tblPr>
        <w:tblpPr w:leftFromText="180" w:rightFromText="180" w:vertAnchor="text" w:tblpY="1"/>
        <w:tblOverlap w:val="never"/>
        <w:tblW w:w="6685" w:type="dxa"/>
        <w:tblLook w:val="04A0" w:firstRow="1" w:lastRow="0" w:firstColumn="1" w:lastColumn="0" w:noHBand="0" w:noVBand="1"/>
      </w:tblPr>
      <w:tblGrid>
        <w:gridCol w:w="7341"/>
      </w:tblGrid>
      <w:tr w:rsidR="0073794A" w:rsidRPr="0073794A" w14:paraId="3036DA5A" w14:textId="77777777" w:rsidTr="00032B49">
        <w:trPr>
          <w:trHeight w:val="300"/>
        </w:trPr>
        <w:tc>
          <w:tcPr>
            <w:tcW w:w="6685" w:type="dxa"/>
            <w:tcBorders>
              <w:top w:val="nil"/>
              <w:left w:val="nil"/>
              <w:bottom w:val="nil"/>
              <w:right w:val="nil"/>
            </w:tcBorders>
            <w:shd w:val="clear" w:color="auto" w:fill="auto"/>
            <w:noWrap/>
            <w:vAlign w:val="bottom"/>
          </w:tcPr>
          <w:tbl>
            <w:tblPr>
              <w:tblW w:w="6521" w:type="dxa"/>
              <w:tblInd w:w="604" w:type="dxa"/>
              <w:tblLook w:val="04A0" w:firstRow="1" w:lastRow="0" w:firstColumn="1" w:lastColumn="0" w:noHBand="0" w:noVBand="1"/>
            </w:tblPr>
            <w:tblGrid>
              <w:gridCol w:w="5865"/>
            </w:tblGrid>
            <w:tr w:rsidR="00050C7D" w:rsidRPr="00050C7D" w14:paraId="2D6B97BF" w14:textId="77777777" w:rsidTr="00032B49">
              <w:trPr>
                <w:trHeight w:val="300"/>
              </w:trPr>
              <w:tc>
                <w:tcPr>
                  <w:tcW w:w="6521" w:type="dxa"/>
                  <w:tcBorders>
                    <w:top w:val="nil"/>
                    <w:left w:val="nil"/>
                    <w:bottom w:val="nil"/>
                    <w:right w:val="nil"/>
                  </w:tcBorders>
                  <w:shd w:val="clear" w:color="auto" w:fill="auto"/>
                  <w:noWrap/>
                  <w:vAlign w:val="bottom"/>
                  <w:hideMark/>
                </w:tcPr>
                <w:p w14:paraId="2F3F60A6" w14:textId="77777777" w:rsidR="00050C7D" w:rsidRPr="00050C7D" w:rsidRDefault="00050C7D" w:rsidP="00032B49">
                  <w:pPr>
                    <w:framePr w:hSpace="180" w:wrap="around" w:vAnchor="text" w:hAnchor="text" w:y="1"/>
                    <w:spacing w:after="0" w:line="240" w:lineRule="auto"/>
                    <w:suppressOverlap/>
                    <w:rPr>
                      <w:rFonts w:ascii="Calibri" w:eastAsia="Times New Roman" w:hAnsi="Calibri" w:cs="Calibri"/>
                      <w:color w:val="000000"/>
                      <w:lang w:eastAsia="en-GB"/>
                    </w:rPr>
                  </w:pPr>
                  <w:r w:rsidRPr="00050C7D">
                    <w:rPr>
                      <w:rFonts w:ascii="Calibri" w:eastAsia="Times New Roman" w:hAnsi="Calibri" w:cs="Calibri"/>
                      <w:color w:val="000000"/>
                      <w:lang w:eastAsia="en-GB"/>
                    </w:rPr>
                    <w:t>Action for Children</w:t>
                  </w:r>
                </w:p>
              </w:tc>
            </w:tr>
            <w:tr w:rsidR="00050C7D" w:rsidRPr="00050C7D" w14:paraId="7B371E18" w14:textId="77777777" w:rsidTr="00032B49">
              <w:trPr>
                <w:trHeight w:val="300"/>
              </w:trPr>
              <w:tc>
                <w:tcPr>
                  <w:tcW w:w="6521" w:type="dxa"/>
                  <w:tcBorders>
                    <w:top w:val="nil"/>
                    <w:left w:val="nil"/>
                    <w:bottom w:val="nil"/>
                    <w:right w:val="nil"/>
                  </w:tcBorders>
                  <w:shd w:val="clear" w:color="auto" w:fill="auto"/>
                  <w:noWrap/>
                  <w:vAlign w:val="bottom"/>
                  <w:hideMark/>
                </w:tcPr>
                <w:p w14:paraId="28A91FD6" w14:textId="26E4AD0D" w:rsidR="00050C7D" w:rsidRPr="00050C7D" w:rsidRDefault="00050C7D" w:rsidP="00032B49">
                  <w:pPr>
                    <w:framePr w:hSpace="180" w:wrap="around" w:vAnchor="text" w:hAnchor="text" w:y="1"/>
                    <w:spacing w:after="0" w:line="240" w:lineRule="auto"/>
                    <w:suppressOverlap/>
                    <w:rPr>
                      <w:rFonts w:ascii="Calibri" w:eastAsia="Times New Roman" w:hAnsi="Calibri" w:cs="Calibri"/>
                      <w:color w:val="000000"/>
                      <w:lang w:eastAsia="en-GB"/>
                    </w:rPr>
                  </w:pPr>
                  <w:r w:rsidRPr="00050C7D">
                    <w:rPr>
                      <w:rFonts w:ascii="Calibri" w:eastAsia="Times New Roman" w:hAnsi="Calibri" w:cs="Calibri"/>
                      <w:color w:val="000000"/>
                      <w:lang w:eastAsia="en-GB"/>
                    </w:rPr>
                    <w:t>Alzheimer's Society</w:t>
                  </w:r>
                </w:p>
              </w:tc>
            </w:tr>
            <w:tr w:rsidR="00050C7D" w:rsidRPr="00050C7D" w14:paraId="37342111" w14:textId="77777777" w:rsidTr="00032B49">
              <w:trPr>
                <w:trHeight w:val="300"/>
              </w:trPr>
              <w:tc>
                <w:tcPr>
                  <w:tcW w:w="6521" w:type="dxa"/>
                  <w:tcBorders>
                    <w:top w:val="nil"/>
                    <w:left w:val="nil"/>
                    <w:bottom w:val="nil"/>
                    <w:right w:val="nil"/>
                  </w:tcBorders>
                  <w:shd w:val="clear" w:color="auto" w:fill="auto"/>
                  <w:noWrap/>
                  <w:vAlign w:val="bottom"/>
                  <w:hideMark/>
                </w:tcPr>
                <w:p w14:paraId="0C8A7842" w14:textId="77777777" w:rsidR="00050C7D" w:rsidRPr="00050C7D" w:rsidRDefault="00050C7D" w:rsidP="00032B49">
                  <w:pPr>
                    <w:framePr w:hSpace="180" w:wrap="around" w:vAnchor="text" w:hAnchor="text" w:y="1"/>
                    <w:spacing w:after="0" w:line="240" w:lineRule="auto"/>
                    <w:suppressOverlap/>
                    <w:rPr>
                      <w:rFonts w:ascii="Calibri" w:eastAsia="Times New Roman" w:hAnsi="Calibri" w:cs="Calibri"/>
                      <w:color w:val="000000"/>
                      <w:lang w:eastAsia="en-GB"/>
                    </w:rPr>
                  </w:pPr>
                  <w:r w:rsidRPr="00050C7D">
                    <w:rPr>
                      <w:rFonts w:ascii="Calibri" w:eastAsia="Times New Roman" w:hAnsi="Calibri" w:cs="Calibri"/>
                      <w:color w:val="000000"/>
                      <w:lang w:eastAsia="en-GB"/>
                    </w:rPr>
                    <w:t>Citizens Advice Mid Mercia</w:t>
                  </w:r>
                </w:p>
              </w:tc>
            </w:tr>
            <w:tr w:rsidR="00050C7D" w:rsidRPr="00050C7D" w14:paraId="2B9307F2" w14:textId="77777777" w:rsidTr="00032B49">
              <w:trPr>
                <w:trHeight w:val="300"/>
              </w:trPr>
              <w:tc>
                <w:tcPr>
                  <w:tcW w:w="6521" w:type="dxa"/>
                  <w:tcBorders>
                    <w:top w:val="nil"/>
                    <w:left w:val="nil"/>
                    <w:bottom w:val="nil"/>
                    <w:right w:val="nil"/>
                  </w:tcBorders>
                  <w:shd w:val="clear" w:color="auto" w:fill="auto"/>
                  <w:noWrap/>
                  <w:vAlign w:val="bottom"/>
                  <w:hideMark/>
                </w:tcPr>
                <w:p w14:paraId="65E55FA4" w14:textId="2F7BA31D" w:rsidR="00050C7D" w:rsidRPr="00050C7D" w:rsidRDefault="00050C7D" w:rsidP="00032B49">
                  <w:pPr>
                    <w:framePr w:hSpace="180" w:wrap="around" w:vAnchor="text" w:hAnchor="text" w:y="1"/>
                    <w:spacing w:after="0" w:line="240" w:lineRule="auto"/>
                    <w:suppressOverlap/>
                    <w:rPr>
                      <w:rFonts w:ascii="Calibri" w:eastAsia="Times New Roman" w:hAnsi="Calibri" w:cs="Calibri"/>
                      <w:color w:val="000000"/>
                      <w:lang w:eastAsia="en-GB"/>
                    </w:rPr>
                  </w:pPr>
                  <w:r w:rsidRPr="00050C7D">
                    <w:rPr>
                      <w:rFonts w:ascii="Calibri" w:eastAsia="Times New Roman" w:hAnsi="Calibri" w:cs="Calibri"/>
                      <w:color w:val="000000"/>
                      <w:lang w:eastAsia="en-GB"/>
                    </w:rPr>
                    <w:t>Chesterfield Royal Hospital NHS F</w:t>
                  </w:r>
                  <w:r w:rsidR="00032B49">
                    <w:rPr>
                      <w:rFonts w:ascii="Calibri" w:eastAsia="Times New Roman" w:hAnsi="Calibri" w:cs="Calibri"/>
                      <w:color w:val="000000"/>
                      <w:lang w:eastAsia="en-GB"/>
                    </w:rPr>
                    <w:t xml:space="preserve">oundation </w:t>
                  </w:r>
                  <w:r w:rsidRPr="00050C7D">
                    <w:rPr>
                      <w:rFonts w:ascii="Calibri" w:eastAsia="Times New Roman" w:hAnsi="Calibri" w:cs="Calibri"/>
                      <w:color w:val="000000"/>
                      <w:lang w:eastAsia="en-GB"/>
                    </w:rPr>
                    <w:t>T</w:t>
                  </w:r>
                  <w:r w:rsidR="00032B49">
                    <w:rPr>
                      <w:rFonts w:ascii="Calibri" w:eastAsia="Times New Roman" w:hAnsi="Calibri" w:cs="Calibri"/>
                      <w:color w:val="000000"/>
                      <w:lang w:eastAsia="en-GB"/>
                    </w:rPr>
                    <w:t>rust</w:t>
                  </w:r>
                </w:p>
              </w:tc>
            </w:tr>
            <w:tr w:rsidR="00050C7D" w:rsidRPr="00050C7D" w14:paraId="40E5318E" w14:textId="77777777" w:rsidTr="00032B49">
              <w:trPr>
                <w:trHeight w:val="300"/>
              </w:trPr>
              <w:tc>
                <w:tcPr>
                  <w:tcW w:w="6521" w:type="dxa"/>
                  <w:tcBorders>
                    <w:top w:val="nil"/>
                    <w:left w:val="nil"/>
                    <w:bottom w:val="nil"/>
                    <w:right w:val="nil"/>
                  </w:tcBorders>
                  <w:shd w:val="clear" w:color="auto" w:fill="auto"/>
                  <w:noWrap/>
                  <w:vAlign w:val="bottom"/>
                  <w:hideMark/>
                </w:tcPr>
                <w:p w14:paraId="42A4A1EF" w14:textId="77777777" w:rsidR="00050C7D" w:rsidRPr="00050C7D" w:rsidRDefault="00050C7D" w:rsidP="00032B49">
                  <w:pPr>
                    <w:framePr w:hSpace="180" w:wrap="around" w:vAnchor="text" w:hAnchor="text" w:y="1"/>
                    <w:spacing w:after="0" w:line="240" w:lineRule="auto"/>
                    <w:suppressOverlap/>
                    <w:rPr>
                      <w:rFonts w:ascii="Calibri" w:eastAsia="Times New Roman" w:hAnsi="Calibri" w:cs="Calibri"/>
                      <w:color w:val="000000"/>
                      <w:lang w:eastAsia="en-GB"/>
                    </w:rPr>
                  </w:pPr>
                  <w:r w:rsidRPr="00050C7D">
                    <w:rPr>
                      <w:rFonts w:ascii="Calibri" w:eastAsia="Times New Roman" w:hAnsi="Calibri" w:cs="Calibri"/>
                      <w:color w:val="000000"/>
                      <w:lang w:eastAsia="en-GB"/>
                    </w:rPr>
                    <w:t>Cygnet Healthcare</w:t>
                  </w:r>
                </w:p>
              </w:tc>
            </w:tr>
            <w:tr w:rsidR="00050C7D" w:rsidRPr="00050C7D" w14:paraId="3E2DCCEB" w14:textId="77777777" w:rsidTr="00032B49">
              <w:trPr>
                <w:trHeight w:val="300"/>
              </w:trPr>
              <w:tc>
                <w:tcPr>
                  <w:tcW w:w="6521" w:type="dxa"/>
                  <w:tcBorders>
                    <w:top w:val="nil"/>
                    <w:left w:val="nil"/>
                    <w:bottom w:val="nil"/>
                    <w:right w:val="nil"/>
                  </w:tcBorders>
                  <w:shd w:val="clear" w:color="auto" w:fill="auto"/>
                  <w:noWrap/>
                  <w:vAlign w:val="bottom"/>
                  <w:hideMark/>
                </w:tcPr>
                <w:p w14:paraId="33AAE55C" w14:textId="7E8AF683" w:rsidR="00050C7D" w:rsidRPr="00050C7D" w:rsidRDefault="00050C7D" w:rsidP="00032B49">
                  <w:pPr>
                    <w:framePr w:hSpace="180" w:wrap="around" w:vAnchor="text" w:hAnchor="text" w:y="1"/>
                    <w:spacing w:after="0" w:line="240" w:lineRule="auto"/>
                    <w:suppressOverlap/>
                    <w:rPr>
                      <w:rFonts w:ascii="Calibri" w:eastAsia="Times New Roman" w:hAnsi="Calibri" w:cs="Calibri"/>
                      <w:color w:val="000000"/>
                      <w:lang w:eastAsia="en-GB"/>
                    </w:rPr>
                  </w:pPr>
                  <w:r w:rsidRPr="00050C7D">
                    <w:rPr>
                      <w:rFonts w:ascii="Calibri" w:eastAsia="Times New Roman" w:hAnsi="Calibri" w:cs="Calibri"/>
                      <w:color w:val="000000"/>
                      <w:lang w:eastAsia="en-GB"/>
                    </w:rPr>
                    <w:t>Derbyshire Community Health Services NHS F</w:t>
                  </w:r>
                  <w:r w:rsidR="00032B49">
                    <w:rPr>
                      <w:rFonts w:ascii="Calibri" w:eastAsia="Times New Roman" w:hAnsi="Calibri" w:cs="Calibri"/>
                      <w:color w:val="000000"/>
                      <w:lang w:eastAsia="en-GB"/>
                    </w:rPr>
                    <w:t xml:space="preserve">oundation </w:t>
                  </w:r>
                  <w:r w:rsidRPr="00050C7D">
                    <w:rPr>
                      <w:rFonts w:ascii="Calibri" w:eastAsia="Times New Roman" w:hAnsi="Calibri" w:cs="Calibri"/>
                      <w:color w:val="000000"/>
                      <w:lang w:eastAsia="en-GB"/>
                    </w:rPr>
                    <w:t>T</w:t>
                  </w:r>
                  <w:r w:rsidR="00032B49">
                    <w:rPr>
                      <w:rFonts w:ascii="Calibri" w:eastAsia="Times New Roman" w:hAnsi="Calibri" w:cs="Calibri"/>
                      <w:color w:val="000000"/>
                      <w:lang w:eastAsia="en-GB"/>
                    </w:rPr>
                    <w:t>rust</w:t>
                  </w:r>
                </w:p>
              </w:tc>
            </w:tr>
            <w:tr w:rsidR="00050C7D" w:rsidRPr="00050C7D" w14:paraId="738E2331" w14:textId="77777777" w:rsidTr="00032B49">
              <w:trPr>
                <w:trHeight w:val="300"/>
              </w:trPr>
              <w:tc>
                <w:tcPr>
                  <w:tcW w:w="6521" w:type="dxa"/>
                  <w:tcBorders>
                    <w:top w:val="nil"/>
                    <w:left w:val="nil"/>
                    <w:bottom w:val="nil"/>
                    <w:right w:val="nil"/>
                  </w:tcBorders>
                  <w:shd w:val="clear" w:color="auto" w:fill="auto"/>
                  <w:noWrap/>
                  <w:vAlign w:val="bottom"/>
                  <w:hideMark/>
                </w:tcPr>
                <w:p w14:paraId="7E1B2CAF" w14:textId="56F468C5" w:rsidR="00050C7D" w:rsidRPr="00050C7D" w:rsidRDefault="00050C7D" w:rsidP="00032B49">
                  <w:pPr>
                    <w:framePr w:hSpace="180" w:wrap="around" w:vAnchor="text" w:hAnchor="text" w:y="1"/>
                    <w:spacing w:after="0" w:line="240" w:lineRule="auto"/>
                    <w:suppressOverlap/>
                    <w:rPr>
                      <w:rFonts w:ascii="Calibri" w:eastAsia="Times New Roman" w:hAnsi="Calibri" w:cs="Calibri"/>
                      <w:color w:val="000000"/>
                      <w:lang w:eastAsia="en-GB"/>
                    </w:rPr>
                  </w:pPr>
                  <w:r w:rsidRPr="00050C7D">
                    <w:rPr>
                      <w:rFonts w:ascii="Calibri" w:eastAsia="Times New Roman" w:hAnsi="Calibri" w:cs="Calibri"/>
                      <w:color w:val="000000"/>
                      <w:lang w:eastAsia="en-GB"/>
                    </w:rPr>
                    <w:t>Deby City L</w:t>
                  </w:r>
                  <w:r w:rsidR="00032B49">
                    <w:rPr>
                      <w:rFonts w:ascii="Calibri" w:eastAsia="Times New Roman" w:hAnsi="Calibri" w:cs="Calibri"/>
                      <w:color w:val="000000"/>
                      <w:lang w:eastAsia="en-GB"/>
                    </w:rPr>
                    <w:t xml:space="preserve">ocal </w:t>
                  </w:r>
                  <w:r w:rsidRPr="00050C7D">
                    <w:rPr>
                      <w:rFonts w:ascii="Calibri" w:eastAsia="Times New Roman" w:hAnsi="Calibri" w:cs="Calibri"/>
                      <w:color w:val="000000"/>
                      <w:lang w:eastAsia="en-GB"/>
                    </w:rPr>
                    <w:t>A</w:t>
                  </w:r>
                  <w:r w:rsidR="00032B49">
                    <w:rPr>
                      <w:rFonts w:ascii="Calibri" w:eastAsia="Times New Roman" w:hAnsi="Calibri" w:cs="Calibri"/>
                      <w:color w:val="000000"/>
                      <w:lang w:eastAsia="en-GB"/>
                    </w:rPr>
                    <w:t>uthority</w:t>
                  </w:r>
                </w:p>
              </w:tc>
            </w:tr>
            <w:tr w:rsidR="00050C7D" w:rsidRPr="00050C7D" w14:paraId="3C75FC2E" w14:textId="77777777" w:rsidTr="00032B49">
              <w:trPr>
                <w:trHeight w:val="300"/>
              </w:trPr>
              <w:tc>
                <w:tcPr>
                  <w:tcW w:w="6521" w:type="dxa"/>
                  <w:tcBorders>
                    <w:top w:val="nil"/>
                    <w:left w:val="nil"/>
                    <w:bottom w:val="nil"/>
                    <w:right w:val="nil"/>
                  </w:tcBorders>
                  <w:shd w:val="clear" w:color="auto" w:fill="auto"/>
                  <w:noWrap/>
                  <w:vAlign w:val="bottom"/>
                  <w:hideMark/>
                </w:tcPr>
                <w:p w14:paraId="2EE9051D" w14:textId="77777777" w:rsidR="00050C7D" w:rsidRPr="00050C7D" w:rsidRDefault="00050C7D" w:rsidP="00032B49">
                  <w:pPr>
                    <w:framePr w:hSpace="180" w:wrap="around" w:vAnchor="text" w:hAnchor="text" w:y="1"/>
                    <w:spacing w:after="0" w:line="240" w:lineRule="auto"/>
                    <w:suppressOverlap/>
                    <w:rPr>
                      <w:rFonts w:ascii="Calibri" w:eastAsia="Times New Roman" w:hAnsi="Calibri" w:cs="Calibri"/>
                      <w:color w:val="000000"/>
                      <w:lang w:eastAsia="en-GB"/>
                    </w:rPr>
                  </w:pPr>
                  <w:r w:rsidRPr="00050C7D">
                    <w:rPr>
                      <w:rFonts w:ascii="Calibri" w:eastAsia="Times New Roman" w:hAnsi="Calibri" w:cs="Calibri"/>
                      <w:color w:val="000000"/>
                      <w:lang w:eastAsia="en-GB"/>
                    </w:rPr>
                    <w:t>Derbyshire Autism Services</w:t>
                  </w:r>
                </w:p>
              </w:tc>
            </w:tr>
            <w:tr w:rsidR="00050C7D" w:rsidRPr="00050C7D" w14:paraId="79335DBE" w14:textId="77777777" w:rsidTr="00032B49">
              <w:trPr>
                <w:trHeight w:val="300"/>
              </w:trPr>
              <w:tc>
                <w:tcPr>
                  <w:tcW w:w="6521" w:type="dxa"/>
                  <w:tcBorders>
                    <w:top w:val="nil"/>
                    <w:left w:val="nil"/>
                    <w:bottom w:val="nil"/>
                    <w:right w:val="nil"/>
                  </w:tcBorders>
                  <w:shd w:val="clear" w:color="auto" w:fill="auto"/>
                  <w:noWrap/>
                  <w:vAlign w:val="bottom"/>
                  <w:hideMark/>
                </w:tcPr>
                <w:p w14:paraId="155857F7" w14:textId="588D7383" w:rsidR="00050C7D" w:rsidRPr="00050C7D" w:rsidRDefault="00050C7D" w:rsidP="00032B49">
                  <w:pPr>
                    <w:framePr w:hSpace="180" w:wrap="around" w:vAnchor="text" w:hAnchor="text" w:y="1"/>
                    <w:spacing w:after="0" w:line="240" w:lineRule="auto"/>
                    <w:suppressOverlap/>
                    <w:rPr>
                      <w:rFonts w:ascii="Calibri" w:eastAsia="Times New Roman" w:hAnsi="Calibri" w:cs="Calibri"/>
                      <w:color w:val="000000"/>
                      <w:lang w:eastAsia="en-GB"/>
                    </w:rPr>
                  </w:pPr>
                  <w:r w:rsidRPr="00050C7D">
                    <w:rPr>
                      <w:rFonts w:ascii="Calibri" w:eastAsia="Times New Roman" w:hAnsi="Calibri" w:cs="Calibri"/>
                      <w:color w:val="000000"/>
                      <w:lang w:eastAsia="en-GB"/>
                    </w:rPr>
                    <w:t>Derbyshire County L</w:t>
                  </w:r>
                  <w:r w:rsidR="00032B49">
                    <w:rPr>
                      <w:rFonts w:ascii="Calibri" w:eastAsia="Times New Roman" w:hAnsi="Calibri" w:cs="Calibri"/>
                      <w:color w:val="000000"/>
                      <w:lang w:eastAsia="en-GB"/>
                    </w:rPr>
                    <w:t xml:space="preserve">ocal </w:t>
                  </w:r>
                  <w:r w:rsidRPr="00050C7D">
                    <w:rPr>
                      <w:rFonts w:ascii="Calibri" w:eastAsia="Times New Roman" w:hAnsi="Calibri" w:cs="Calibri"/>
                      <w:color w:val="000000"/>
                      <w:lang w:eastAsia="en-GB"/>
                    </w:rPr>
                    <w:t>A</w:t>
                  </w:r>
                  <w:r w:rsidR="00032B49">
                    <w:rPr>
                      <w:rFonts w:ascii="Calibri" w:eastAsia="Times New Roman" w:hAnsi="Calibri" w:cs="Calibri"/>
                      <w:color w:val="000000"/>
                      <w:lang w:eastAsia="en-GB"/>
                    </w:rPr>
                    <w:t>uthority</w:t>
                  </w:r>
                </w:p>
              </w:tc>
            </w:tr>
            <w:tr w:rsidR="00050C7D" w:rsidRPr="00050C7D" w14:paraId="17B7ECA7" w14:textId="77777777" w:rsidTr="00032B49">
              <w:trPr>
                <w:trHeight w:val="300"/>
              </w:trPr>
              <w:tc>
                <w:tcPr>
                  <w:tcW w:w="6521" w:type="dxa"/>
                  <w:tcBorders>
                    <w:top w:val="nil"/>
                    <w:left w:val="nil"/>
                    <w:bottom w:val="nil"/>
                    <w:right w:val="nil"/>
                  </w:tcBorders>
                  <w:shd w:val="clear" w:color="auto" w:fill="auto"/>
                  <w:noWrap/>
                  <w:vAlign w:val="bottom"/>
                  <w:hideMark/>
                </w:tcPr>
                <w:p w14:paraId="42A03902" w14:textId="77777777" w:rsidR="00050C7D" w:rsidRPr="00050C7D" w:rsidRDefault="00050C7D" w:rsidP="00032B49">
                  <w:pPr>
                    <w:framePr w:hSpace="180" w:wrap="around" w:vAnchor="text" w:hAnchor="text" w:y="1"/>
                    <w:spacing w:after="0" w:line="240" w:lineRule="auto"/>
                    <w:suppressOverlap/>
                    <w:rPr>
                      <w:rFonts w:ascii="Calibri" w:eastAsia="Times New Roman" w:hAnsi="Calibri" w:cs="Calibri"/>
                      <w:color w:val="000000"/>
                      <w:lang w:eastAsia="en-GB"/>
                    </w:rPr>
                  </w:pPr>
                  <w:r w:rsidRPr="00050C7D">
                    <w:rPr>
                      <w:rFonts w:ascii="Calibri" w:eastAsia="Times New Roman" w:hAnsi="Calibri" w:cs="Calibri"/>
                      <w:color w:val="000000"/>
                      <w:lang w:eastAsia="en-GB"/>
                    </w:rPr>
                    <w:t>Derbyshire Federation for Mental Health</w:t>
                  </w:r>
                </w:p>
              </w:tc>
            </w:tr>
            <w:tr w:rsidR="00050C7D" w:rsidRPr="00050C7D" w14:paraId="0F2F4DCC" w14:textId="77777777" w:rsidTr="00032B49">
              <w:trPr>
                <w:trHeight w:val="300"/>
              </w:trPr>
              <w:tc>
                <w:tcPr>
                  <w:tcW w:w="6521" w:type="dxa"/>
                  <w:tcBorders>
                    <w:top w:val="nil"/>
                    <w:left w:val="nil"/>
                    <w:bottom w:val="nil"/>
                    <w:right w:val="nil"/>
                  </w:tcBorders>
                  <w:shd w:val="clear" w:color="auto" w:fill="auto"/>
                  <w:noWrap/>
                  <w:vAlign w:val="bottom"/>
                  <w:hideMark/>
                </w:tcPr>
                <w:p w14:paraId="05FE7DDD" w14:textId="77777777" w:rsidR="00050C7D" w:rsidRPr="00050C7D" w:rsidRDefault="00050C7D" w:rsidP="00032B49">
                  <w:pPr>
                    <w:framePr w:hSpace="180" w:wrap="around" w:vAnchor="text" w:hAnchor="text" w:y="1"/>
                    <w:spacing w:after="0" w:line="240" w:lineRule="auto"/>
                    <w:suppressOverlap/>
                    <w:rPr>
                      <w:rFonts w:ascii="Calibri" w:eastAsia="Times New Roman" w:hAnsi="Calibri" w:cs="Calibri"/>
                      <w:color w:val="000000"/>
                      <w:lang w:eastAsia="en-GB"/>
                    </w:rPr>
                  </w:pPr>
                  <w:r w:rsidRPr="00050C7D">
                    <w:rPr>
                      <w:rFonts w:ascii="Calibri" w:eastAsia="Times New Roman" w:hAnsi="Calibri" w:cs="Calibri"/>
                      <w:color w:val="000000"/>
                      <w:lang w:eastAsia="en-GB"/>
                    </w:rPr>
                    <w:t>Derbyshire Healthwatch</w:t>
                  </w:r>
                </w:p>
              </w:tc>
            </w:tr>
            <w:tr w:rsidR="00050C7D" w:rsidRPr="00050C7D" w14:paraId="30A5B736" w14:textId="77777777" w:rsidTr="00032B49">
              <w:trPr>
                <w:trHeight w:val="300"/>
              </w:trPr>
              <w:tc>
                <w:tcPr>
                  <w:tcW w:w="6521" w:type="dxa"/>
                  <w:tcBorders>
                    <w:top w:val="nil"/>
                    <w:left w:val="nil"/>
                    <w:bottom w:val="nil"/>
                    <w:right w:val="nil"/>
                  </w:tcBorders>
                  <w:shd w:val="clear" w:color="auto" w:fill="auto"/>
                  <w:noWrap/>
                  <w:vAlign w:val="bottom"/>
                  <w:hideMark/>
                </w:tcPr>
                <w:p w14:paraId="24C83BAA" w14:textId="77777777" w:rsidR="00050C7D" w:rsidRPr="00050C7D" w:rsidRDefault="00050C7D" w:rsidP="00032B49">
                  <w:pPr>
                    <w:framePr w:hSpace="180" w:wrap="around" w:vAnchor="text" w:hAnchor="text" w:y="1"/>
                    <w:spacing w:after="0" w:line="240" w:lineRule="auto"/>
                    <w:suppressOverlap/>
                    <w:rPr>
                      <w:rFonts w:ascii="Calibri" w:eastAsia="Times New Roman" w:hAnsi="Calibri" w:cs="Calibri"/>
                      <w:color w:val="000000"/>
                      <w:lang w:eastAsia="en-GB"/>
                    </w:rPr>
                  </w:pPr>
                  <w:r w:rsidRPr="00050C7D">
                    <w:rPr>
                      <w:rFonts w:ascii="Calibri" w:eastAsia="Times New Roman" w:hAnsi="Calibri" w:cs="Calibri"/>
                      <w:color w:val="000000"/>
                      <w:lang w:eastAsia="en-GB"/>
                    </w:rPr>
                    <w:t>Derbyshire Mind</w:t>
                  </w:r>
                </w:p>
              </w:tc>
            </w:tr>
            <w:tr w:rsidR="00050C7D" w:rsidRPr="00050C7D" w14:paraId="1BFD6CA0" w14:textId="77777777" w:rsidTr="00032B49">
              <w:trPr>
                <w:trHeight w:val="300"/>
              </w:trPr>
              <w:tc>
                <w:tcPr>
                  <w:tcW w:w="6521" w:type="dxa"/>
                  <w:tcBorders>
                    <w:top w:val="nil"/>
                    <w:left w:val="nil"/>
                    <w:bottom w:val="nil"/>
                    <w:right w:val="nil"/>
                  </w:tcBorders>
                  <w:shd w:val="clear" w:color="auto" w:fill="auto"/>
                  <w:noWrap/>
                  <w:vAlign w:val="bottom"/>
                  <w:hideMark/>
                </w:tcPr>
                <w:p w14:paraId="60724CE9" w14:textId="79A2311C" w:rsidR="00050C7D" w:rsidRPr="009A274C" w:rsidRDefault="009A274C" w:rsidP="00032B49">
                  <w:pPr>
                    <w:framePr w:hSpace="180" w:wrap="around" w:vAnchor="text" w:hAnchor="text" w:y="1"/>
                    <w:spacing w:after="0" w:line="240" w:lineRule="auto"/>
                    <w:suppressOverlap/>
                    <w:rPr>
                      <w:rFonts w:eastAsia="Times New Roman" w:cstheme="minorHAnsi"/>
                      <w:color w:val="000000"/>
                      <w:lang w:eastAsia="en-GB"/>
                    </w:rPr>
                  </w:pPr>
                  <w:proofErr w:type="spellStart"/>
                  <w:r w:rsidRPr="009A274C">
                    <w:rPr>
                      <w:rFonts w:cstheme="minorHAnsi"/>
                    </w:rPr>
                    <w:t>Derventio</w:t>
                  </w:r>
                  <w:proofErr w:type="spellEnd"/>
                  <w:r w:rsidRPr="009A274C">
                    <w:rPr>
                      <w:rFonts w:cstheme="minorHAnsi"/>
                    </w:rPr>
                    <w:t xml:space="preserve"> Housing Trust</w:t>
                  </w:r>
                </w:p>
              </w:tc>
            </w:tr>
            <w:tr w:rsidR="00050C7D" w:rsidRPr="00050C7D" w14:paraId="1113DC86" w14:textId="77777777" w:rsidTr="00032B49">
              <w:trPr>
                <w:trHeight w:val="300"/>
              </w:trPr>
              <w:tc>
                <w:tcPr>
                  <w:tcW w:w="6521" w:type="dxa"/>
                  <w:tcBorders>
                    <w:top w:val="nil"/>
                    <w:left w:val="nil"/>
                    <w:bottom w:val="nil"/>
                    <w:right w:val="nil"/>
                  </w:tcBorders>
                  <w:shd w:val="clear" w:color="auto" w:fill="auto"/>
                  <w:noWrap/>
                  <w:vAlign w:val="bottom"/>
                  <w:hideMark/>
                </w:tcPr>
                <w:p w14:paraId="643CF1C4" w14:textId="231B4BEA" w:rsidR="00050C7D" w:rsidRPr="009A274C" w:rsidRDefault="00050C7D" w:rsidP="00032B49">
                  <w:pPr>
                    <w:framePr w:hSpace="180" w:wrap="around" w:vAnchor="text" w:hAnchor="text" w:y="1"/>
                    <w:spacing w:after="0" w:line="240" w:lineRule="auto"/>
                    <w:suppressOverlap/>
                    <w:rPr>
                      <w:rFonts w:eastAsia="Times New Roman" w:cstheme="minorHAnsi"/>
                      <w:color w:val="000000"/>
                      <w:lang w:eastAsia="en-GB"/>
                    </w:rPr>
                  </w:pPr>
                  <w:r w:rsidRPr="009A274C">
                    <w:rPr>
                      <w:rFonts w:eastAsia="Times New Roman" w:cstheme="minorHAnsi"/>
                      <w:color w:val="000000"/>
                      <w:lang w:eastAsia="en-GB"/>
                    </w:rPr>
                    <w:t>Derbyshire Healthcare NHS F</w:t>
                  </w:r>
                  <w:r w:rsidR="00032B49">
                    <w:rPr>
                      <w:rFonts w:eastAsia="Times New Roman" w:cstheme="minorHAnsi"/>
                      <w:color w:val="000000"/>
                      <w:lang w:eastAsia="en-GB"/>
                    </w:rPr>
                    <w:t xml:space="preserve">oundation </w:t>
                  </w:r>
                  <w:r w:rsidRPr="009A274C">
                    <w:rPr>
                      <w:rFonts w:eastAsia="Times New Roman" w:cstheme="minorHAnsi"/>
                      <w:color w:val="000000"/>
                      <w:lang w:eastAsia="en-GB"/>
                    </w:rPr>
                    <w:t>T</w:t>
                  </w:r>
                  <w:r w:rsidR="00032B49">
                    <w:rPr>
                      <w:rFonts w:eastAsia="Times New Roman" w:cstheme="minorHAnsi"/>
                      <w:color w:val="000000"/>
                      <w:lang w:eastAsia="en-GB"/>
                    </w:rPr>
                    <w:t>rust</w:t>
                  </w:r>
                </w:p>
              </w:tc>
            </w:tr>
            <w:tr w:rsidR="00050C7D" w:rsidRPr="00050C7D" w14:paraId="0B4A41B7" w14:textId="77777777" w:rsidTr="00032B49">
              <w:trPr>
                <w:trHeight w:val="300"/>
              </w:trPr>
              <w:tc>
                <w:tcPr>
                  <w:tcW w:w="6521" w:type="dxa"/>
                  <w:tcBorders>
                    <w:top w:val="nil"/>
                    <w:left w:val="nil"/>
                    <w:bottom w:val="nil"/>
                    <w:right w:val="nil"/>
                  </w:tcBorders>
                  <w:shd w:val="clear" w:color="auto" w:fill="auto"/>
                  <w:noWrap/>
                  <w:vAlign w:val="bottom"/>
                  <w:hideMark/>
                </w:tcPr>
                <w:p w14:paraId="41FFBEDF" w14:textId="77777777" w:rsidR="00050C7D" w:rsidRPr="009A274C" w:rsidRDefault="00050C7D" w:rsidP="00032B49">
                  <w:pPr>
                    <w:framePr w:hSpace="180" w:wrap="around" w:vAnchor="text" w:hAnchor="text" w:y="1"/>
                    <w:spacing w:after="0" w:line="240" w:lineRule="auto"/>
                    <w:suppressOverlap/>
                    <w:rPr>
                      <w:rFonts w:eastAsia="Times New Roman" w:cstheme="minorHAnsi"/>
                      <w:color w:val="000000"/>
                      <w:lang w:eastAsia="en-GB"/>
                    </w:rPr>
                  </w:pPr>
                  <w:r w:rsidRPr="009A274C">
                    <w:rPr>
                      <w:rFonts w:eastAsia="Times New Roman" w:cstheme="minorHAnsi"/>
                      <w:color w:val="000000"/>
                      <w:lang w:eastAsia="en-GB"/>
                    </w:rPr>
                    <w:t>Derbyshire Voluntary Action</w:t>
                  </w:r>
                </w:p>
              </w:tc>
            </w:tr>
            <w:tr w:rsidR="00050C7D" w:rsidRPr="00050C7D" w14:paraId="1983CD61" w14:textId="77777777" w:rsidTr="00032B49">
              <w:trPr>
                <w:trHeight w:val="300"/>
              </w:trPr>
              <w:tc>
                <w:tcPr>
                  <w:tcW w:w="6521" w:type="dxa"/>
                  <w:tcBorders>
                    <w:top w:val="nil"/>
                    <w:left w:val="nil"/>
                    <w:bottom w:val="nil"/>
                    <w:right w:val="nil"/>
                  </w:tcBorders>
                  <w:shd w:val="clear" w:color="auto" w:fill="auto"/>
                  <w:noWrap/>
                  <w:vAlign w:val="bottom"/>
                  <w:hideMark/>
                </w:tcPr>
                <w:p w14:paraId="3AC7AEA5" w14:textId="77777777" w:rsidR="00050C7D" w:rsidRPr="00050C7D" w:rsidRDefault="00050C7D" w:rsidP="00032B49">
                  <w:pPr>
                    <w:framePr w:hSpace="180" w:wrap="around" w:vAnchor="text" w:hAnchor="text" w:y="1"/>
                    <w:spacing w:after="0" w:line="240" w:lineRule="auto"/>
                    <w:suppressOverlap/>
                    <w:rPr>
                      <w:rFonts w:ascii="Calibri" w:eastAsia="Times New Roman" w:hAnsi="Calibri" w:cs="Calibri"/>
                      <w:color w:val="000000"/>
                      <w:lang w:eastAsia="en-GB"/>
                    </w:rPr>
                  </w:pPr>
                  <w:r w:rsidRPr="00050C7D">
                    <w:rPr>
                      <w:rFonts w:ascii="Calibri" w:eastAsia="Times New Roman" w:hAnsi="Calibri" w:cs="Calibri"/>
                      <w:color w:val="000000"/>
                      <w:lang w:eastAsia="en-GB"/>
                    </w:rPr>
                    <w:t>Expert by Experience</w:t>
                  </w:r>
                </w:p>
              </w:tc>
            </w:tr>
            <w:tr w:rsidR="00050C7D" w:rsidRPr="00050C7D" w14:paraId="4BB27DA8" w14:textId="77777777" w:rsidTr="00032B49">
              <w:trPr>
                <w:trHeight w:val="300"/>
              </w:trPr>
              <w:tc>
                <w:tcPr>
                  <w:tcW w:w="6521" w:type="dxa"/>
                  <w:tcBorders>
                    <w:top w:val="nil"/>
                    <w:left w:val="nil"/>
                    <w:bottom w:val="nil"/>
                    <w:right w:val="nil"/>
                  </w:tcBorders>
                  <w:shd w:val="clear" w:color="auto" w:fill="auto"/>
                  <w:noWrap/>
                  <w:vAlign w:val="bottom"/>
                  <w:hideMark/>
                </w:tcPr>
                <w:p w14:paraId="706AC91E" w14:textId="77777777" w:rsidR="00050C7D" w:rsidRPr="00050C7D" w:rsidRDefault="00050C7D" w:rsidP="00032B49">
                  <w:pPr>
                    <w:framePr w:hSpace="180" w:wrap="around" w:vAnchor="text" w:hAnchor="text" w:y="1"/>
                    <w:spacing w:after="0" w:line="240" w:lineRule="auto"/>
                    <w:suppressOverlap/>
                    <w:rPr>
                      <w:rFonts w:ascii="Calibri" w:eastAsia="Times New Roman" w:hAnsi="Calibri" w:cs="Calibri"/>
                      <w:color w:val="000000"/>
                      <w:lang w:eastAsia="en-GB"/>
                    </w:rPr>
                  </w:pPr>
                  <w:r w:rsidRPr="00050C7D">
                    <w:rPr>
                      <w:rFonts w:ascii="Calibri" w:eastAsia="Times New Roman" w:hAnsi="Calibri" w:cs="Calibri"/>
                      <w:color w:val="000000"/>
                      <w:lang w:eastAsia="en-GB"/>
                    </w:rPr>
                    <w:t>Elysium Healthcare</w:t>
                  </w:r>
                </w:p>
              </w:tc>
            </w:tr>
            <w:tr w:rsidR="00050C7D" w:rsidRPr="00050C7D" w14:paraId="1646C490" w14:textId="77777777" w:rsidTr="00032B49">
              <w:trPr>
                <w:trHeight w:val="300"/>
              </w:trPr>
              <w:tc>
                <w:tcPr>
                  <w:tcW w:w="6521" w:type="dxa"/>
                  <w:tcBorders>
                    <w:top w:val="nil"/>
                    <w:left w:val="nil"/>
                    <w:bottom w:val="nil"/>
                    <w:right w:val="nil"/>
                  </w:tcBorders>
                  <w:shd w:val="clear" w:color="auto" w:fill="auto"/>
                  <w:noWrap/>
                  <w:vAlign w:val="bottom"/>
                  <w:hideMark/>
                </w:tcPr>
                <w:p w14:paraId="198B7651" w14:textId="77777777" w:rsidR="00050C7D" w:rsidRPr="00050C7D" w:rsidRDefault="00050C7D" w:rsidP="00032B49">
                  <w:pPr>
                    <w:framePr w:hSpace="180" w:wrap="around" w:vAnchor="text" w:hAnchor="text" w:y="1"/>
                    <w:spacing w:after="0" w:line="240" w:lineRule="auto"/>
                    <w:suppressOverlap/>
                    <w:rPr>
                      <w:rFonts w:ascii="Calibri" w:eastAsia="Times New Roman" w:hAnsi="Calibri" w:cs="Calibri"/>
                      <w:color w:val="000000"/>
                      <w:lang w:eastAsia="en-GB"/>
                    </w:rPr>
                  </w:pPr>
                  <w:r w:rsidRPr="00050C7D">
                    <w:rPr>
                      <w:rFonts w:ascii="Calibri" w:eastAsia="Times New Roman" w:hAnsi="Calibri" w:cs="Calibri"/>
                      <w:color w:val="000000"/>
                      <w:lang w:eastAsia="en-GB"/>
                    </w:rPr>
                    <w:t>East Midlands Ambulance Service NHS Trust</w:t>
                  </w:r>
                </w:p>
              </w:tc>
            </w:tr>
            <w:tr w:rsidR="00050C7D" w:rsidRPr="00050C7D" w14:paraId="09BC9466" w14:textId="77777777" w:rsidTr="00032B49">
              <w:trPr>
                <w:trHeight w:val="300"/>
              </w:trPr>
              <w:tc>
                <w:tcPr>
                  <w:tcW w:w="6521" w:type="dxa"/>
                  <w:tcBorders>
                    <w:top w:val="nil"/>
                    <w:left w:val="nil"/>
                    <w:bottom w:val="nil"/>
                    <w:right w:val="nil"/>
                  </w:tcBorders>
                  <w:shd w:val="clear" w:color="auto" w:fill="auto"/>
                  <w:noWrap/>
                  <w:vAlign w:val="bottom"/>
                  <w:hideMark/>
                </w:tcPr>
                <w:p w14:paraId="33EF9890" w14:textId="1233CAED" w:rsidR="00050C7D" w:rsidRPr="00050C7D" w:rsidRDefault="00050C7D" w:rsidP="00032B49">
                  <w:pPr>
                    <w:framePr w:hSpace="180" w:wrap="around" w:vAnchor="text" w:hAnchor="text" w:y="1"/>
                    <w:spacing w:after="0" w:line="240" w:lineRule="auto"/>
                    <w:suppressOverlap/>
                    <w:rPr>
                      <w:rFonts w:ascii="Calibri" w:eastAsia="Times New Roman" w:hAnsi="Calibri" w:cs="Calibri"/>
                      <w:color w:val="000000"/>
                      <w:lang w:eastAsia="en-GB"/>
                    </w:rPr>
                  </w:pPr>
                  <w:r w:rsidRPr="00050C7D">
                    <w:rPr>
                      <w:rFonts w:ascii="Calibri" w:eastAsia="Times New Roman" w:hAnsi="Calibri" w:cs="Calibri"/>
                      <w:color w:val="000000"/>
                      <w:lang w:eastAsia="en-GB"/>
                    </w:rPr>
                    <w:t xml:space="preserve">Erewash </w:t>
                  </w:r>
                  <w:r w:rsidR="00032B49">
                    <w:rPr>
                      <w:rFonts w:ascii="Calibri" w:eastAsia="Times New Roman" w:hAnsi="Calibri" w:cs="Calibri"/>
                      <w:color w:val="000000"/>
                      <w:lang w:eastAsia="en-GB"/>
                    </w:rPr>
                    <w:t xml:space="preserve">Voluntary Action </w:t>
                  </w:r>
                  <w:r w:rsidRPr="00050C7D">
                    <w:rPr>
                      <w:rFonts w:ascii="Calibri" w:eastAsia="Times New Roman" w:hAnsi="Calibri" w:cs="Calibri"/>
                      <w:color w:val="000000"/>
                      <w:lang w:eastAsia="en-GB"/>
                    </w:rPr>
                    <w:t>C</w:t>
                  </w:r>
                  <w:r w:rsidR="00032B49">
                    <w:rPr>
                      <w:rFonts w:ascii="Calibri" w:eastAsia="Times New Roman" w:hAnsi="Calibri" w:cs="Calibri"/>
                      <w:color w:val="000000"/>
                      <w:lang w:eastAsia="en-GB"/>
                    </w:rPr>
                    <w:t xml:space="preserve">ouncil for </w:t>
                  </w:r>
                  <w:r w:rsidRPr="00050C7D">
                    <w:rPr>
                      <w:rFonts w:ascii="Calibri" w:eastAsia="Times New Roman" w:hAnsi="Calibri" w:cs="Calibri"/>
                      <w:color w:val="000000"/>
                      <w:lang w:eastAsia="en-GB"/>
                    </w:rPr>
                    <w:t>V</w:t>
                  </w:r>
                  <w:r w:rsidR="00032B49">
                    <w:rPr>
                      <w:rFonts w:ascii="Calibri" w:eastAsia="Times New Roman" w:hAnsi="Calibri" w:cs="Calibri"/>
                      <w:color w:val="000000"/>
                      <w:lang w:eastAsia="en-GB"/>
                    </w:rPr>
                    <w:t xml:space="preserve">oluntary </w:t>
                  </w:r>
                  <w:proofErr w:type="spellStart"/>
                  <w:r w:rsidRPr="00050C7D">
                    <w:rPr>
                      <w:rFonts w:ascii="Calibri" w:eastAsia="Times New Roman" w:hAnsi="Calibri" w:cs="Calibri"/>
                      <w:color w:val="000000"/>
                      <w:lang w:eastAsia="en-GB"/>
                    </w:rPr>
                    <w:t>S</w:t>
                  </w:r>
                  <w:r w:rsidR="00032B49">
                    <w:rPr>
                      <w:rFonts w:ascii="Calibri" w:eastAsia="Times New Roman" w:hAnsi="Calibri" w:cs="Calibri"/>
                      <w:color w:val="000000"/>
                      <w:lang w:eastAsia="en-GB"/>
                    </w:rPr>
                    <w:t>services</w:t>
                  </w:r>
                  <w:proofErr w:type="spellEnd"/>
                </w:p>
              </w:tc>
            </w:tr>
            <w:tr w:rsidR="00050C7D" w:rsidRPr="00050C7D" w14:paraId="6486C468" w14:textId="77777777" w:rsidTr="00032B49">
              <w:trPr>
                <w:trHeight w:val="300"/>
              </w:trPr>
              <w:tc>
                <w:tcPr>
                  <w:tcW w:w="6521" w:type="dxa"/>
                  <w:tcBorders>
                    <w:top w:val="nil"/>
                    <w:left w:val="nil"/>
                    <w:bottom w:val="nil"/>
                    <w:right w:val="nil"/>
                  </w:tcBorders>
                  <w:shd w:val="clear" w:color="auto" w:fill="auto"/>
                  <w:noWrap/>
                  <w:vAlign w:val="bottom"/>
                  <w:hideMark/>
                </w:tcPr>
                <w:p w14:paraId="2295B67E" w14:textId="77777777" w:rsidR="00050C7D" w:rsidRPr="00050C7D" w:rsidRDefault="00050C7D" w:rsidP="00032B49">
                  <w:pPr>
                    <w:framePr w:hSpace="180" w:wrap="around" w:vAnchor="text" w:hAnchor="text" w:y="1"/>
                    <w:spacing w:after="0" w:line="240" w:lineRule="auto"/>
                    <w:suppressOverlap/>
                    <w:rPr>
                      <w:rFonts w:ascii="Calibri" w:eastAsia="Times New Roman" w:hAnsi="Calibri" w:cs="Calibri"/>
                      <w:color w:val="000000"/>
                      <w:lang w:eastAsia="en-GB"/>
                    </w:rPr>
                  </w:pPr>
                  <w:r w:rsidRPr="00050C7D">
                    <w:rPr>
                      <w:rFonts w:ascii="Calibri" w:eastAsia="Times New Roman" w:hAnsi="Calibri" w:cs="Calibri"/>
                      <w:color w:val="000000"/>
                      <w:lang w:eastAsia="en-GB"/>
                    </w:rPr>
                    <w:t>Ingeus</w:t>
                  </w:r>
                </w:p>
              </w:tc>
            </w:tr>
            <w:tr w:rsidR="00050C7D" w:rsidRPr="00050C7D" w14:paraId="57AA4316" w14:textId="77777777" w:rsidTr="00032B49">
              <w:trPr>
                <w:trHeight w:val="300"/>
              </w:trPr>
              <w:tc>
                <w:tcPr>
                  <w:tcW w:w="6521" w:type="dxa"/>
                  <w:tcBorders>
                    <w:top w:val="nil"/>
                    <w:left w:val="nil"/>
                    <w:bottom w:val="nil"/>
                    <w:right w:val="nil"/>
                  </w:tcBorders>
                  <w:shd w:val="clear" w:color="auto" w:fill="auto"/>
                  <w:noWrap/>
                  <w:vAlign w:val="bottom"/>
                  <w:hideMark/>
                </w:tcPr>
                <w:p w14:paraId="2129B24F" w14:textId="77777777" w:rsidR="00050C7D" w:rsidRPr="00050C7D" w:rsidRDefault="00050C7D" w:rsidP="00032B49">
                  <w:pPr>
                    <w:framePr w:hSpace="180" w:wrap="around" w:vAnchor="text" w:hAnchor="text" w:y="1"/>
                    <w:spacing w:after="0" w:line="240" w:lineRule="auto"/>
                    <w:suppressOverlap/>
                    <w:rPr>
                      <w:rFonts w:ascii="Calibri" w:eastAsia="Times New Roman" w:hAnsi="Calibri" w:cs="Calibri"/>
                      <w:color w:val="000000"/>
                      <w:lang w:eastAsia="en-GB"/>
                    </w:rPr>
                  </w:pPr>
                  <w:r w:rsidRPr="00050C7D">
                    <w:rPr>
                      <w:rFonts w:ascii="Calibri" w:eastAsia="Times New Roman" w:hAnsi="Calibri" w:cs="Calibri"/>
                      <w:color w:val="000000"/>
                      <w:lang w:eastAsia="en-GB"/>
                    </w:rPr>
                    <w:t xml:space="preserve">Insight </w:t>
                  </w:r>
                </w:p>
              </w:tc>
            </w:tr>
            <w:tr w:rsidR="00050C7D" w:rsidRPr="00050C7D" w14:paraId="5A4C0D72" w14:textId="77777777" w:rsidTr="00032B49">
              <w:trPr>
                <w:trHeight w:val="300"/>
              </w:trPr>
              <w:tc>
                <w:tcPr>
                  <w:tcW w:w="6521" w:type="dxa"/>
                  <w:tcBorders>
                    <w:top w:val="nil"/>
                    <w:left w:val="nil"/>
                    <w:bottom w:val="nil"/>
                    <w:right w:val="nil"/>
                  </w:tcBorders>
                  <w:shd w:val="clear" w:color="auto" w:fill="auto"/>
                  <w:noWrap/>
                  <w:vAlign w:val="bottom"/>
                  <w:hideMark/>
                </w:tcPr>
                <w:p w14:paraId="39DC7A49" w14:textId="77777777" w:rsidR="00050C7D" w:rsidRPr="00050C7D" w:rsidRDefault="00050C7D" w:rsidP="00032B49">
                  <w:pPr>
                    <w:framePr w:hSpace="180" w:wrap="around" w:vAnchor="text" w:hAnchor="text" w:y="1"/>
                    <w:spacing w:after="0" w:line="240" w:lineRule="auto"/>
                    <w:suppressOverlap/>
                    <w:rPr>
                      <w:rFonts w:ascii="Calibri" w:eastAsia="Times New Roman" w:hAnsi="Calibri" w:cs="Calibri"/>
                      <w:color w:val="000000"/>
                      <w:lang w:eastAsia="en-GB"/>
                    </w:rPr>
                  </w:pPr>
                  <w:r w:rsidRPr="00050C7D">
                    <w:rPr>
                      <w:rFonts w:ascii="Calibri" w:eastAsia="Times New Roman" w:hAnsi="Calibri" w:cs="Calibri"/>
                      <w:color w:val="000000"/>
                      <w:lang w:eastAsia="en-GB"/>
                    </w:rPr>
                    <w:t>Joined Up Care Derbyshire</w:t>
                  </w:r>
                </w:p>
              </w:tc>
            </w:tr>
            <w:tr w:rsidR="00050C7D" w:rsidRPr="00050C7D" w14:paraId="2A590F61" w14:textId="77777777" w:rsidTr="00032B49">
              <w:trPr>
                <w:trHeight w:val="300"/>
              </w:trPr>
              <w:tc>
                <w:tcPr>
                  <w:tcW w:w="6521" w:type="dxa"/>
                  <w:tcBorders>
                    <w:top w:val="nil"/>
                    <w:left w:val="nil"/>
                    <w:bottom w:val="nil"/>
                    <w:right w:val="nil"/>
                  </w:tcBorders>
                  <w:shd w:val="clear" w:color="auto" w:fill="auto"/>
                  <w:noWrap/>
                  <w:vAlign w:val="bottom"/>
                  <w:hideMark/>
                </w:tcPr>
                <w:p w14:paraId="2F53510C" w14:textId="77777777" w:rsidR="00050C7D" w:rsidRPr="00050C7D" w:rsidRDefault="00050C7D" w:rsidP="00032B49">
                  <w:pPr>
                    <w:framePr w:hSpace="180" w:wrap="around" w:vAnchor="text" w:hAnchor="text" w:y="1"/>
                    <w:spacing w:after="0" w:line="240" w:lineRule="auto"/>
                    <w:suppressOverlap/>
                    <w:rPr>
                      <w:rFonts w:ascii="Calibri" w:eastAsia="Times New Roman" w:hAnsi="Calibri" w:cs="Calibri"/>
                      <w:color w:val="000000"/>
                      <w:lang w:eastAsia="en-GB"/>
                    </w:rPr>
                  </w:pPr>
                  <w:r w:rsidRPr="00050C7D">
                    <w:rPr>
                      <w:rFonts w:ascii="Calibri" w:eastAsia="Times New Roman" w:hAnsi="Calibri" w:cs="Calibri"/>
                      <w:color w:val="000000"/>
                      <w:lang w:eastAsia="en-GB"/>
                    </w:rPr>
                    <w:t>NHS Derby &amp; Derbyshire CCG</w:t>
                  </w:r>
                </w:p>
              </w:tc>
            </w:tr>
            <w:tr w:rsidR="00050C7D" w:rsidRPr="00050C7D" w14:paraId="32F72E7E" w14:textId="77777777" w:rsidTr="00032B49">
              <w:trPr>
                <w:trHeight w:val="300"/>
              </w:trPr>
              <w:tc>
                <w:tcPr>
                  <w:tcW w:w="6521" w:type="dxa"/>
                  <w:tcBorders>
                    <w:top w:val="nil"/>
                    <w:left w:val="nil"/>
                    <w:bottom w:val="nil"/>
                    <w:right w:val="nil"/>
                  </w:tcBorders>
                  <w:shd w:val="clear" w:color="auto" w:fill="auto"/>
                  <w:noWrap/>
                  <w:vAlign w:val="bottom"/>
                  <w:hideMark/>
                </w:tcPr>
                <w:p w14:paraId="35AFC3CC" w14:textId="77777777" w:rsidR="00050C7D" w:rsidRPr="00050C7D" w:rsidRDefault="00050C7D" w:rsidP="00032B49">
                  <w:pPr>
                    <w:framePr w:hSpace="180" w:wrap="around" w:vAnchor="text" w:hAnchor="text" w:y="1"/>
                    <w:spacing w:after="0" w:line="240" w:lineRule="auto"/>
                    <w:suppressOverlap/>
                    <w:rPr>
                      <w:rFonts w:ascii="Calibri" w:eastAsia="Times New Roman" w:hAnsi="Calibri" w:cs="Calibri"/>
                      <w:color w:val="000000"/>
                      <w:lang w:eastAsia="en-GB"/>
                    </w:rPr>
                  </w:pPr>
                  <w:r w:rsidRPr="00050C7D">
                    <w:rPr>
                      <w:rFonts w:ascii="Calibri" w:eastAsia="Times New Roman" w:hAnsi="Calibri" w:cs="Calibri"/>
                      <w:color w:val="000000"/>
                      <w:lang w:eastAsia="en-GB"/>
                    </w:rPr>
                    <w:t>P3</w:t>
                  </w:r>
                </w:p>
              </w:tc>
            </w:tr>
            <w:tr w:rsidR="00050C7D" w:rsidRPr="00050C7D" w14:paraId="7F9B9883" w14:textId="77777777" w:rsidTr="00032B49">
              <w:trPr>
                <w:trHeight w:val="300"/>
              </w:trPr>
              <w:tc>
                <w:tcPr>
                  <w:tcW w:w="6521" w:type="dxa"/>
                  <w:tcBorders>
                    <w:top w:val="nil"/>
                    <w:left w:val="nil"/>
                    <w:bottom w:val="nil"/>
                    <w:right w:val="nil"/>
                  </w:tcBorders>
                  <w:shd w:val="clear" w:color="auto" w:fill="auto"/>
                  <w:noWrap/>
                  <w:vAlign w:val="bottom"/>
                  <w:hideMark/>
                </w:tcPr>
                <w:p w14:paraId="4FBF7941" w14:textId="77777777" w:rsidR="00050C7D" w:rsidRPr="00050C7D" w:rsidRDefault="00050C7D" w:rsidP="00032B49">
                  <w:pPr>
                    <w:framePr w:hSpace="180" w:wrap="around" w:vAnchor="text" w:hAnchor="text" w:y="1"/>
                    <w:spacing w:after="0" w:line="240" w:lineRule="auto"/>
                    <w:suppressOverlap/>
                    <w:rPr>
                      <w:rFonts w:ascii="Calibri" w:eastAsia="Times New Roman" w:hAnsi="Calibri" w:cs="Calibri"/>
                      <w:color w:val="000000"/>
                      <w:lang w:eastAsia="en-GB"/>
                    </w:rPr>
                  </w:pPr>
                  <w:r w:rsidRPr="00050C7D">
                    <w:rPr>
                      <w:rFonts w:ascii="Calibri" w:eastAsia="Times New Roman" w:hAnsi="Calibri" w:cs="Calibri"/>
                      <w:color w:val="000000"/>
                      <w:lang w:eastAsia="en-GB"/>
                    </w:rPr>
                    <w:t>Derbyshire Constabulary</w:t>
                  </w:r>
                </w:p>
              </w:tc>
            </w:tr>
            <w:tr w:rsidR="00050C7D" w:rsidRPr="00050C7D" w14:paraId="467C106C" w14:textId="77777777" w:rsidTr="00032B49">
              <w:trPr>
                <w:trHeight w:val="300"/>
              </w:trPr>
              <w:tc>
                <w:tcPr>
                  <w:tcW w:w="6521" w:type="dxa"/>
                  <w:tcBorders>
                    <w:top w:val="nil"/>
                    <w:left w:val="nil"/>
                    <w:bottom w:val="nil"/>
                    <w:right w:val="nil"/>
                  </w:tcBorders>
                  <w:shd w:val="clear" w:color="auto" w:fill="auto"/>
                  <w:noWrap/>
                  <w:vAlign w:val="bottom"/>
                  <w:hideMark/>
                </w:tcPr>
                <w:p w14:paraId="0F36DAFF" w14:textId="77777777" w:rsidR="00050C7D" w:rsidRPr="00050C7D" w:rsidRDefault="00050C7D" w:rsidP="00032B49">
                  <w:pPr>
                    <w:framePr w:hSpace="180" w:wrap="around" w:vAnchor="text" w:hAnchor="text" w:y="1"/>
                    <w:spacing w:after="0" w:line="240" w:lineRule="auto"/>
                    <w:suppressOverlap/>
                    <w:rPr>
                      <w:rFonts w:ascii="Calibri" w:eastAsia="Times New Roman" w:hAnsi="Calibri" w:cs="Calibri"/>
                      <w:color w:val="000000"/>
                      <w:lang w:eastAsia="en-GB"/>
                    </w:rPr>
                  </w:pPr>
                  <w:r w:rsidRPr="00050C7D">
                    <w:rPr>
                      <w:rFonts w:ascii="Calibri" w:eastAsia="Times New Roman" w:hAnsi="Calibri" w:cs="Calibri"/>
                      <w:color w:val="000000"/>
                      <w:lang w:eastAsia="en-GB"/>
                    </w:rPr>
                    <w:t xml:space="preserve">Primary Care </w:t>
                  </w:r>
                </w:p>
              </w:tc>
            </w:tr>
            <w:tr w:rsidR="00050C7D" w:rsidRPr="00050C7D" w14:paraId="25C281B4" w14:textId="77777777" w:rsidTr="00032B49">
              <w:trPr>
                <w:trHeight w:val="300"/>
              </w:trPr>
              <w:tc>
                <w:tcPr>
                  <w:tcW w:w="6521" w:type="dxa"/>
                  <w:tcBorders>
                    <w:top w:val="nil"/>
                    <w:left w:val="nil"/>
                    <w:bottom w:val="nil"/>
                    <w:right w:val="nil"/>
                  </w:tcBorders>
                  <w:shd w:val="clear" w:color="auto" w:fill="auto"/>
                  <w:noWrap/>
                  <w:vAlign w:val="bottom"/>
                  <w:hideMark/>
                </w:tcPr>
                <w:p w14:paraId="208EEA62" w14:textId="77777777" w:rsidR="00050C7D" w:rsidRPr="00050C7D" w:rsidRDefault="00050C7D" w:rsidP="00032B49">
                  <w:pPr>
                    <w:framePr w:hSpace="180" w:wrap="around" w:vAnchor="text" w:hAnchor="text" w:y="1"/>
                    <w:spacing w:after="0" w:line="240" w:lineRule="auto"/>
                    <w:suppressOverlap/>
                    <w:rPr>
                      <w:rFonts w:ascii="Calibri" w:eastAsia="Times New Roman" w:hAnsi="Calibri" w:cs="Calibri"/>
                      <w:color w:val="000000"/>
                      <w:lang w:eastAsia="en-GB"/>
                    </w:rPr>
                  </w:pPr>
                  <w:r w:rsidRPr="00050C7D">
                    <w:rPr>
                      <w:rFonts w:ascii="Calibri" w:eastAsia="Times New Roman" w:hAnsi="Calibri" w:cs="Calibri"/>
                      <w:color w:val="000000"/>
                      <w:lang w:eastAsia="en-GB"/>
                    </w:rPr>
                    <w:t>Richmond Fellowship</w:t>
                  </w:r>
                </w:p>
              </w:tc>
            </w:tr>
            <w:tr w:rsidR="00050C7D" w:rsidRPr="00050C7D" w14:paraId="5B13AFCF" w14:textId="77777777" w:rsidTr="00032B49">
              <w:trPr>
                <w:trHeight w:val="300"/>
              </w:trPr>
              <w:tc>
                <w:tcPr>
                  <w:tcW w:w="6521" w:type="dxa"/>
                  <w:tcBorders>
                    <w:top w:val="nil"/>
                    <w:left w:val="nil"/>
                    <w:bottom w:val="nil"/>
                    <w:right w:val="nil"/>
                  </w:tcBorders>
                  <w:shd w:val="clear" w:color="auto" w:fill="auto"/>
                  <w:noWrap/>
                  <w:vAlign w:val="bottom"/>
                  <w:hideMark/>
                </w:tcPr>
                <w:p w14:paraId="31F69089" w14:textId="77777777" w:rsidR="00050C7D" w:rsidRPr="00050C7D" w:rsidRDefault="00050C7D" w:rsidP="00032B49">
                  <w:pPr>
                    <w:framePr w:hSpace="180" w:wrap="around" w:vAnchor="text" w:hAnchor="text" w:y="1"/>
                    <w:spacing w:after="0" w:line="240" w:lineRule="auto"/>
                    <w:suppressOverlap/>
                    <w:rPr>
                      <w:rFonts w:ascii="Calibri" w:eastAsia="Times New Roman" w:hAnsi="Calibri" w:cs="Calibri"/>
                      <w:color w:val="000000"/>
                      <w:lang w:eastAsia="en-GB"/>
                    </w:rPr>
                  </w:pPr>
                  <w:r w:rsidRPr="00050C7D">
                    <w:rPr>
                      <w:rFonts w:ascii="Calibri" w:eastAsia="Times New Roman" w:hAnsi="Calibri" w:cs="Calibri"/>
                      <w:color w:val="000000"/>
                      <w:lang w:eastAsia="en-GB"/>
                    </w:rPr>
                    <w:t>Trent PTS</w:t>
                  </w:r>
                </w:p>
              </w:tc>
            </w:tr>
            <w:tr w:rsidR="00050C7D" w:rsidRPr="00050C7D" w14:paraId="1B353EFC" w14:textId="77777777" w:rsidTr="00032B49">
              <w:trPr>
                <w:trHeight w:val="300"/>
              </w:trPr>
              <w:tc>
                <w:tcPr>
                  <w:tcW w:w="6521" w:type="dxa"/>
                  <w:tcBorders>
                    <w:top w:val="nil"/>
                    <w:left w:val="nil"/>
                    <w:bottom w:val="nil"/>
                    <w:right w:val="nil"/>
                  </w:tcBorders>
                  <w:shd w:val="clear" w:color="auto" w:fill="auto"/>
                  <w:noWrap/>
                  <w:vAlign w:val="bottom"/>
                  <w:hideMark/>
                </w:tcPr>
                <w:p w14:paraId="1D4C8273" w14:textId="77777777" w:rsidR="00050C7D" w:rsidRPr="00050C7D" w:rsidRDefault="00050C7D" w:rsidP="00032B49">
                  <w:pPr>
                    <w:framePr w:hSpace="180" w:wrap="around" w:vAnchor="text" w:hAnchor="text" w:y="1"/>
                    <w:spacing w:after="0" w:line="240" w:lineRule="auto"/>
                    <w:suppressOverlap/>
                    <w:rPr>
                      <w:rFonts w:ascii="Calibri" w:eastAsia="Times New Roman" w:hAnsi="Calibri" w:cs="Calibri"/>
                      <w:color w:val="000000"/>
                      <w:lang w:eastAsia="en-GB"/>
                    </w:rPr>
                  </w:pPr>
                  <w:r w:rsidRPr="00050C7D">
                    <w:rPr>
                      <w:rFonts w:ascii="Calibri" w:eastAsia="Times New Roman" w:hAnsi="Calibri" w:cs="Calibri"/>
                      <w:color w:val="000000"/>
                      <w:lang w:eastAsia="en-GB"/>
                    </w:rPr>
                    <w:t>Vita Health</w:t>
                  </w:r>
                </w:p>
              </w:tc>
            </w:tr>
          </w:tbl>
          <w:p w14:paraId="6B6F8464" w14:textId="678CD2E2" w:rsidR="0073794A" w:rsidRPr="0073794A" w:rsidRDefault="0073794A" w:rsidP="00032B49">
            <w:pPr>
              <w:spacing w:after="0" w:line="240" w:lineRule="auto"/>
              <w:ind w:firstLine="746"/>
              <w:rPr>
                <w:rFonts w:ascii="Calibri" w:eastAsia="Times New Roman" w:hAnsi="Calibri" w:cs="Calibri"/>
                <w:color w:val="000000"/>
                <w:lang w:eastAsia="en-GB"/>
              </w:rPr>
            </w:pPr>
          </w:p>
        </w:tc>
      </w:tr>
      <w:tr w:rsidR="0073794A" w:rsidRPr="0073794A" w14:paraId="53AF1AB7" w14:textId="77777777" w:rsidTr="00032B49">
        <w:trPr>
          <w:trHeight w:val="300"/>
        </w:trPr>
        <w:tc>
          <w:tcPr>
            <w:tcW w:w="6685" w:type="dxa"/>
            <w:tcBorders>
              <w:top w:val="nil"/>
              <w:left w:val="nil"/>
              <w:bottom w:val="nil"/>
              <w:right w:val="nil"/>
            </w:tcBorders>
            <w:shd w:val="clear" w:color="auto" w:fill="auto"/>
            <w:noWrap/>
            <w:vAlign w:val="bottom"/>
          </w:tcPr>
          <w:p w14:paraId="2DAFFDFA" w14:textId="5257413A" w:rsidR="0073794A" w:rsidRPr="0073794A" w:rsidRDefault="0073794A" w:rsidP="00032B49">
            <w:pPr>
              <w:spacing w:after="0" w:line="240" w:lineRule="auto"/>
              <w:rPr>
                <w:rFonts w:ascii="Calibri" w:eastAsia="Times New Roman" w:hAnsi="Calibri" w:cs="Calibri"/>
                <w:color w:val="000000"/>
                <w:lang w:eastAsia="en-GB"/>
              </w:rPr>
            </w:pPr>
          </w:p>
        </w:tc>
      </w:tr>
    </w:tbl>
    <w:p w14:paraId="69F256C7" w14:textId="77777777" w:rsidR="00032B49" w:rsidRDefault="00032B49" w:rsidP="000A30A2">
      <w:pPr>
        <w:rPr>
          <w:sz w:val="36"/>
          <w:szCs w:val="36"/>
        </w:rPr>
      </w:pPr>
    </w:p>
    <w:p w14:paraId="16EB71D4" w14:textId="77777777" w:rsidR="00032B49" w:rsidRDefault="00032B49" w:rsidP="000A30A2">
      <w:pPr>
        <w:rPr>
          <w:sz w:val="36"/>
          <w:szCs w:val="36"/>
        </w:rPr>
      </w:pPr>
    </w:p>
    <w:p w14:paraId="51FD752E" w14:textId="10F80BDA" w:rsidR="0073794A" w:rsidRPr="009527FE" w:rsidRDefault="00032B49" w:rsidP="000A30A2">
      <w:pPr>
        <w:rPr>
          <w:sz w:val="36"/>
          <w:szCs w:val="36"/>
        </w:rPr>
      </w:pPr>
      <w:r>
        <w:rPr>
          <w:sz w:val="36"/>
          <w:szCs w:val="36"/>
        </w:rPr>
        <w:br w:type="textWrapping" w:clear="all"/>
      </w:r>
    </w:p>
    <w:p w14:paraId="0929577F" w14:textId="0AFA9E1F" w:rsidR="0073794A" w:rsidRPr="009527FE" w:rsidRDefault="0073794A" w:rsidP="0073794A">
      <w:pPr>
        <w:jc w:val="right"/>
        <w:rPr>
          <w:b/>
          <w:bCs/>
          <w:sz w:val="32"/>
          <w:szCs w:val="32"/>
        </w:rPr>
      </w:pPr>
      <w:r w:rsidRPr="009527FE">
        <w:rPr>
          <w:b/>
          <w:bCs/>
          <w:sz w:val="32"/>
          <w:szCs w:val="32"/>
        </w:rPr>
        <w:t>June 2022</w:t>
      </w:r>
    </w:p>
    <w:p w14:paraId="75F11064" w14:textId="77777777" w:rsidR="0073794A" w:rsidRDefault="0073794A" w:rsidP="000A30A2"/>
    <w:p w14:paraId="4F035480" w14:textId="32D6521C" w:rsidR="00807365" w:rsidRPr="000A30A2" w:rsidRDefault="00807365" w:rsidP="000A30A2">
      <w:pPr>
        <w:pStyle w:val="ListParagraph"/>
        <w:numPr>
          <w:ilvl w:val="0"/>
          <w:numId w:val="1"/>
        </w:numPr>
        <w:ind w:left="284" w:hanging="284"/>
        <w:rPr>
          <w:b/>
          <w:bCs/>
          <w:sz w:val="24"/>
          <w:szCs w:val="24"/>
          <w:u w:val="single"/>
        </w:rPr>
      </w:pPr>
      <w:r w:rsidRPr="000A30A2">
        <w:rPr>
          <w:b/>
          <w:bCs/>
          <w:sz w:val="24"/>
          <w:szCs w:val="24"/>
          <w:u w:val="single"/>
        </w:rPr>
        <w:lastRenderedPageBreak/>
        <w:t>Purpose of the document</w:t>
      </w:r>
    </w:p>
    <w:p w14:paraId="6E8B3C44" w14:textId="29D3B866" w:rsidR="00D609C1" w:rsidRDefault="00AF2F88" w:rsidP="000A30A2">
      <w:r>
        <w:t xml:space="preserve">This </w:t>
      </w:r>
      <w:r w:rsidR="00D609C1">
        <w:t>document</w:t>
      </w:r>
      <w:r>
        <w:t xml:space="preserve"> details the formal framework within which partners to the agreement will work.  </w:t>
      </w:r>
      <w:r w:rsidR="00B04417">
        <w:t>It has been developed through close co-production with commissioners and providers from the NHS, Local Authorities, Derbyshire Constabulary</w:t>
      </w:r>
      <w:r w:rsidR="00321D42">
        <w:t>, V</w:t>
      </w:r>
      <w:r w:rsidR="00DB03D2">
        <w:t>oluntary Community and Social Enterprise (VCSE)</w:t>
      </w:r>
      <w:r w:rsidR="00321D42">
        <w:t xml:space="preserve"> and Independent sector organisations with advice and support from </w:t>
      </w:r>
      <w:r w:rsidR="00B04417">
        <w:t>p</w:t>
      </w:r>
      <w:r w:rsidR="00D609C1">
        <w:t>eople</w:t>
      </w:r>
      <w:r w:rsidR="00B04417">
        <w:t xml:space="preserve"> with expertise and understanding of service </w:t>
      </w:r>
      <w:r w:rsidR="00D609C1">
        <w:t xml:space="preserve">provision and </w:t>
      </w:r>
      <w:r w:rsidR="00B04417">
        <w:t>ac</w:t>
      </w:r>
      <w:r w:rsidR="00D609C1">
        <w:t xml:space="preserve">cess from professional and </w:t>
      </w:r>
      <w:r w:rsidR="00B04417">
        <w:t xml:space="preserve">personal </w:t>
      </w:r>
      <w:r w:rsidR="00D609C1">
        <w:t>perspective</w:t>
      </w:r>
      <w:r w:rsidR="00B04417">
        <w:t xml:space="preserve"> as well as </w:t>
      </w:r>
      <w:r w:rsidR="00321D42">
        <w:t>an expert by experience</w:t>
      </w:r>
      <w:r w:rsidR="00B04417">
        <w:t xml:space="preserve"> who has provided</w:t>
      </w:r>
      <w:r w:rsidR="00D609C1">
        <w:t xml:space="preserve"> healthy challenge,</w:t>
      </w:r>
      <w:r w:rsidR="00B04417">
        <w:t xml:space="preserve"> input</w:t>
      </w:r>
      <w:r w:rsidR="004B74DE">
        <w:t>,</w:t>
      </w:r>
      <w:r w:rsidR="00B04417">
        <w:t xml:space="preserve"> and advice</w:t>
      </w:r>
      <w:r w:rsidR="00321D42">
        <w:t xml:space="preserve">. </w:t>
      </w:r>
    </w:p>
    <w:p w14:paraId="39381776" w14:textId="351C4846" w:rsidR="00AF2F88" w:rsidRDefault="00321D42" w:rsidP="000A30A2">
      <w:r>
        <w:t xml:space="preserve">It is intended that the Alliance </w:t>
      </w:r>
      <w:r w:rsidR="00D609C1">
        <w:t xml:space="preserve">Partnership </w:t>
      </w:r>
      <w:r>
        <w:t xml:space="preserve">will be further developed </w:t>
      </w:r>
      <w:r w:rsidR="00D609C1">
        <w:t xml:space="preserve">over time </w:t>
      </w:r>
      <w:r>
        <w:t xml:space="preserve">and all </w:t>
      </w:r>
      <w:r w:rsidR="00B04417">
        <w:t xml:space="preserve">the </w:t>
      </w:r>
      <w:r>
        <w:t xml:space="preserve">work </w:t>
      </w:r>
      <w:r w:rsidR="00B04417">
        <w:t xml:space="preserve">of the Alliance </w:t>
      </w:r>
      <w:r w:rsidR="00D609C1">
        <w:t xml:space="preserve">(for example development and agreement of </w:t>
      </w:r>
      <w:r>
        <w:t>priorities and plans</w:t>
      </w:r>
      <w:r w:rsidR="00D609C1">
        <w:t>)</w:t>
      </w:r>
      <w:r>
        <w:t xml:space="preserve"> will be coproduced with experts by experience and </w:t>
      </w:r>
      <w:r w:rsidR="00B04417">
        <w:t>all Alliance members.</w:t>
      </w:r>
      <w:r>
        <w:t xml:space="preserve">  </w:t>
      </w:r>
      <w:r w:rsidR="00D609C1">
        <w:t xml:space="preserve">Alliance members </w:t>
      </w:r>
      <w:r w:rsidR="00AF2F88">
        <w:t xml:space="preserve">acknowledge that this agreement captures the relationship of partners at the starting point of the Alliance development and </w:t>
      </w:r>
      <w:r w:rsidR="00D609C1">
        <w:t xml:space="preserve">the agreement document </w:t>
      </w:r>
      <w:r w:rsidR="00AF2F88">
        <w:t>will be reviewed at regular stages as the partnership develops.</w:t>
      </w:r>
    </w:p>
    <w:p w14:paraId="6B38BF75" w14:textId="4A4EB8C1" w:rsidR="00147DBA" w:rsidRDefault="00147DBA" w:rsidP="00147DBA">
      <w:r w:rsidRPr="00D12CAA">
        <w:t xml:space="preserve">The Alliance partnership is a vehicle for partners to deliver on our shared purpose of supporting the people of Derby &amp; Derbyshire to achieve their </w:t>
      </w:r>
      <w:r w:rsidR="00B04417" w:rsidRPr="00D12CAA">
        <w:t>health and wellbeing potential</w:t>
      </w:r>
      <w:r w:rsidR="00B04417">
        <w:t xml:space="preserve">.  This </w:t>
      </w:r>
      <w:r w:rsidR="00D609C1">
        <w:t xml:space="preserve">Alliance Partnership </w:t>
      </w:r>
      <w:r>
        <w:t xml:space="preserve">could be used to enable joint planning, joint delivery, provision of mutual aid, pooled </w:t>
      </w:r>
      <w:r w:rsidR="004B74DE">
        <w:t>budgets,</w:t>
      </w:r>
      <w:r>
        <w:t xml:space="preserve"> and shared workforce / career pathway.</w:t>
      </w:r>
      <w:r w:rsidRPr="00D12CAA">
        <w:t xml:space="preserve">  </w:t>
      </w:r>
      <w:r w:rsidR="00D609C1">
        <w:t>It is acknowledged that t</w:t>
      </w:r>
      <w:r w:rsidRPr="00D12CAA">
        <w:t xml:space="preserve">his will be a journey that will take time, </w:t>
      </w:r>
      <w:r w:rsidR="004B74DE" w:rsidRPr="00D12CAA">
        <w:t>trust,</w:t>
      </w:r>
      <w:r w:rsidRPr="00D12CAA">
        <w:t xml:space="preserve"> and commitment from the Alliance partners</w:t>
      </w:r>
      <w:r w:rsidR="00D609C1">
        <w:t>.</w:t>
      </w:r>
    </w:p>
    <w:p w14:paraId="529C2D5D" w14:textId="77777777" w:rsidR="00807365" w:rsidRPr="00DB03D2" w:rsidRDefault="00807365" w:rsidP="000A30A2">
      <w:pPr>
        <w:rPr>
          <w:color w:val="00B050"/>
          <w:sz w:val="12"/>
          <w:szCs w:val="12"/>
        </w:rPr>
      </w:pPr>
    </w:p>
    <w:p w14:paraId="596636FA" w14:textId="1F251C2E" w:rsidR="00340D1A" w:rsidRPr="000A30A2" w:rsidRDefault="00807365" w:rsidP="000A30A2">
      <w:pPr>
        <w:pStyle w:val="ListParagraph"/>
        <w:numPr>
          <w:ilvl w:val="0"/>
          <w:numId w:val="1"/>
        </w:numPr>
        <w:ind w:left="284" w:hanging="284"/>
        <w:rPr>
          <w:b/>
          <w:bCs/>
          <w:color w:val="000000" w:themeColor="text1"/>
          <w:sz w:val="24"/>
          <w:szCs w:val="24"/>
          <w:u w:val="single"/>
        </w:rPr>
      </w:pPr>
      <w:r w:rsidRPr="000A30A2">
        <w:rPr>
          <w:b/>
          <w:bCs/>
          <w:color w:val="000000" w:themeColor="text1"/>
          <w:sz w:val="24"/>
          <w:szCs w:val="24"/>
          <w:u w:val="single"/>
        </w:rPr>
        <w:t>Alliance Shared Purpose</w:t>
      </w:r>
    </w:p>
    <w:p w14:paraId="29C1D3BE" w14:textId="23450538" w:rsidR="00340D1A" w:rsidRPr="000A30A2" w:rsidRDefault="000A30A2" w:rsidP="000A30A2">
      <w:pPr>
        <w:spacing w:after="0"/>
        <w:rPr>
          <w:color w:val="000000" w:themeColor="text1"/>
        </w:rPr>
      </w:pPr>
      <w:r w:rsidRPr="000A30A2">
        <w:rPr>
          <w:color w:val="000000" w:themeColor="text1"/>
        </w:rPr>
        <w:t>2.1</w:t>
      </w:r>
      <w:r>
        <w:rPr>
          <w:b/>
          <w:bCs/>
          <w:color w:val="000000" w:themeColor="text1"/>
        </w:rPr>
        <w:t xml:space="preserve">          </w:t>
      </w:r>
      <w:r w:rsidR="00340D1A" w:rsidRPr="000A30A2">
        <w:rPr>
          <w:b/>
          <w:bCs/>
          <w:color w:val="000000" w:themeColor="text1"/>
        </w:rPr>
        <w:t xml:space="preserve">How we want </w:t>
      </w:r>
      <w:bookmarkStart w:id="0" w:name="_Hlk104208206"/>
      <w:r w:rsidR="005B26FE" w:rsidRPr="00D12CAA">
        <w:rPr>
          <w:b/>
          <w:bCs/>
        </w:rPr>
        <w:t xml:space="preserve">the people we </w:t>
      </w:r>
      <w:r w:rsidR="00E60D90" w:rsidRPr="00D12CAA">
        <w:rPr>
          <w:b/>
          <w:bCs/>
        </w:rPr>
        <w:t xml:space="preserve">work alongside and represent </w:t>
      </w:r>
      <w:bookmarkEnd w:id="0"/>
      <w:r w:rsidR="00340D1A" w:rsidRPr="000A30A2">
        <w:rPr>
          <w:b/>
          <w:bCs/>
          <w:color w:val="000000" w:themeColor="text1"/>
        </w:rPr>
        <w:t>to feel…..</w:t>
      </w:r>
    </w:p>
    <w:p w14:paraId="0BE4DDC5" w14:textId="77777777" w:rsidR="00340D1A" w:rsidRPr="00340D1A" w:rsidRDefault="00340D1A" w:rsidP="000A30A2">
      <w:pPr>
        <w:pStyle w:val="ListParagraph"/>
        <w:numPr>
          <w:ilvl w:val="0"/>
          <w:numId w:val="4"/>
        </w:numPr>
        <w:spacing w:after="0"/>
        <w:ind w:left="993" w:hanging="426"/>
        <w:rPr>
          <w:color w:val="000000" w:themeColor="text1"/>
        </w:rPr>
      </w:pPr>
      <w:r w:rsidRPr="00340D1A">
        <w:rPr>
          <w:color w:val="000000" w:themeColor="text1"/>
        </w:rPr>
        <w:t>Valued and able to add value</w:t>
      </w:r>
    </w:p>
    <w:p w14:paraId="661C7574" w14:textId="77777777" w:rsidR="00340D1A" w:rsidRPr="00340D1A" w:rsidRDefault="00340D1A" w:rsidP="000A30A2">
      <w:pPr>
        <w:pStyle w:val="ListParagraph"/>
        <w:numPr>
          <w:ilvl w:val="0"/>
          <w:numId w:val="4"/>
        </w:numPr>
        <w:spacing w:after="0"/>
        <w:ind w:left="993" w:hanging="426"/>
        <w:rPr>
          <w:color w:val="000000" w:themeColor="text1"/>
        </w:rPr>
      </w:pPr>
      <w:r w:rsidRPr="00340D1A">
        <w:rPr>
          <w:color w:val="000000" w:themeColor="text1"/>
        </w:rPr>
        <w:t>Treated with dignity and respect</w:t>
      </w:r>
    </w:p>
    <w:p w14:paraId="6CD2C764" w14:textId="77777777" w:rsidR="00340D1A" w:rsidRPr="00340D1A" w:rsidRDefault="00340D1A" w:rsidP="000A30A2">
      <w:pPr>
        <w:pStyle w:val="ListParagraph"/>
        <w:numPr>
          <w:ilvl w:val="0"/>
          <w:numId w:val="4"/>
        </w:numPr>
        <w:spacing w:after="0"/>
        <w:ind w:left="993" w:hanging="426"/>
        <w:rPr>
          <w:color w:val="000000" w:themeColor="text1"/>
        </w:rPr>
      </w:pPr>
      <w:r w:rsidRPr="00340D1A">
        <w:rPr>
          <w:color w:val="000000" w:themeColor="text1"/>
        </w:rPr>
        <w:t>Comfortable and Independent</w:t>
      </w:r>
    </w:p>
    <w:p w14:paraId="6D3848E0" w14:textId="29E5F51C" w:rsidR="00340D1A" w:rsidRPr="00340D1A" w:rsidRDefault="00340D1A" w:rsidP="000A30A2">
      <w:pPr>
        <w:pStyle w:val="ListParagraph"/>
        <w:numPr>
          <w:ilvl w:val="0"/>
          <w:numId w:val="4"/>
        </w:numPr>
        <w:spacing w:after="0"/>
        <w:ind w:left="993" w:hanging="426"/>
        <w:rPr>
          <w:color w:val="000000" w:themeColor="text1"/>
        </w:rPr>
      </w:pPr>
      <w:r w:rsidRPr="00340D1A">
        <w:rPr>
          <w:color w:val="000000" w:themeColor="text1"/>
        </w:rPr>
        <w:t xml:space="preserve">Part of </w:t>
      </w:r>
      <w:r w:rsidR="00E60D90">
        <w:rPr>
          <w:color w:val="000000" w:themeColor="text1"/>
        </w:rPr>
        <w:t xml:space="preserve">our </w:t>
      </w:r>
      <w:r w:rsidRPr="00340D1A">
        <w:rPr>
          <w:color w:val="000000" w:themeColor="text1"/>
        </w:rPr>
        <w:t>community</w:t>
      </w:r>
    </w:p>
    <w:p w14:paraId="79CCEF7A" w14:textId="77777777" w:rsidR="00340D1A" w:rsidRPr="001D370D" w:rsidRDefault="00340D1A" w:rsidP="000A30A2">
      <w:pPr>
        <w:pStyle w:val="ListParagraph"/>
        <w:numPr>
          <w:ilvl w:val="0"/>
          <w:numId w:val="4"/>
        </w:numPr>
        <w:spacing w:after="0"/>
        <w:ind w:left="993" w:hanging="426"/>
        <w:rPr>
          <w:color w:val="000000" w:themeColor="text1"/>
        </w:rPr>
      </w:pPr>
      <w:r w:rsidRPr="001D370D">
        <w:rPr>
          <w:color w:val="000000" w:themeColor="text1"/>
        </w:rPr>
        <w:t>Safe and listened to</w:t>
      </w:r>
    </w:p>
    <w:p w14:paraId="6B4270A1" w14:textId="32ABBBEE" w:rsidR="00340D1A" w:rsidRPr="00340D1A" w:rsidRDefault="00340D1A" w:rsidP="000A30A2">
      <w:pPr>
        <w:pStyle w:val="ListParagraph"/>
        <w:numPr>
          <w:ilvl w:val="0"/>
          <w:numId w:val="4"/>
        </w:numPr>
        <w:spacing w:after="0"/>
        <w:ind w:left="993" w:hanging="426"/>
        <w:rPr>
          <w:color w:val="000000" w:themeColor="text1"/>
        </w:rPr>
      </w:pPr>
      <w:r w:rsidRPr="001D370D">
        <w:rPr>
          <w:color w:val="000000" w:themeColor="text1"/>
        </w:rPr>
        <w:t>In control</w:t>
      </w:r>
      <w:r w:rsidRPr="00340D1A">
        <w:rPr>
          <w:color w:val="000000" w:themeColor="text1"/>
        </w:rPr>
        <w:t xml:space="preserve"> of their mental and emotional health</w:t>
      </w:r>
      <w:r w:rsidR="007C26F5">
        <w:rPr>
          <w:color w:val="000000" w:themeColor="text1"/>
        </w:rPr>
        <w:t xml:space="preserve"> </w:t>
      </w:r>
    </w:p>
    <w:p w14:paraId="6143CAD6" w14:textId="77777777" w:rsidR="000A30A2" w:rsidRPr="00DB03D2" w:rsidRDefault="000A30A2" w:rsidP="000A30A2">
      <w:pPr>
        <w:spacing w:after="0"/>
        <w:rPr>
          <w:color w:val="000000" w:themeColor="text1"/>
          <w:sz w:val="12"/>
          <w:szCs w:val="12"/>
        </w:rPr>
      </w:pPr>
    </w:p>
    <w:p w14:paraId="5FC3C507" w14:textId="75858060" w:rsidR="00340D1A" w:rsidRPr="000A30A2" w:rsidRDefault="000A30A2" w:rsidP="000A30A2">
      <w:pPr>
        <w:spacing w:after="0"/>
        <w:rPr>
          <w:color w:val="000000" w:themeColor="text1"/>
        </w:rPr>
      </w:pPr>
      <w:r>
        <w:rPr>
          <w:color w:val="000000" w:themeColor="text1"/>
        </w:rPr>
        <w:t xml:space="preserve">2.2          </w:t>
      </w:r>
      <w:r w:rsidR="00340D1A" w:rsidRPr="000A30A2">
        <w:rPr>
          <w:b/>
          <w:bCs/>
          <w:color w:val="000000" w:themeColor="text1"/>
        </w:rPr>
        <w:t>How we want our services to be delivered…..</w:t>
      </w:r>
    </w:p>
    <w:p w14:paraId="746A8BD6" w14:textId="232E3C4D" w:rsidR="00340D1A" w:rsidRPr="00340D1A" w:rsidRDefault="00340D1A" w:rsidP="000A30A2">
      <w:pPr>
        <w:pStyle w:val="ListParagraph"/>
        <w:numPr>
          <w:ilvl w:val="0"/>
          <w:numId w:val="4"/>
        </w:numPr>
        <w:spacing w:after="0"/>
        <w:ind w:left="993" w:hanging="426"/>
        <w:rPr>
          <w:color w:val="000000" w:themeColor="text1"/>
        </w:rPr>
      </w:pPr>
      <w:r w:rsidRPr="00340D1A">
        <w:rPr>
          <w:color w:val="000000" w:themeColor="text1"/>
        </w:rPr>
        <w:t>Right support at the right time</w:t>
      </w:r>
      <w:r w:rsidR="004B74DE">
        <w:rPr>
          <w:color w:val="000000" w:themeColor="text1"/>
        </w:rPr>
        <w:t xml:space="preserve">, </w:t>
      </w:r>
      <w:r w:rsidR="004B74DE" w:rsidRPr="001D370D">
        <w:t>by the right people and in the right place.</w:t>
      </w:r>
    </w:p>
    <w:p w14:paraId="368378F8" w14:textId="77777777" w:rsidR="00340D1A" w:rsidRPr="00340D1A" w:rsidRDefault="00340D1A" w:rsidP="000A30A2">
      <w:pPr>
        <w:pStyle w:val="ListParagraph"/>
        <w:numPr>
          <w:ilvl w:val="0"/>
          <w:numId w:val="4"/>
        </w:numPr>
        <w:spacing w:after="0"/>
        <w:ind w:left="993" w:hanging="426"/>
        <w:rPr>
          <w:color w:val="000000" w:themeColor="text1"/>
        </w:rPr>
      </w:pPr>
      <w:r w:rsidRPr="00340D1A">
        <w:rPr>
          <w:color w:val="000000" w:themeColor="text1"/>
        </w:rPr>
        <w:t>In collaboration</w:t>
      </w:r>
    </w:p>
    <w:p w14:paraId="6CC48F0B" w14:textId="77777777" w:rsidR="00340D1A" w:rsidRPr="00340D1A" w:rsidRDefault="00340D1A" w:rsidP="000A30A2">
      <w:pPr>
        <w:pStyle w:val="ListParagraph"/>
        <w:numPr>
          <w:ilvl w:val="0"/>
          <w:numId w:val="4"/>
        </w:numPr>
        <w:spacing w:after="0"/>
        <w:ind w:left="993" w:hanging="426"/>
        <w:rPr>
          <w:color w:val="000000" w:themeColor="text1"/>
        </w:rPr>
      </w:pPr>
      <w:r w:rsidRPr="00340D1A">
        <w:rPr>
          <w:color w:val="000000" w:themeColor="text1"/>
        </w:rPr>
        <w:t>Wrap support around the individual and family</w:t>
      </w:r>
    </w:p>
    <w:p w14:paraId="4BB087BD" w14:textId="77777777" w:rsidR="00340D1A" w:rsidRPr="00340D1A" w:rsidRDefault="00340D1A" w:rsidP="000A30A2">
      <w:pPr>
        <w:pStyle w:val="ListParagraph"/>
        <w:numPr>
          <w:ilvl w:val="0"/>
          <w:numId w:val="4"/>
        </w:numPr>
        <w:spacing w:after="0"/>
        <w:ind w:left="993" w:hanging="426"/>
        <w:rPr>
          <w:color w:val="000000" w:themeColor="text1"/>
        </w:rPr>
      </w:pPr>
      <w:r w:rsidRPr="00340D1A">
        <w:rPr>
          <w:color w:val="000000" w:themeColor="text1"/>
        </w:rPr>
        <w:t>Focus on the need not the condition</w:t>
      </w:r>
    </w:p>
    <w:p w14:paraId="4E54497B" w14:textId="77777777" w:rsidR="00340D1A" w:rsidRPr="00340D1A" w:rsidRDefault="00340D1A" w:rsidP="000A30A2">
      <w:pPr>
        <w:pStyle w:val="ListParagraph"/>
        <w:numPr>
          <w:ilvl w:val="0"/>
          <w:numId w:val="4"/>
        </w:numPr>
        <w:spacing w:after="0"/>
        <w:ind w:left="993" w:hanging="426"/>
        <w:rPr>
          <w:color w:val="000000" w:themeColor="text1"/>
        </w:rPr>
      </w:pPr>
      <w:r w:rsidRPr="00340D1A">
        <w:rPr>
          <w:color w:val="000000" w:themeColor="text1"/>
        </w:rPr>
        <w:t>Easily Accessible</w:t>
      </w:r>
    </w:p>
    <w:p w14:paraId="1293DC23" w14:textId="77777777" w:rsidR="00340D1A" w:rsidRPr="00340D1A" w:rsidRDefault="00340D1A" w:rsidP="000A30A2">
      <w:pPr>
        <w:pStyle w:val="ListParagraph"/>
        <w:numPr>
          <w:ilvl w:val="0"/>
          <w:numId w:val="4"/>
        </w:numPr>
        <w:spacing w:after="0"/>
        <w:ind w:left="993" w:hanging="426"/>
        <w:rPr>
          <w:color w:val="000000" w:themeColor="text1"/>
        </w:rPr>
      </w:pPr>
      <w:r w:rsidRPr="00340D1A">
        <w:rPr>
          <w:color w:val="000000" w:themeColor="text1"/>
        </w:rPr>
        <w:t>Consistent response</w:t>
      </w:r>
    </w:p>
    <w:p w14:paraId="4D70E622" w14:textId="77777777" w:rsidR="00340D1A" w:rsidRPr="00340D1A" w:rsidRDefault="00340D1A" w:rsidP="000A30A2">
      <w:pPr>
        <w:pStyle w:val="ListParagraph"/>
        <w:numPr>
          <w:ilvl w:val="0"/>
          <w:numId w:val="4"/>
        </w:numPr>
        <w:spacing w:after="0"/>
        <w:ind w:left="993" w:hanging="426"/>
        <w:rPr>
          <w:color w:val="000000" w:themeColor="text1"/>
        </w:rPr>
      </w:pPr>
      <w:r w:rsidRPr="00340D1A">
        <w:rPr>
          <w:color w:val="000000" w:themeColor="text1"/>
        </w:rPr>
        <w:t>Outcome focussed</w:t>
      </w:r>
    </w:p>
    <w:p w14:paraId="7F3981C3" w14:textId="6C0539D3" w:rsidR="00340D1A" w:rsidRPr="00340D1A" w:rsidRDefault="00340D1A" w:rsidP="000A30A2">
      <w:pPr>
        <w:pStyle w:val="ListParagraph"/>
        <w:numPr>
          <w:ilvl w:val="0"/>
          <w:numId w:val="4"/>
        </w:numPr>
        <w:spacing w:after="0"/>
        <w:ind w:left="993" w:hanging="426"/>
        <w:rPr>
          <w:color w:val="000000" w:themeColor="text1"/>
        </w:rPr>
      </w:pPr>
      <w:r w:rsidRPr="00340D1A">
        <w:rPr>
          <w:color w:val="000000" w:themeColor="text1"/>
        </w:rPr>
        <w:t xml:space="preserve">Alliance of </w:t>
      </w:r>
      <w:r w:rsidR="00E60D90">
        <w:rPr>
          <w:color w:val="000000" w:themeColor="text1"/>
        </w:rPr>
        <w:t>people and organisations with a common purpose</w:t>
      </w:r>
      <w:r w:rsidRPr="00340D1A">
        <w:rPr>
          <w:color w:val="000000" w:themeColor="text1"/>
        </w:rPr>
        <w:t xml:space="preserve"> </w:t>
      </w:r>
      <w:r w:rsidR="00E60D90" w:rsidRPr="00D12CAA">
        <w:t>d</w:t>
      </w:r>
      <w:r w:rsidR="00E843A1" w:rsidRPr="00D12CAA">
        <w:rPr>
          <w:rStyle w:val="CommentReference"/>
          <w:sz w:val="22"/>
          <w:szCs w:val="22"/>
        </w:rPr>
        <w:t xml:space="preserve">riven by continuous improvement in </w:t>
      </w:r>
      <w:r w:rsidR="00E60D90" w:rsidRPr="00D12CAA">
        <w:rPr>
          <w:rStyle w:val="CommentReference"/>
          <w:sz w:val="22"/>
          <w:szCs w:val="22"/>
        </w:rPr>
        <w:t xml:space="preserve">both </w:t>
      </w:r>
      <w:r w:rsidR="00E843A1" w:rsidRPr="00D12CAA">
        <w:rPr>
          <w:rStyle w:val="CommentReference"/>
          <w:sz w:val="22"/>
          <w:szCs w:val="22"/>
        </w:rPr>
        <w:t xml:space="preserve">the services and support we provide and </w:t>
      </w:r>
      <w:r w:rsidR="00E60D90" w:rsidRPr="00D12CAA">
        <w:rPr>
          <w:rStyle w:val="CommentReference"/>
          <w:sz w:val="22"/>
          <w:szCs w:val="22"/>
        </w:rPr>
        <w:t xml:space="preserve">the </w:t>
      </w:r>
      <w:r w:rsidR="00E843A1" w:rsidRPr="00D12CAA">
        <w:rPr>
          <w:rStyle w:val="CommentReference"/>
          <w:sz w:val="22"/>
          <w:szCs w:val="22"/>
        </w:rPr>
        <w:t>outcomes for people in our communities.</w:t>
      </w:r>
    </w:p>
    <w:p w14:paraId="5C3406C1" w14:textId="53F514B2" w:rsidR="00340D1A" w:rsidRPr="00340D1A" w:rsidRDefault="00340D1A" w:rsidP="000A30A2">
      <w:pPr>
        <w:pStyle w:val="ListParagraph"/>
        <w:numPr>
          <w:ilvl w:val="0"/>
          <w:numId w:val="4"/>
        </w:numPr>
        <w:spacing w:after="0"/>
        <w:ind w:left="993" w:hanging="426"/>
        <w:rPr>
          <w:color w:val="000000" w:themeColor="text1"/>
        </w:rPr>
      </w:pPr>
      <w:r w:rsidRPr="00340D1A">
        <w:rPr>
          <w:color w:val="000000" w:themeColor="text1"/>
        </w:rPr>
        <w:t>Wider prevention</w:t>
      </w:r>
      <w:r w:rsidRPr="001D370D">
        <w:t xml:space="preserve"> </w:t>
      </w:r>
      <w:r w:rsidR="004B74DE" w:rsidRPr="001D370D">
        <w:t xml:space="preserve">is </w:t>
      </w:r>
      <w:r w:rsidRPr="00340D1A">
        <w:rPr>
          <w:color w:val="000000" w:themeColor="text1"/>
        </w:rPr>
        <w:t xml:space="preserve">embedded in service delivery </w:t>
      </w:r>
    </w:p>
    <w:p w14:paraId="2817E7DD" w14:textId="7BD008A6" w:rsidR="00340D1A" w:rsidRDefault="00340D1A" w:rsidP="000A30A2">
      <w:pPr>
        <w:spacing w:after="0"/>
        <w:ind w:left="993" w:hanging="709"/>
        <w:rPr>
          <w:color w:val="000000" w:themeColor="text1"/>
        </w:rPr>
      </w:pPr>
    </w:p>
    <w:p w14:paraId="0EF783D3" w14:textId="024690EF" w:rsidR="00340D1A" w:rsidRPr="00D609C1" w:rsidRDefault="00340D1A" w:rsidP="00D609C1">
      <w:pPr>
        <w:pStyle w:val="ListParagraph"/>
        <w:numPr>
          <w:ilvl w:val="1"/>
          <w:numId w:val="28"/>
        </w:numPr>
        <w:spacing w:after="0"/>
        <w:rPr>
          <w:b/>
          <w:bCs/>
          <w:color w:val="000000" w:themeColor="text1"/>
        </w:rPr>
      </w:pPr>
      <w:r w:rsidRPr="00D609C1">
        <w:rPr>
          <w:b/>
          <w:bCs/>
          <w:color w:val="000000" w:themeColor="text1"/>
        </w:rPr>
        <w:t xml:space="preserve">       How we hope this will impact on lives…..</w:t>
      </w:r>
    </w:p>
    <w:p w14:paraId="73831029" w14:textId="3BAD9E02" w:rsidR="00D609C1" w:rsidRPr="001D370D" w:rsidRDefault="00D609C1" w:rsidP="00D609C1">
      <w:pPr>
        <w:numPr>
          <w:ilvl w:val="3"/>
          <w:numId w:val="7"/>
        </w:numPr>
        <w:spacing w:after="0"/>
        <w:ind w:left="993" w:hanging="426"/>
      </w:pPr>
      <w:r w:rsidRPr="001D370D">
        <w:t>Remove or reduce the barriers preventing equity, equality and fairness in achieving health and wellbeing</w:t>
      </w:r>
      <w:r w:rsidR="004B74DE" w:rsidRPr="001D370D">
        <w:t>, early in life and throughout life,</w:t>
      </w:r>
      <w:r w:rsidRPr="001D370D">
        <w:t xml:space="preserve"> with the aim of </w:t>
      </w:r>
      <w:r w:rsidR="004B74DE" w:rsidRPr="001D370D">
        <w:t xml:space="preserve">enabling </w:t>
      </w:r>
      <w:r w:rsidRPr="001D370D">
        <w:t>people to:</w:t>
      </w:r>
    </w:p>
    <w:p w14:paraId="4888E801" w14:textId="6CFF6642" w:rsidR="00340D1A" w:rsidRPr="001D370D" w:rsidRDefault="00D609C1" w:rsidP="00D609C1">
      <w:pPr>
        <w:numPr>
          <w:ilvl w:val="4"/>
          <w:numId w:val="7"/>
        </w:numPr>
        <w:spacing w:after="0"/>
        <w:ind w:left="1843" w:hanging="403"/>
      </w:pPr>
      <w:r w:rsidRPr="001D370D">
        <w:t>L</w:t>
      </w:r>
      <w:r w:rsidR="00340D1A" w:rsidRPr="001D370D">
        <w:t>ive your best life</w:t>
      </w:r>
    </w:p>
    <w:p w14:paraId="47394A9A" w14:textId="032E16C5" w:rsidR="00340D1A" w:rsidRPr="001D370D" w:rsidRDefault="00D609C1" w:rsidP="00D609C1">
      <w:pPr>
        <w:numPr>
          <w:ilvl w:val="4"/>
          <w:numId w:val="27"/>
        </w:numPr>
        <w:spacing w:after="0"/>
        <w:ind w:left="1843" w:hanging="403"/>
      </w:pPr>
      <w:r w:rsidRPr="001D370D">
        <w:t>Live l</w:t>
      </w:r>
      <w:r w:rsidR="00340D1A" w:rsidRPr="001D370D">
        <w:t>ong</w:t>
      </w:r>
      <w:r w:rsidR="004B74DE" w:rsidRPr="001D370D">
        <w:t>,</w:t>
      </w:r>
      <w:r w:rsidR="00340D1A" w:rsidRPr="001D370D">
        <w:t xml:space="preserve"> happy </w:t>
      </w:r>
      <w:r w:rsidR="004B74DE" w:rsidRPr="001D370D">
        <w:t xml:space="preserve">and fulfilling </w:t>
      </w:r>
      <w:r w:rsidR="00340D1A" w:rsidRPr="001D370D">
        <w:t>lives</w:t>
      </w:r>
    </w:p>
    <w:p w14:paraId="7BEFC06C" w14:textId="77777777" w:rsidR="00340D1A" w:rsidRPr="001D370D" w:rsidRDefault="00340D1A" w:rsidP="00D609C1">
      <w:pPr>
        <w:numPr>
          <w:ilvl w:val="4"/>
          <w:numId w:val="27"/>
        </w:numPr>
        <w:spacing w:after="0"/>
        <w:ind w:left="1843" w:hanging="403"/>
      </w:pPr>
      <w:r w:rsidRPr="001D370D">
        <w:t>Achieve aspirations</w:t>
      </w:r>
    </w:p>
    <w:p w14:paraId="6A279DDD" w14:textId="1F244198" w:rsidR="002E3B5E" w:rsidRPr="00F4384B" w:rsidRDefault="00340D1A" w:rsidP="002E3B5E">
      <w:pPr>
        <w:numPr>
          <w:ilvl w:val="4"/>
          <w:numId w:val="27"/>
        </w:numPr>
        <w:spacing w:after="0"/>
        <w:ind w:left="1843" w:hanging="403"/>
      </w:pPr>
      <w:r w:rsidRPr="001D370D">
        <w:t>Improve Quality of Life</w:t>
      </w:r>
    </w:p>
    <w:p w14:paraId="01834914" w14:textId="6AF36196" w:rsidR="00807365" w:rsidRPr="000A30A2" w:rsidRDefault="00807365" w:rsidP="00D609C1">
      <w:pPr>
        <w:pStyle w:val="ListParagraph"/>
        <w:numPr>
          <w:ilvl w:val="0"/>
          <w:numId w:val="28"/>
        </w:numPr>
        <w:ind w:left="284" w:hanging="284"/>
        <w:rPr>
          <w:b/>
          <w:bCs/>
          <w:color w:val="000000" w:themeColor="text1"/>
          <w:sz w:val="24"/>
          <w:szCs w:val="24"/>
          <w:u w:val="single"/>
        </w:rPr>
      </w:pPr>
      <w:r w:rsidRPr="000A30A2">
        <w:rPr>
          <w:b/>
          <w:bCs/>
          <w:color w:val="000000" w:themeColor="text1"/>
          <w:sz w:val="24"/>
          <w:szCs w:val="24"/>
          <w:u w:val="single"/>
        </w:rPr>
        <w:lastRenderedPageBreak/>
        <w:t>Shared Agreements</w:t>
      </w:r>
    </w:p>
    <w:p w14:paraId="5E643604" w14:textId="6AC67D68" w:rsidR="00340D1A" w:rsidRPr="00340D1A" w:rsidRDefault="00340D1A" w:rsidP="000A30A2">
      <w:pPr>
        <w:rPr>
          <w:color w:val="000000" w:themeColor="text1"/>
        </w:rPr>
      </w:pPr>
      <w:r w:rsidRPr="00340D1A">
        <w:rPr>
          <w:b/>
          <w:bCs/>
          <w:color w:val="000000" w:themeColor="text1"/>
        </w:rPr>
        <w:t>Agreement One</w:t>
      </w:r>
      <w:r w:rsidRPr="00340D1A">
        <w:rPr>
          <w:color w:val="000000" w:themeColor="text1"/>
        </w:rPr>
        <w:t>:</w:t>
      </w:r>
      <w:r>
        <w:rPr>
          <w:color w:val="000000" w:themeColor="text1"/>
        </w:rPr>
        <w:t xml:space="preserve"> </w:t>
      </w:r>
      <w:r w:rsidRPr="00340D1A">
        <w:rPr>
          <w:color w:val="000000" w:themeColor="text1"/>
        </w:rPr>
        <w:t>No one person owns the truth. The wisdom and power resides in the collective</w:t>
      </w:r>
      <w:r w:rsidR="00AC524F">
        <w:rPr>
          <w:color w:val="000000" w:themeColor="text1"/>
        </w:rPr>
        <w:t>.</w:t>
      </w:r>
    </w:p>
    <w:p w14:paraId="02523CD9" w14:textId="5BC5FC5C" w:rsidR="00340D1A" w:rsidRPr="00340D1A" w:rsidRDefault="00340D1A" w:rsidP="000A30A2">
      <w:pPr>
        <w:rPr>
          <w:color w:val="000000" w:themeColor="text1"/>
        </w:rPr>
      </w:pPr>
      <w:r w:rsidRPr="00340D1A">
        <w:rPr>
          <w:b/>
          <w:bCs/>
          <w:color w:val="000000" w:themeColor="text1"/>
        </w:rPr>
        <w:t>Agreement Two</w:t>
      </w:r>
      <w:r w:rsidRPr="00340D1A">
        <w:rPr>
          <w:color w:val="000000" w:themeColor="text1"/>
        </w:rPr>
        <w:t>:</w:t>
      </w:r>
      <w:r>
        <w:rPr>
          <w:color w:val="000000" w:themeColor="text1"/>
        </w:rPr>
        <w:t xml:space="preserve"> </w:t>
      </w:r>
      <w:r w:rsidRPr="00340D1A">
        <w:rPr>
          <w:color w:val="000000" w:themeColor="text1"/>
        </w:rPr>
        <w:t>We are all experts and our experience and input is valued equally</w:t>
      </w:r>
      <w:r w:rsidR="00AC524F">
        <w:rPr>
          <w:color w:val="000000" w:themeColor="text1"/>
        </w:rPr>
        <w:t>.</w:t>
      </w:r>
    </w:p>
    <w:p w14:paraId="1CCF0529" w14:textId="5F672256" w:rsidR="00340D1A" w:rsidRPr="00340D1A" w:rsidRDefault="00340D1A" w:rsidP="000A30A2">
      <w:pPr>
        <w:rPr>
          <w:color w:val="000000" w:themeColor="text1"/>
        </w:rPr>
      </w:pPr>
      <w:r w:rsidRPr="00340D1A">
        <w:rPr>
          <w:b/>
          <w:bCs/>
          <w:color w:val="000000" w:themeColor="text1"/>
        </w:rPr>
        <w:t>Agreement Three</w:t>
      </w:r>
      <w:r w:rsidRPr="00340D1A">
        <w:rPr>
          <w:color w:val="000000" w:themeColor="text1"/>
        </w:rPr>
        <w:t>:</w:t>
      </w:r>
      <w:r>
        <w:rPr>
          <w:color w:val="000000" w:themeColor="text1"/>
        </w:rPr>
        <w:t xml:space="preserve"> </w:t>
      </w:r>
      <w:r w:rsidRPr="00340D1A">
        <w:rPr>
          <w:color w:val="000000" w:themeColor="text1"/>
        </w:rPr>
        <w:t xml:space="preserve">We focus on the group purpose using a strengths-based approach. </w:t>
      </w:r>
    </w:p>
    <w:p w14:paraId="3782F965" w14:textId="556F3FBE" w:rsidR="00340D1A" w:rsidRPr="00340D1A" w:rsidRDefault="00340D1A" w:rsidP="000A30A2">
      <w:pPr>
        <w:rPr>
          <w:color w:val="000000" w:themeColor="text1"/>
        </w:rPr>
      </w:pPr>
      <w:r w:rsidRPr="00340D1A">
        <w:rPr>
          <w:b/>
          <w:bCs/>
          <w:color w:val="000000" w:themeColor="text1"/>
        </w:rPr>
        <w:t>Agreement Four:</w:t>
      </w:r>
      <w:r>
        <w:rPr>
          <w:color w:val="000000" w:themeColor="text1"/>
        </w:rPr>
        <w:t xml:space="preserve"> </w:t>
      </w:r>
      <w:r w:rsidRPr="00340D1A">
        <w:rPr>
          <w:color w:val="000000" w:themeColor="text1"/>
        </w:rPr>
        <w:t>All stakeholders (including experts by experience) are afforded every opportunity to input into determining priorities, planning, shaping, designing and reviewing services</w:t>
      </w:r>
      <w:r w:rsidR="00AC524F">
        <w:rPr>
          <w:color w:val="000000" w:themeColor="text1"/>
        </w:rPr>
        <w:t>.</w:t>
      </w:r>
    </w:p>
    <w:p w14:paraId="2ABE3360" w14:textId="27ED5290" w:rsidR="00340D1A" w:rsidRPr="00340D1A" w:rsidRDefault="00340D1A" w:rsidP="000A30A2">
      <w:pPr>
        <w:rPr>
          <w:color w:val="000000" w:themeColor="text1"/>
        </w:rPr>
      </w:pPr>
      <w:r w:rsidRPr="00340D1A">
        <w:rPr>
          <w:b/>
          <w:bCs/>
          <w:color w:val="000000" w:themeColor="text1"/>
        </w:rPr>
        <w:t>Agreement Five:</w:t>
      </w:r>
      <w:r>
        <w:rPr>
          <w:color w:val="000000" w:themeColor="text1"/>
        </w:rPr>
        <w:t xml:space="preserve"> </w:t>
      </w:r>
      <w:r w:rsidRPr="00340D1A">
        <w:rPr>
          <w:color w:val="000000" w:themeColor="text1"/>
        </w:rPr>
        <w:t>We will all use inclusive communication tools, techniques and methods</w:t>
      </w:r>
      <w:r w:rsidR="00AC524F">
        <w:rPr>
          <w:color w:val="000000" w:themeColor="text1"/>
        </w:rPr>
        <w:t>.</w:t>
      </w:r>
    </w:p>
    <w:p w14:paraId="7EC282A3" w14:textId="77777777" w:rsidR="00807365" w:rsidRPr="00340D1A" w:rsidRDefault="00807365" w:rsidP="000A30A2">
      <w:pPr>
        <w:rPr>
          <w:color w:val="000000" w:themeColor="text1"/>
        </w:rPr>
      </w:pPr>
    </w:p>
    <w:p w14:paraId="332C96D7" w14:textId="4BED72DA" w:rsidR="00340D1A" w:rsidRPr="000A30A2" w:rsidRDefault="00807365" w:rsidP="00D609C1">
      <w:pPr>
        <w:pStyle w:val="ListParagraph"/>
        <w:numPr>
          <w:ilvl w:val="0"/>
          <w:numId w:val="28"/>
        </w:numPr>
        <w:ind w:left="284" w:hanging="284"/>
        <w:rPr>
          <w:b/>
          <w:bCs/>
          <w:color w:val="000000" w:themeColor="text1"/>
          <w:sz w:val="24"/>
          <w:szCs w:val="24"/>
          <w:u w:val="single"/>
        </w:rPr>
      </w:pPr>
      <w:r w:rsidRPr="000A30A2">
        <w:rPr>
          <w:b/>
          <w:bCs/>
          <w:color w:val="000000" w:themeColor="text1"/>
          <w:sz w:val="24"/>
          <w:szCs w:val="24"/>
          <w:u w:val="single"/>
        </w:rPr>
        <w:t>Principles</w:t>
      </w:r>
    </w:p>
    <w:p w14:paraId="5B682506" w14:textId="04C29BBA" w:rsidR="00340D1A" w:rsidRPr="00340D1A" w:rsidRDefault="00340D1A" w:rsidP="000A30A2">
      <w:pPr>
        <w:rPr>
          <w:b/>
          <w:bCs/>
          <w:color w:val="000000" w:themeColor="text1"/>
        </w:rPr>
      </w:pPr>
      <w:r w:rsidRPr="00340D1A">
        <w:rPr>
          <w:color w:val="000000" w:themeColor="text1"/>
        </w:rPr>
        <w:t>4.1</w:t>
      </w:r>
      <w:r>
        <w:rPr>
          <w:b/>
          <w:bCs/>
          <w:color w:val="000000" w:themeColor="text1"/>
        </w:rPr>
        <w:t xml:space="preserve">    </w:t>
      </w:r>
      <w:r w:rsidRPr="00340D1A">
        <w:rPr>
          <w:b/>
          <w:bCs/>
          <w:color w:val="000000" w:themeColor="text1"/>
        </w:rPr>
        <w:t>Co-production &amp; Co-Design</w:t>
      </w:r>
    </w:p>
    <w:p w14:paraId="182DF332" w14:textId="3F8FB3B2" w:rsidR="00340D1A" w:rsidRPr="00A21F3C" w:rsidRDefault="00340D1A" w:rsidP="00A21F3C">
      <w:pPr>
        <w:pStyle w:val="ListParagraph"/>
        <w:numPr>
          <w:ilvl w:val="0"/>
          <w:numId w:val="23"/>
        </w:numPr>
        <w:rPr>
          <w:color w:val="000000" w:themeColor="text1"/>
        </w:rPr>
      </w:pPr>
      <w:r w:rsidRPr="00A21F3C">
        <w:rPr>
          <w:color w:val="000000" w:themeColor="text1"/>
        </w:rPr>
        <w:t>We agree that to deliver the greatest benefit we will all adopt co-production as our standard way of working</w:t>
      </w:r>
      <w:r w:rsidR="005B26FE" w:rsidRPr="005B26FE">
        <w:rPr>
          <w:color w:val="FF0000"/>
        </w:rPr>
        <w:t xml:space="preserve"> </w:t>
      </w:r>
      <w:r w:rsidR="005B26FE" w:rsidRPr="00D12CAA">
        <w:t>from design, through delivery and learning</w:t>
      </w:r>
      <w:r w:rsidRPr="00D12CAA">
        <w:t xml:space="preserve">.  </w:t>
      </w:r>
      <w:r w:rsidRPr="00A21F3C">
        <w:rPr>
          <w:color w:val="000000" w:themeColor="text1"/>
        </w:rPr>
        <w:t xml:space="preserve">This means people with lived experience, </w:t>
      </w:r>
      <w:r w:rsidR="000A30A2" w:rsidRPr="00A21F3C">
        <w:rPr>
          <w:color w:val="000000" w:themeColor="text1"/>
        </w:rPr>
        <w:t>strategic planners</w:t>
      </w:r>
      <w:r w:rsidRPr="00A21F3C">
        <w:rPr>
          <w:color w:val="000000" w:themeColor="text1"/>
        </w:rPr>
        <w:t xml:space="preserve"> and service providers working together to create a decision or service which works well for all involved and to regularly review those decisions or services.</w:t>
      </w:r>
    </w:p>
    <w:p w14:paraId="25338926" w14:textId="5F2402CA" w:rsidR="00340D1A" w:rsidRPr="00A21F3C" w:rsidRDefault="00340D1A" w:rsidP="00A21F3C">
      <w:pPr>
        <w:pStyle w:val="ListParagraph"/>
        <w:numPr>
          <w:ilvl w:val="0"/>
          <w:numId w:val="23"/>
        </w:numPr>
        <w:rPr>
          <w:color w:val="000000" w:themeColor="text1"/>
        </w:rPr>
      </w:pPr>
      <w:r w:rsidRPr="00A21F3C">
        <w:rPr>
          <w:color w:val="000000" w:themeColor="text1"/>
        </w:rPr>
        <w:t>We accept that to achieve this we need to encourage, enable and sustain an equal power balance across all relationships</w:t>
      </w:r>
    </w:p>
    <w:p w14:paraId="6E0C69B9" w14:textId="038BDAF3" w:rsidR="00340D1A" w:rsidRDefault="00340D1A" w:rsidP="000A30A2">
      <w:pPr>
        <w:rPr>
          <w:color w:val="000000" w:themeColor="text1"/>
        </w:rPr>
      </w:pPr>
    </w:p>
    <w:p w14:paraId="3C0F0594" w14:textId="03DFFC7A" w:rsidR="00340D1A" w:rsidRPr="00340D1A" w:rsidRDefault="000A30A2" w:rsidP="000A30A2">
      <w:pPr>
        <w:rPr>
          <w:color w:val="000000" w:themeColor="text1"/>
        </w:rPr>
      </w:pPr>
      <w:r w:rsidRPr="000A30A2">
        <w:rPr>
          <w:color w:val="000000" w:themeColor="text1"/>
        </w:rPr>
        <w:t>4.2</w:t>
      </w:r>
      <w:r>
        <w:rPr>
          <w:b/>
          <w:bCs/>
          <w:color w:val="000000" w:themeColor="text1"/>
        </w:rPr>
        <w:t xml:space="preserve">     </w:t>
      </w:r>
      <w:r w:rsidR="00340D1A" w:rsidRPr="00340D1A">
        <w:rPr>
          <w:b/>
          <w:bCs/>
          <w:color w:val="000000" w:themeColor="text1"/>
        </w:rPr>
        <w:t>Co-Accountability &amp; Co-Responsibility</w:t>
      </w:r>
    </w:p>
    <w:p w14:paraId="083D52F7" w14:textId="77777777" w:rsidR="00340D1A" w:rsidRPr="00A21F3C" w:rsidRDefault="00340D1A" w:rsidP="00A21F3C">
      <w:pPr>
        <w:pStyle w:val="ListParagraph"/>
        <w:numPr>
          <w:ilvl w:val="0"/>
          <w:numId w:val="24"/>
        </w:numPr>
        <w:rPr>
          <w:color w:val="000000" w:themeColor="text1"/>
        </w:rPr>
      </w:pPr>
      <w:r w:rsidRPr="00A21F3C">
        <w:rPr>
          <w:color w:val="000000" w:themeColor="text1"/>
        </w:rPr>
        <w:t>We value independence and seek inter-dependence.</w:t>
      </w:r>
    </w:p>
    <w:p w14:paraId="713B2D86" w14:textId="5EB6DDD6" w:rsidR="00E843A1" w:rsidRPr="00D12CAA" w:rsidRDefault="00340D1A" w:rsidP="00D12CAA">
      <w:pPr>
        <w:pStyle w:val="ListParagraph"/>
        <w:numPr>
          <w:ilvl w:val="0"/>
          <w:numId w:val="24"/>
        </w:numPr>
        <w:rPr>
          <w:color w:val="000000" w:themeColor="text1"/>
        </w:rPr>
      </w:pPr>
      <w:r w:rsidRPr="00147DBA">
        <w:rPr>
          <w:color w:val="000000" w:themeColor="text1"/>
        </w:rPr>
        <w:t>We appreciate and understand that each organisation has different legal/core duties and different levels of risk that they can work within</w:t>
      </w:r>
      <w:r w:rsidR="00AC524F">
        <w:rPr>
          <w:color w:val="000000" w:themeColor="text1"/>
        </w:rPr>
        <w:t xml:space="preserve">.  </w:t>
      </w:r>
      <w:r w:rsidR="00E843A1" w:rsidRPr="00D12CAA">
        <w:rPr>
          <w:rStyle w:val="CommentReference"/>
          <w:sz w:val="22"/>
          <w:szCs w:val="22"/>
        </w:rPr>
        <w:t>We will work to understand and share responsibility for our risks, using the assets we have to support each other.</w:t>
      </w:r>
    </w:p>
    <w:p w14:paraId="49ACF809" w14:textId="150C155B" w:rsidR="00340D1A" w:rsidRPr="00A21F3C" w:rsidRDefault="00340D1A" w:rsidP="00A21F3C">
      <w:pPr>
        <w:pStyle w:val="ListParagraph"/>
        <w:numPr>
          <w:ilvl w:val="0"/>
          <w:numId w:val="24"/>
        </w:numPr>
        <w:rPr>
          <w:color w:val="000000" w:themeColor="text1"/>
        </w:rPr>
      </w:pPr>
      <w:r w:rsidRPr="00A21F3C">
        <w:rPr>
          <w:color w:val="000000" w:themeColor="text1"/>
        </w:rPr>
        <w:t>We agree that we will work within these parameters to work together to deliver what is required for our population and manage the associated risks</w:t>
      </w:r>
      <w:r w:rsidR="00A21F3C" w:rsidRPr="00A21F3C">
        <w:rPr>
          <w:color w:val="000000" w:themeColor="text1"/>
        </w:rPr>
        <w:t>.</w:t>
      </w:r>
    </w:p>
    <w:p w14:paraId="0BB45BD2" w14:textId="0B9C0DB8" w:rsidR="00340D1A" w:rsidRPr="00A21F3C" w:rsidRDefault="00340D1A" w:rsidP="00A21F3C">
      <w:pPr>
        <w:pStyle w:val="ListParagraph"/>
        <w:numPr>
          <w:ilvl w:val="0"/>
          <w:numId w:val="24"/>
        </w:numPr>
        <w:rPr>
          <w:color w:val="000000" w:themeColor="text1"/>
        </w:rPr>
      </w:pPr>
      <w:r w:rsidRPr="00A21F3C">
        <w:rPr>
          <w:color w:val="000000" w:themeColor="text1"/>
        </w:rPr>
        <w:t>We accept that trust and honesty are key principles which are fundamental to culture change, contributing to genuine impact for our population</w:t>
      </w:r>
      <w:r w:rsidR="00A21F3C" w:rsidRPr="00A21F3C">
        <w:rPr>
          <w:color w:val="000000" w:themeColor="text1"/>
        </w:rPr>
        <w:t>.</w:t>
      </w:r>
    </w:p>
    <w:p w14:paraId="21334602" w14:textId="4A55E9C8" w:rsidR="00340D1A" w:rsidRPr="00A21F3C" w:rsidRDefault="00340D1A" w:rsidP="00A21F3C">
      <w:pPr>
        <w:pStyle w:val="ListParagraph"/>
        <w:numPr>
          <w:ilvl w:val="0"/>
          <w:numId w:val="24"/>
        </w:numPr>
        <w:rPr>
          <w:color w:val="000000" w:themeColor="text1"/>
        </w:rPr>
      </w:pPr>
      <w:r w:rsidRPr="00A21F3C">
        <w:rPr>
          <w:color w:val="000000" w:themeColor="text1"/>
        </w:rPr>
        <w:t xml:space="preserve">We accept that we won’t always </w:t>
      </w:r>
      <w:r w:rsidR="00050C7D" w:rsidRPr="00A21F3C">
        <w:rPr>
          <w:color w:val="000000" w:themeColor="text1"/>
        </w:rPr>
        <w:t>agree,</w:t>
      </w:r>
      <w:r w:rsidRPr="00A21F3C">
        <w:rPr>
          <w:color w:val="000000" w:themeColor="text1"/>
        </w:rPr>
        <w:t xml:space="preserve"> and healthy challenge is a foundation on which our alliance is built.</w:t>
      </w:r>
    </w:p>
    <w:p w14:paraId="26CEAC03" w14:textId="56851F6D" w:rsidR="00807365" w:rsidRDefault="00340D1A" w:rsidP="00A21F3C">
      <w:pPr>
        <w:pStyle w:val="ListParagraph"/>
        <w:numPr>
          <w:ilvl w:val="0"/>
          <w:numId w:val="24"/>
        </w:numPr>
        <w:rPr>
          <w:color w:val="000000" w:themeColor="text1"/>
        </w:rPr>
      </w:pPr>
      <w:r w:rsidRPr="00A21F3C">
        <w:rPr>
          <w:color w:val="000000" w:themeColor="text1"/>
        </w:rPr>
        <w:t>We agree to embed review and feedback processes across all our interactions.</w:t>
      </w:r>
    </w:p>
    <w:p w14:paraId="4C136C84" w14:textId="27CAE1C1" w:rsidR="00AC524F" w:rsidRPr="00A21F3C" w:rsidRDefault="00AC524F" w:rsidP="00A21F3C">
      <w:pPr>
        <w:pStyle w:val="ListParagraph"/>
        <w:numPr>
          <w:ilvl w:val="0"/>
          <w:numId w:val="24"/>
        </w:numPr>
        <w:rPr>
          <w:color w:val="000000" w:themeColor="text1"/>
        </w:rPr>
      </w:pPr>
      <w:r>
        <w:rPr>
          <w:color w:val="000000" w:themeColor="text1"/>
        </w:rPr>
        <w:t>As members of the Alliance we all agree to embed these principles and ways of working within our own organisations.</w:t>
      </w:r>
    </w:p>
    <w:p w14:paraId="3478F368" w14:textId="77777777" w:rsidR="000A30A2" w:rsidRPr="00340D1A" w:rsidRDefault="000A30A2" w:rsidP="000A30A2">
      <w:pPr>
        <w:rPr>
          <w:color w:val="000000" w:themeColor="text1"/>
        </w:rPr>
      </w:pPr>
    </w:p>
    <w:p w14:paraId="45AB1655" w14:textId="26A0B2A2" w:rsidR="00807365" w:rsidRPr="000A30A2" w:rsidRDefault="00807365" w:rsidP="00D609C1">
      <w:pPr>
        <w:pStyle w:val="ListParagraph"/>
        <w:numPr>
          <w:ilvl w:val="0"/>
          <w:numId w:val="28"/>
        </w:numPr>
        <w:ind w:left="284" w:hanging="284"/>
        <w:rPr>
          <w:b/>
          <w:bCs/>
          <w:color w:val="000000" w:themeColor="text1"/>
          <w:sz w:val="24"/>
          <w:szCs w:val="24"/>
          <w:u w:val="single"/>
        </w:rPr>
      </w:pPr>
      <w:r w:rsidRPr="000A30A2">
        <w:rPr>
          <w:b/>
          <w:bCs/>
          <w:color w:val="000000" w:themeColor="text1"/>
          <w:sz w:val="24"/>
          <w:szCs w:val="24"/>
          <w:u w:val="single"/>
        </w:rPr>
        <w:t>Population Health Management Approach</w:t>
      </w:r>
    </w:p>
    <w:p w14:paraId="7DF1AB5E" w14:textId="52518458" w:rsidR="000A30A2" w:rsidRPr="000A30A2" w:rsidRDefault="000A30A2" w:rsidP="000A30A2">
      <w:pPr>
        <w:rPr>
          <w:color w:val="000000" w:themeColor="text1"/>
        </w:rPr>
      </w:pPr>
      <w:r w:rsidRPr="000A30A2">
        <w:rPr>
          <w:color w:val="000000" w:themeColor="text1"/>
        </w:rPr>
        <w:t xml:space="preserve">The Alliance Partnership </w:t>
      </w:r>
      <w:r w:rsidR="00050C7D" w:rsidRPr="000A30A2">
        <w:rPr>
          <w:color w:val="000000" w:themeColor="text1"/>
        </w:rPr>
        <w:t>will</w:t>
      </w:r>
      <w:r w:rsidR="00050C7D">
        <w:rPr>
          <w:color w:val="000000" w:themeColor="text1"/>
        </w:rPr>
        <w:t>: -</w:t>
      </w:r>
    </w:p>
    <w:p w14:paraId="0FEFFEB9" w14:textId="7A10D76D" w:rsidR="000A30A2" w:rsidRDefault="000A30A2" w:rsidP="000A30A2">
      <w:pPr>
        <w:pStyle w:val="ListParagraph"/>
        <w:numPr>
          <w:ilvl w:val="0"/>
          <w:numId w:val="21"/>
        </w:numPr>
        <w:ind w:left="993" w:hanging="709"/>
      </w:pPr>
      <w:r w:rsidRPr="000A30A2">
        <w:rPr>
          <w:b/>
          <w:bCs/>
        </w:rPr>
        <w:t>Take actions that enable a focus on mental health and wellbeing at a population level</w:t>
      </w:r>
      <w:r w:rsidRPr="00FC7017">
        <w:t xml:space="preserve">, not just the individual, whilst recognising </w:t>
      </w:r>
      <w:r>
        <w:t xml:space="preserve">that </w:t>
      </w:r>
      <w:r w:rsidRPr="00FC7017">
        <w:t>the two impact on each other.</w:t>
      </w:r>
    </w:p>
    <w:p w14:paraId="45C38B74" w14:textId="77777777" w:rsidR="00D12CAA" w:rsidRDefault="000A30A2" w:rsidP="00D12CAA">
      <w:pPr>
        <w:pStyle w:val="ListParagraph"/>
        <w:numPr>
          <w:ilvl w:val="0"/>
          <w:numId w:val="21"/>
        </w:numPr>
        <w:ind w:left="993" w:hanging="709"/>
      </w:pPr>
      <w:r w:rsidRPr="00FC7017">
        <w:t xml:space="preserve">Acknowledge the </w:t>
      </w:r>
      <w:r w:rsidRPr="000A30A2">
        <w:rPr>
          <w:b/>
          <w:bCs/>
        </w:rPr>
        <w:t xml:space="preserve">role we all must play in </w:t>
      </w:r>
      <w:r w:rsidR="00D12CAA">
        <w:rPr>
          <w:b/>
          <w:bCs/>
        </w:rPr>
        <w:t xml:space="preserve">supporting our own and others </w:t>
      </w:r>
      <w:r w:rsidRPr="000A30A2">
        <w:rPr>
          <w:b/>
          <w:bCs/>
        </w:rPr>
        <w:t>mental health</w:t>
      </w:r>
      <w:r w:rsidR="00275967">
        <w:rPr>
          <w:b/>
          <w:bCs/>
        </w:rPr>
        <w:t xml:space="preserve">, </w:t>
      </w:r>
      <w:r w:rsidR="00D12CAA">
        <w:rPr>
          <w:b/>
          <w:bCs/>
        </w:rPr>
        <w:t xml:space="preserve">and in particular ensuring support for those with </w:t>
      </w:r>
      <w:r w:rsidR="00275967">
        <w:rPr>
          <w:b/>
          <w:bCs/>
        </w:rPr>
        <w:t>neurodiversity and Learning Disabilities</w:t>
      </w:r>
      <w:r w:rsidR="00D12CAA">
        <w:t>.</w:t>
      </w:r>
    </w:p>
    <w:p w14:paraId="6C8A612C" w14:textId="210D8553" w:rsidR="00A21F3C" w:rsidRPr="00FC7017" w:rsidRDefault="00D12CAA" w:rsidP="00D12CAA">
      <w:pPr>
        <w:pStyle w:val="ListParagraph"/>
        <w:numPr>
          <w:ilvl w:val="0"/>
          <w:numId w:val="21"/>
        </w:numPr>
        <w:ind w:left="993" w:hanging="709"/>
      </w:pPr>
      <w:r>
        <w:lastRenderedPageBreak/>
        <w:t xml:space="preserve">Ensuring we make </w:t>
      </w:r>
      <w:r w:rsidRPr="00D12CAA">
        <w:rPr>
          <w:b/>
          <w:bCs/>
        </w:rPr>
        <w:t>every contact count</w:t>
      </w:r>
      <w:r>
        <w:t xml:space="preserve"> to promote the role of good mental health in helping people achieve their health and well-being potential, challenging assumptions and breaking down barriers </w:t>
      </w:r>
      <w:r w:rsidR="004C0F95">
        <w:t>which may prevent people accessing the support they need.</w:t>
      </w:r>
    </w:p>
    <w:p w14:paraId="2E56C3CA" w14:textId="05A8910F" w:rsidR="000A30A2" w:rsidRPr="00FC7017" w:rsidRDefault="000A30A2" w:rsidP="000A30A2">
      <w:pPr>
        <w:pStyle w:val="ListParagraph"/>
        <w:numPr>
          <w:ilvl w:val="0"/>
          <w:numId w:val="21"/>
        </w:numPr>
        <w:ind w:left="993" w:hanging="709"/>
      </w:pPr>
      <w:r w:rsidRPr="00FC7017">
        <w:t xml:space="preserve">Recognise the potential </w:t>
      </w:r>
      <w:r w:rsidRPr="000A30A2">
        <w:rPr>
          <w:b/>
          <w:bCs/>
        </w:rPr>
        <w:t xml:space="preserve">impacts of the wider determinants of health </w:t>
      </w:r>
      <w:r w:rsidRPr="00FC7017">
        <w:t>on mental health</w:t>
      </w:r>
      <w:r w:rsidR="00275967">
        <w:t>, neurodiversity and learning disabilities</w:t>
      </w:r>
      <w:r w:rsidRPr="00FC7017">
        <w:t>, and that</w:t>
      </w:r>
      <w:r w:rsidR="00275967">
        <w:t xml:space="preserve"> </w:t>
      </w:r>
      <w:r w:rsidRPr="00FC7017">
        <w:t>issues will affect and impact some groups in our population differently.  </w:t>
      </w:r>
    </w:p>
    <w:p w14:paraId="5F4C4F1F" w14:textId="6F5BEFB2" w:rsidR="00807365" w:rsidRDefault="000A30A2" w:rsidP="000A30A2">
      <w:pPr>
        <w:pStyle w:val="ListParagraph"/>
        <w:numPr>
          <w:ilvl w:val="0"/>
          <w:numId w:val="21"/>
        </w:numPr>
        <w:ind w:left="993" w:hanging="709"/>
      </w:pPr>
      <w:r w:rsidRPr="00FC7017">
        <w:t xml:space="preserve">Acknowledge that </w:t>
      </w:r>
      <w:r w:rsidRPr="000A30A2">
        <w:rPr>
          <w:b/>
          <w:bCs/>
        </w:rPr>
        <w:t>identifying and intervening early</w:t>
      </w:r>
      <w:r w:rsidRPr="00FC7017">
        <w:t>, individually and at population level, will have a positive impact on the lifetime experience of mental health.</w:t>
      </w:r>
    </w:p>
    <w:p w14:paraId="07F61546" w14:textId="77777777" w:rsidR="00807365" w:rsidRDefault="00807365" w:rsidP="000A30A2">
      <w:pPr>
        <w:pStyle w:val="ListParagraph"/>
      </w:pPr>
    </w:p>
    <w:p w14:paraId="249114F6" w14:textId="2580ED12" w:rsidR="00807365" w:rsidRDefault="00807365" w:rsidP="000A30A2">
      <w:pPr>
        <w:pStyle w:val="ListParagraph"/>
      </w:pPr>
    </w:p>
    <w:p w14:paraId="5E138036" w14:textId="77777777" w:rsidR="00A21F3C" w:rsidRDefault="00A21F3C" w:rsidP="000A30A2">
      <w:pPr>
        <w:pStyle w:val="ListParagraph"/>
      </w:pPr>
    </w:p>
    <w:p w14:paraId="4CE77BC8" w14:textId="2F00AE6C" w:rsidR="00807365" w:rsidRDefault="00807365" w:rsidP="00D609C1">
      <w:pPr>
        <w:pStyle w:val="ListParagraph"/>
        <w:numPr>
          <w:ilvl w:val="0"/>
          <w:numId w:val="28"/>
        </w:numPr>
        <w:ind w:left="284" w:hanging="284"/>
        <w:rPr>
          <w:b/>
          <w:bCs/>
          <w:sz w:val="24"/>
          <w:szCs w:val="24"/>
          <w:u w:val="single"/>
        </w:rPr>
      </w:pPr>
      <w:r w:rsidRPr="000A30A2">
        <w:rPr>
          <w:b/>
          <w:bCs/>
          <w:sz w:val="24"/>
          <w:szCs w:val="24"/>
          <w:u w:val="single"/>
        </w:rPr>
        <w:t>How the Vision will be delivered (partnership arrangements/governance/decision making etc)</w:t>
      </w:r>
    </w:p>
    <w:p w14:paraId="48302B71" w14:textId="77777777" w:rsidR="000A30A2" w:rsidRPr="00E3135E" w:rsidRDefault="000A30A2" w:rsidP="000A30A2">
      <w:pPr>
        <w:pStyle w:val="ListParagraph"/>
        <w:ind w:left="284"/>
        <w:rPr>
          <w:b/>
          <w:bCs/>
          <w:color w:val="000000" w:themeColor="text1"/>
          <w:sz w:val="24"/>
          <w:szCs w:val="24"/>
          <w:u w:val="single"/>
        </w:rPr>
      </w:pPr>
    </w:p>
    <w:p w14:paraId="0641C5F5" w14:textId="756A93AD" w:rsidR="00807365" w:rsidRPr="00E3135E" w:rsidRDefault="000A30A2" w:rsidP="00D609C1">
      <w:pPr>
        <w:pStyle w:val="ListParagraph"/>
        <w:numPr>
          <w:ilvl w:val="1"/>
          <w:numId w:val="28"/>
        </w:numPr>
        <w:ind w:left="993" w:hanging="1080"/>
        <w:rPr>
          <w:b/>
          <w:bCs/>
          <w:color w:val="000000" w:themeColor="text1"/>
        </w:rPr>
      </w:pPr>
      <w:r w:rsidRPr="00E3135E">
        <w:rPr>
          <w:b/>
          <w:bCs/>
          <w:color w:val="000000" w:themeColor="text1"/>
        </w:rPr>
        <w:t xml:space="preserve"> </w:t>
      </w:r>
      <w:r w:rsidR="00807365" w:rsidRPr="00E3135E">
        <w:rPr>
          <w:b/>
          <w:bCs/>
          <w:color w:val="000000" w:themeColor="text1"/>
        </w:rPr>
        <w:t>Membership principles/process</w:t>
      </w:r>
    </w:p>
    <w:p w14:paraId="247A584D" w14:textId="77777777" w:rsidR="000A30A2" w:rsidRPr="00E3135E" w:rsidRDefault="000A30A2" w:rsidP="000A30A2">
      <w:pPr>
        <w:pStyle w:val="ListParagraph"/>
        <w:ind w:left="993"/>
        <w:rPr>
          <w:color w:val="000000" w:themeColor="text1"/>
        </w:rPr>
      </w:pPr>
    </w:p>
    <w:p w14:paraId="0D9523CD" w14:textId="4B363425" w:rsidR="00D46358" w:rsidRPr="00E3135E" w:rsidRDefault="00A21F3C" w:rsidP="00D609C1">
      <w:pPr>
        <w:pStyle w:val="ListParagraph"/>
        <w:numPr>
          <w:ilvl w:val="2"/>
          <w:numId w:val="28"/>
        </w:numPr>
        <w:ind w:left="1134" w:hanging="708"/>
        <w:rPr>
          <w:color w:val="000000" w:themeColor="text1"/>
        </w:rPr>
      </w:pPr>
      <w:r w:rsidRPr="00E3135E">
        <w:rPr>
          <w:color w:val="000000" w:themeColor="text1"/>
        </w:rPr>
        <w:t>Membership requirements</w:t>
      </w:r>
      <w:r w:rsidR="00D46358" w:rsidRPr="00E3135E">
        <w:rPr>
          <w:color w:val="000000" w:themeColor="text1"/>
        </w:rPr>
        <w:br/>
        <w:t xml:space="preserve">The Alliance partnership will be open to any organisation who signs up to the shared purpose, </w:t>
      </w:r>
      <w:r w:rsidR="00050C7D" w:rsidRPr="00E3135E">
        <w:rPr>
          <w:color w:val="000000" w:themeColor="text1"/>
        </w:rPr>
        <w:t>principles,</w:t>
      </w:r>
      <w:r w:rsidR="00D46358" w:rsidRPr="00E3135E">
        <w:rPr>
          <w:color w:val="000000" w:themeColor="text1"/>
        </w:rPr>
        <w:t xml:space="preserve"> and ways of working of the alliance. An organisation does not require a physical presence in </w:t>
      </w:r>
      <w:r w:rsidR="00135988" w:rsidRPr="00E3135E">
        <w:rPr>
          <w:color w:val="000000" w:themeColor="text1"/>
        </w:rPr>
        <w:t xml:space="preserve">Derby &amp; </w:t>
      </w:r>
      <w:r w:rsidR="00D46358" w:rsidRPr="00E3135E">
        <w:rPr>
          <w:color w:val="000000" w:themeColor="text1"/>
        </w:rPr>
        <w:t xml:space="preserve">Derbyshire but must have a </w:t>
      </w:r>
      <w:r w:rsidR="00135988" w:rsidRPr="00E3135E">
        <w:rPr>
          <w:color w:val="000000" w:themeColor="text1"/>
        </w:rPr>
        <w:t xml:space="preserve">named </w:t>
      </w:r>
      <w:r w:rsidR="00D46358" w:rsidRPr="00E3135E">
        <w:rPr>
          <w:color w:val="000000" w:themeColor="text1"/>
        </w:rPr>
        <w:t xml:space="preserve">lead and be fully committed to representing the best interests of the </w:t>
      </w:r>
      <w:r w:rsidR="00135988" w:rsidRPr="00E3135E">
        <w:rPr>
          <w:color w:val="000000" w:themeColor="text1"/>
        </w:rPr>
        <w:t>Derby &amp; Derbyshire</w:t>
      </w:r>
      <w:r w:rsidR="00D46358" w:rsidRPr="00E3135E">
        <w:rPr>
          <w:color w:val="000000" w:themeColor="text1"/>
        </w:rPr>
        <w:t xml:space="preserve"> population. </w:t>
      </w:r>
    </w:p>
    <w:p w14:paraId="10DB1AF2" w14:textId="598EC76A" w:rsidR="00AF2F88" w:rsidRPr="00E3135E" w:rsidRDefault="00135988" w:rsidP="004C0F95">
      <w:pPr>
        <w:pStyle w:val="ListParagraph"/>
        <w:ind w:left="1134"/>
        <w:rPr>
          <w:color w:val="000000" w:themeColor="text1"/>
        </w:rPr>
      </w:pPr>
      <w:r w:rsidRPr="00E3135E">
        <w:rPr>
          <w:color w:val="000000" w:themeColor="text1"/>
        </w:rPr>
        <w:t>Membership principles will be reviewed as the Alliance develops.</w:t>
      </w:r>
    </w:p>
    <w:p w14:paraId="558523D2" w14:textId="77777777" w:rsidR="004C0F95" w:rsidRPr="004C0F95" w:rsidRDefault="004C0F95" w:rsidP="004C0F95">
      <w:pPr>
        <w:pStyle w:val="ListParagraph"/>
        <w:ind w:left="1134"/>
        <w:rPr>
          <w:color w:val="FF0000"/>
        </w:rPr>
      </w:pPr>
    </w:p>
    <w:p w14:paraId="25220EFE" w14:textId="4C1824A0" w:rsidR="00AF2F88" w:rsidRDefault="00A21F3C" w:rsidP="00D609C1">
      <w:pPr>
        <w:pStyle w:val="ListParagraph"/>
        <w:numPr>
          <w:ilvl w:val="2"/>
          <w:numId w:val="28"/>
        </w:numPr>
        <w:ind w:left="1134" w:hanging="708"/>
      </w:pPr>
      <w:r>
        <w:t>Leaving the Alliance</w:t>
      </w:r>
    </w:p>
    <w:p w14:paraId="148C6EFA" w14:textId="2E28C94B" w:rsidR="008B63A5" w:rsidRDefault="002F166B" w:rsidP="002F166B">
      <w:pPr>
        <w:pStyle w:val="ListParagraph"/>
        <w:ind w:left="1134"/>
      </w:pPr>
      <w:r>
        <w:t xml:space="preserve">Any partner may withdraw from this Alliance at any time. In doing so they recognise that they will cease to benefit from any collective agreement or treatment established whilst acting under the agreement. </w:t>
      </w:r>
    </w:p>
    <w:p w14:paraId="49749BBC" w14:textId="77777777" w:rsidR="002F166B" w:rsidRDefault="002F166B" w:rsidP="002F166B">
      <w:pPr>
        <w:pStyle w:val="ListParagraph"/>
        <w:ind w:left="1134"/>
      </w:pPr>
    </w:p>
    <w:p w14:paraId="7EE9A457" w14:textId="336C7F8E" w:rsidR="00E72F51" w:rsidRDefault="00E72F51" w:rsidP="00D609C1">
      <w:pPr>
        <w:pStyle w:val="ListParagraph"/>
        <w:numPr>
          <w:ilvl w:val="2"/>
          <w:numId w:val="28"/>
        </w:numPr>
        <w:ind w:left="1134" w:hanging="708"/>
      </w:pPr>
      <w:r>
        <w:t>Obligations / expectations of members</w:t>
      </w:r>
    </w:p>
    <w:p w14:paraId="07547C88" w14:textId="05045A91" w:rsidR="00E72F51" w:rsidRDefault="008B63A5" w:rsidP="000A30A2">
      <w:pPr>
        <w:pStyle w:val="ListParagraph"/>
        <w:ind w:left="1134"/>
      </w:pPr>
      <w:r>
        <w:t>Partners are expected to work within the principles and agreed ways of working within the Alliance.</w:t>
      </w:r>
    </w:p>
    <w:p w14:paraId="13131763" w14:textId="3B33D0FD" w:rsidR="00816BB6" w:rsidRDefault="00816BB6" w:rsidP="000A30A2">
      <w:pPr>
        <w:pStyle w:val="ListParagraph"/>
        <w:ind w:left="1134"/>
      </w:pPr>
      <w:r>
        <w:t xml:space="preserve">Partners will be required to share </w:t>
      </w:r>
      <w:r w:rsidR="00A21F3C">
        <w:t xml:space="preserve">details of the Alliance, </w:t>
      </w:r>
      <w:r>
        <w:t xml:space="preserve">the </w:t>
      </w:r>
      <w:r w:rsidR="00A21F3C">
        <w:t xml:space="preserve">annual </w:t>
      </w:r>
      <w:r>
        <w:t>workplan</w:t>
      </w:r>
      <w:r w:rsidR="00A21F3C">
        <w:t xml:space="preserve"> and regular communications</w:t>
      </w:r>
      <w:r>
        <w:t xml:space="preserve"> across their organisation, with membership groups and local communities.</w:t>
      </w:r>
    </w:p>
    <w:p w14:paraId="58373420" w14:textId="77777777" w:rsidR="008B63A5" w:rsidRDefault="008B63A5" w:rsidP="000A30A2">
      <w:pPr>
        <w:pStyle w:val="ListParagraph"/>
        <w:ind w:left="993" w:hanging="993"/>
      </w:pPr>
    </w:p>
    <w:p w14:paraId="1B758EFE" w14:textId="58D7845E" w:rsidR="00807365" w:rsidRPr="000A30A2" w:rsidRDefault="00807365" w:rsidP="00D609C1">
      <w:pPr>
        <w:pStyle w:val="ListParagraph"/>
        <w:numPr>
          <w:ilvl w:val="1"/>
          <w:numId w:val="28"/>
        </w:numPr>
        <w:ind w:left="993" w:hanging="993"/>
        <w:rPr>
          <w:b/>
          <w:bCs/>
        </w:rPr>
      </w:pPr>
      <w:r w:rsidRPr="000A30A2">
        <w:rPr>
          <w:b/>
          <w:bCs/>
        </w:rPr>
        <w:t>Information sharing</w:t>
      </w:r>
    </w:p>
    <w:p w14:paraId="5EFDF4B2" w14:textId="68D9DCC4" w:rsidR="008B63A5" w:rsidRDefault="008B63A5" w:rsidP="000A30A2">
      <w:pPr>
        <w:pStyle w:val="ListParagraph"/>
        <w:ind w:left="993"/>
      </w:pPr>
      <w:r>
        <w:t xml:space="preserve">Partners will be required to sign up to a separate information sharing agreement and expected to share information to enable the planning </w:t>
      </w:r>
      <w:r w:rsidR="00A21F3C">
        <w:t xml:space="preserve">and </w:t>
      </w:r>
      <w:r>
        <w:t xml:space="preserve">delivery of integrated care. </w:t>
      </w:r>
    </w:p>
    <w:p w14:paraId="76979522" w14:textId="77777777" w:rsidR="008B63A5" w:rsidRDefault="008B63A5" w:rsidP="000A30A2">
      <w:pPr>
        <w:pStyle w:val="ListParagraph"/>
        <w:ind w:left="993" w:hanging="993"/>
      </w:pPr>
    </w:p>
    <w:p w14:paraId="4D98210B" w14:textId="39CF2B79" w:rsidR="008B63A5" w:rsidRPr="000A30A2" w:rsidRDefault="00807365" w:rsidP="00D609C1">
      <w:pPr>
        <w:pStyle w:val="ListParagraph"/>
        <w:numPr>
          <w:ilvl w:val="1"/>
          <w:numId w:val="28"/>
        </w:numPr>
        <w:ind w:left="993" w:hanging="993"/>
        <w:rPr>
          <w:b/>
          <w:bCs/>
        </w:rPr>
      </w:pPr>
      <w:r w:rsidRPr="000A30A2">
        <w:rPr>
          <w:b/>
          <w:bCs/>
        </w:rPr>
        <w:t>Decision making processes</w:t>
      </w:r>
    </w:p>
    <w:p w14:paraId="56C0D8DA" w14:textId="6F12F162" w:rsidR="008B63A5" w:rsidRDefault="008B63A5" w:rsidP="000A30A2">
      <w:pPr>
        <w:pStyle w:val="ListParagraph"/>
        <w:ind w:left="993"/>
      </w:pPr>
      <w:r>
        <w:t>The Alliance partnership may choose to establish formal governance arrangements to discharge its duties.  The Alliance will be governed by a partnership board will meet at least once a quarter, where all partners will be able to attend.</w:t>
      </w:r>
    </w:p>
    <w:p w14:paraId="55ADD67E" w14:textId="5BC3A655" w:rsidR="008B63A5" w:rsidRDefault="008B63A5" w:rsidP="000A30A2">
      <w:pPr>
        <w:pStyle w:val="ListParagraph"/>
        <w:ind w:left="993"/>
      </w:pPr>
      <w:r>
        <w:t>Governance arrangements will be established to ensure that every partner member has a fair opportunity to involved in decision making.</w:t>
      </w:r>
    </w:p>
    <w:p w14:paraId="7BD101DD" w14:textId="423270BF" w:rsidR="008B63A5" w:rsidRDefault="008B63A5" w:rsidP="00687C89">
      <w:pPr>
        <w:pStyle w:val="ListParagraph"/>
        <w:ind w:left="993"/>
      </w:pPr>
      <w:r>
        <w:t>The Alliance partnership will as a minimum agree an annual workplan</w:t>
      </w:r>
      <w:r w:rsidR="00A21F3C">
        <w:t xml:space="preserve"> detailing priority areas for joint work </w:t>
      </w:r>
      <w:r w:rsidR="00687C89">
        <w:t>and shared benefits confirming</w:t>
      </w:r>
      <w:r w:rsidR="00A21F3C">
        <w:t xml:space="preserve"> resource implications</w:t>
      </w:r>
      <w:r w:rsidR="00687C89">
        <w:t xml:space="preserve"> for each organisation</w:t>
      </w:r>
      <w:r>
        <w:t>.</w:t>
      </w:r>
    </w:p>
    <w:p w14:paraId="62A5B318" w14:textId="77777777" w:rsidR="00816BB6" w:rsidRDefault="00816BB6" w:rsidP="000A30A2">
      <w:pPr>
        <w:pStyle w:val="ListParagraph"/>
        <w:ind w:left="993" w:hanging="993"/>
      </w:pPr>
    </w:p>
    <w:p w14:paraId="3B1E7B58" w14:textId="06215A77" w:rsidR="00776541" w:rsidRPr="00776541" w:rsidRDefault="00776541" w:rsidP="00D609C1">
      <w:pPr>
        <w:pStyle w:val="ListParagraph"/>
        <w:numPr>
          <w:ilvl w:val="1"/>
          <w:numId w:val="28"/>
        </w:numPr>
        <w:spacing w:after="0"/>
        <w:ind w:left="993" w:hanging="993"/>
        <w:rPr>
          <w:b/>
          <w:bCs/>
        </w:rPr>
      </w:pPr>
      <w:r w:rsidRPr="00776541">
        <w:rPr>
          <w:b/>
          <w:bCs/>
        </w:rPr>
        <w:t>Alliance Partnership Development Options</w:t>
      </w:r>
    </w:p>
    <w:p w14:paraId="4BE2EFE4" w14:textId="16728558" w:rsidR="00776541" w:rsidRDefault="00776541" w:rsidP="00776541">
      <w:pPr>
        <w:spacing w:after="0"/>
        <w:ind w:left="993"/>
      </w:pPr>
      <w:r>
        <w:t>As the Alliance partnership develops the Alliance may need to develop an annual financial and workforce</w:t>
      </w:r>
      <w:r w:rsidR="000448B3">
        <w:t xml:space="preserve"> plan</w:t>
      </w:r>
      <w:r>
        <w:t>.</w:t>
      </w:r>
    </w:p>
    <w:p w14:paraId="40A5B13F" w14:textId="7AD9512D" w:rsidR="00776541" w:rsidRDefault="00776541" w:rsidP="00776541">
      <w:pPr>
        <w:spacing w:after="0"/>
        <w:ind w:left="993"/>
      </w:pPr>
      <w:r>
        <w:lastRenderedPageBreak/>
        <w:t xml:space="preserve">The Alliance Partnership may choose to formalise the relationship through establishing a legal entity, agreeing lead provider relationships, </w:t>
      </w:r>
      <w:r w:rsidR="00050C7D">
        <w:t>leading,</w:t>
      </w:r>
      <w:r>
        <w:t xml:space="preserve"> or responding to procurement exercises</w:t>
      </w:r>
      <w:r w:rsidR="000448B3">
        <w:t>.</w:t>
      </w:r>
      <w:r>
        <w:t xml:space="preserve"> </w:t>
      </w:r>
    </w:p>
    <w:p w14:paraId="2F8D9C73" w14:textId="2A47EE8E" w:rsidR="00776541" w:rsidRDefault="00776541" w:rsidP="00776541">
      <w:pPr>
        <w:spacing w:after="0"/>
        <w:ind w:left="993"/>
      </w:pPr>
      <w:r>
        <w:t>The Alliance partnership will work together to maintain essential service provision in terms of service disruption or major incident, alongside statutory service mutual aid agreement</w:t>
      </w:r>
      <w:r w:rsidR="000448B3">
        <w:t>s</w:t>
      </w:r>
      <w:r>
        <w:t xml:space="preserve">. </w:t>
      </w:r>
    </w:p>
    <w:p w14:paraId="444FBC3F" w14:textId="77777777" w:rsidR="00776541" w:rsidRPr="006F1F50" w:rsidRDefault="00776541" w:rsidP="005164F1">
      <w:pPr>
        <w:rPr>
          <w:sz w:val="12"/>
          <w:szCs w:val="12"/>
        </w:rPr>
      </w:pPr>
    </w:p>
    <w:p w14:paraId="110A6E10" w14:textId="5916372E" w:rsidR="003413E7" w:rsidRPr="00776541" w:rsidRDefault="00816BB6" w:rsidP="00D609C1">
      <w:pPr>
        <w:pStyle w:val="ListParagraph"/>
        <w:numPr>
          <w:ilvl w:val="1"/>
          <w:numId w:val="28"/>
        </w:numPr>
        <w:ind w:left="993" w:hanging="993"/>
        <w:rPr>
          <w:b/>
          <w:bCs/>
        </w:rPr>
      </w:pPr>
      <w:r w:rsidRPr="00776541">
        <w:rPr>
          <w:b/>
          <w:bCs/>
        </w:rPr>
        <w:t>Administration / Co-ordination of the Partnership Board</w:t>
      </w:r>
    </w:p>
    <w:p w14:paraId="5FCC9B27" w14:textId="42EBC015" w:rsidR="00816BB6" w:rsidRDefault="00816BB6" w:rsidP="000A30A2">
      <w:pPr>
        <w:pStyle w:val="ListParagraph"/>
        <w:ind w:left="993"/>
      </w:pPr>
      <w:r>
        <w:t xml:space="preserve">The Alliance Partnership will be </w:t>
      </w:r>
      <w:r w:rsidR="000448B3">
        <w:t>c</w:t>
      </w:r>
      <w:r>
        <w:t>o-chaired by a Senior Leader from one of the Partner organisations and an Expert</w:t>
      </w:r>
      <w:r w:rsidR="00E3135E">
        <w:t>(s)</w:t>
      </w:r>
      <w:r>
        <w:t xml:space="preserve"> by Experience.  These will be selected through a fair and transparent process and </w:t>
      </w:r>
      <w:r w:rsidR="000448B3">
        <w:t xml:space="preserve">each role will </w:t>
      </w:r>
      <w:r>
        <w:t xml:space="preserve">serve for </w:t>
      </w:r>
      <w:r w:rsidR="009F3946">
        <w:t xml:space="preserve">a maximum of </w:t>
      </w:r>
      <w:r>
        <w:t>24 months</w:t>
      </w:r>
      <w:r w:rsidR="004C0F95">
        <w:t xml:space="preserve"> and will be compensated and supported appropriately for their input</w:t>
      </w:r>
      <w:r>
        <w:t>.</w:t>
      </w:r>
    </w:p>
    <w:p w14:paraId="78648BA7" w14:textId="77777777" w:rsidR="004C0F95" w:rsidRDefault="004C0F95" w:rsidP="000A30A2">
      <w:pPr>
        <w:pStyle w:val="ListParagraph"/>
        <w:ind w:left="993"/>
      </w:pPr>
    </w:p>
    <w:p w14:paraId="6B73ADC3" w14:textId="06AF0EF7" w:rsidR="00687C89" w:rsidRDefault="00816BB6" w:rsidP="00776541">
      <w:pPr>
        <w:pStyle w:val="ListParagraph"/>
        <w:ind w:left="993"/>
      </w:pPr>
      <w:r>
        <w:t xml:space="preserve">The role of the co-chairs will be </w:t>
      </w:r>
      <w:r w:rsidR="00050C7D">
        <w:t>to: -</w:t>
      </w:r>
    </w:p>
    <w:p w14:paraId="052BD96C" w14:textId="27DD6874" w:rsidR="00687C89" w:rsidRDefault="00687C89" w:rsidP="00687C89">
      <w:pPr>
        <w:pStyle w:val="ListParagraph"/>
        <w:numPr>
          <w:ilvl w:val="0"/>
          <w:numId w:val="25"/>
        </w:numPr>
      </w:pPr>
      <w:r>
        <w:t xml:space="preserve">Lead the development of the Alliance as a vehicle to deliver the shared purpose and the national, </w:t>
      </w:r>
      <w:r w:rsidR="00050C7D">
        <w:t>regional,</w:t>
      </w:r>
      <w:r>
        <w:t xml:space="preserve"> and local strategies and priorities</w:t>
      </w:r>
    </w:p>
    <w:p w14:paraId="41760763" w14:textId="77777777" w:rsidR="00687C89" w:rsidRDefault="00687C89" w:rsidP="00687C89">
      <w:pPr>
        <w:pStyle w:val="ListParagraph"/>
        <w:numPr>
          <w:ilvl w:val="0"/>
          <w:numId w:val="25"/>
        </w:numPr>
      </w:pPr>
      <w:r>
        <w:t>Represent the Alliance Partnership within Derbyshire ICS and ICP forums and committees as appropriate</w:t>
      </w:r>
    </w:p>
    <w:p w14:paraId="4EDCE1A8" w14:textId="79AE8909" w:rsidR="00816BB6" w:rsidRDefault="00687C89" w:rsidP="00687C89">
      <w:pPr>
        <w:pStyle w:val="ListParagraph"/>
        <w:numPr>
          <w:ilvl w:val="0"/>
          <w:numId w:val="25"/>
        </w:numPr>
      </w:pPr>
      <w:r>
        <w:t>A</w:t>
      </w:r>
      <w:r w:rsidR="00816BB6">
        <w:t>ct as an ambassador</w:t>
      </w:r>
      <w:r>
        <w:t xml:space="preserve"> for Derby and Derbyshire in regional and national forums</w:t>
      </w:r>
    </w:p>
    <w:p w14:paraId="0FDD96F1" w14:textId="77777777" w:rsidR="004C0F95" w:rsidRDefault="004C0F95" w:rsidP="00776541">
      <w:pPr>
        <w:pStyle w:val="ListParagraph"/>
        <w:ind w:left="1986" w:hanging="993"/>
      </w:pPr>
    </w:p>
    <w:p w14:paraId="430410AA" w14:textId="444E6DF8" w:rsidR="00776541" w:rsidRDefault="00816BB6" w:rsidP="00776541">
      <w:pPr>
        <w:pStyle w:val="ListParagraph"/>
        <w:ind w:left="1986" w:hanging="993"/>
      </w:pPr>
      <w:r>
        <w:t>The administration of the meeting</w:t>
      </w:r>
      <w:r w:rsidR="00687C89">
        <w:t xml:space="preserve"> w</w:t>
      </w:r>
      <w:r>
        <w:t>ill be supported by a statutory organisation, this will be reviewed</w:t>
      </w:r>
    </w:p>
    <w:p w14:paraId="30F0BCC1" w14:textId="42F458D8" w:rsidR="00816BB6" w:rsidRDefault="00816BB6" w:rsidP="00776541">
      <w:pPr>
        <w:pStyle w:val="ListParagraph"/>
        <w:ind w:left="1986" w:hanging="993"/>
      </w:pPr>
      <w:r>
        <w:t>as the Alliance partnership progresses.</w:t>
      </w:r>
    </w:p>
    <w:p w14:paraId="33012046" w14:textId="77777777" w:rsidR="004C0F95" w:rsidRDefault="004C0F95" w:rsidP="00776541">
      <w:pPr>
        <w:pStyle w:val="ListParagraph"/>
        <w:ind w:left="1986" w:hanging="993"/>
      </w:pPr>
    </w:p>
    <w:p w14:paraId="76EF0431" w14:textId="77777777" w:rsidR="00776541" w:rsidRDefault="00816BB6" w:rsidP="00776541">
      <w:pPr>
        <w:pStyle w:val="ListParagraph"/>
        <w:ind w:left="1986" w:hanging="993"/>
      </w:pPr>
      <w:r>
        <w:t>The board will hold general meeting once a quarter and hold an annual general meeting.  All</w:t>
      </w:r>
    </w:p>
    <w:p w14:paraId="38F1B248" w14:textId="3E13FFC1" w:rsidR="00E3135E" w:rsidRDefault="00816BB6" w:rsidP="006F1F50">
      <w:pPr>
        <w:pStyle w:val="ListParagraph"/>
        <w:ind w:left="1986" w:hanging="993"/>
      </w:pPr>
      <w:r>
        <w:t>members will be invited to these meetings and will be provided with the opportunity to feed in.</w:t>
      </w:r>
    </w:p>
    <w:p w14:paraId="546A4AD3" w14:textId="77777777" w:rsidR="004C0F95" w:rsidRDefault="004C0F95" w:rsidP="000A30A2">
      <w:pPr>
        <w:pStyle w:val="ListParagraph"/>
      </w:pPr>
    </w:p>
    <w:p w14:paraId="03F830AF" w14:textId="58234634" w:rsidR="00E72F51" w:rsidRPr="000A30A2" w:rsidRDefault="00E72F51" w:rsidP="00D609C1">
      <w:pPr>
        <w:pStyle w:val="ListParagraph"/>
        <w:numPr>
          <w:ilvl w:val="0"/>
          <w:numId w:val="28"/>
        </w:numPr>
        <w:ind w:left="284" w:hanging="284"/>
        <w:rPr>
          <w:b/>
          <w:bCs/>
          <w:sz w:val="24"/>
          <w:szCs w:val="24"/>
          <w:u w:val="single"/>
        </w:rPr>
      </w:pPr>
      <w:r w:rsidRPr="000A30A2">
        <w:rPr>
          <w:b/>
          <w:bCs/>
          <w:sz w:val="24"/>
          <w:szCs w:val="24"/>
          <w:u w:val="single"/>
        </w:rPr>
        <w:t xml:space="preserve">Relationship Derbyshire ICS / ICP </w:t>
      </w:r>
    </w:p>
    <w:p w14:paraId="67303E98" w14:textId="5283C32C" w:rsidR="00E72F51" w:rsidRDefault="00012600" w:rsidP="00012600">
      <w:r>
        <w:t>Derby and Derbyshire Integrated Care System will be formed on 1</w:t>
      </w:r>
      <w:r w:rsidRPr="00012600">
        <w:rPr>
          <w:vertAlign w:val="superscript"/>
        </w:rPr>
        <w:t>st</w:t>
      </w:r>
      <w:r>
        <w:t xml:space="preserve"> July 2022 following Royal Assent of proposed amendments to the NHS Act.</w:t>
      </w:r>
    </w:p>
    <w:p w14:paraId="40E63FC1" w14:textId="6B2B317F" w:rsidR="00012600" w:rsidRDefault="005164F1" w:rsidP="00012600">
      <w:r>
        <w:t>The Alliance partnership will work within the governance arrangements as agreed within the Derbyshire Integrated Care System.</w:t>
      </w:r>
    </w:p>
    <w:p w14:paraId="7316C394" w14:textId="77777777" w:rsidR="006F1F50" w:rsidRPr="006F1F50" w:rsidRDefault="006F1F50" w:rsidP="00012600">
      <w:pPr>
        <w:rPr>
          <w:sz w:val="8"/>
          <w:szCs w:val="8"/>
        </w:rPr>
      </w:pPr>
    </w:p>
    <w:p w14:paraId="4C632C51" w14:textId="77777777" w:rsidR="00012600" w:rsidRPr="00012600" w:rsidRDefault="00012600" w:rsidP="00D609C1">
      <w:pPr>
        <w:pStyle w:val="ListParagraph"/>
        <w:numPr>
          <w:ilvl w:val="0"/>
          <w:numId w:val="28"/>
        </w:numPr>
        <w:ind w:left="284" w:hanging="284"/>
        <w:rPr>
          <w:b/>
          <w:bCs/>
          <w:sz w:val="24"/>
          <w:szCs w:val="24"/>
          <w:u w:val="single"/>
        </w:rPr>
      </w:pPr>
      <w:r w:rsidRPr="00012600">
        <w:rPr>
          <w:b/>
          <w:bCs/>
          <w:sz w:val="24"/>
          <w:szCs w:val="24"/>
          <w:u w:val="single"/>
        </w:rPr>
        <w:t xml:space="preserve">Dispute resolution </w:t>
      </w:r>
    </w:p>
    <w:p w14:paraId="7330061D" w14:textId="77777777" w:rsidR="00012600" w:rsidRDefault="00012600" w:rsidP="00012600">
      <w:r>
        <w:t xml:space="preserve">Alliance partners will attempt to resolve any dispute between them in respect of this agreement by negotiation in good faith. </w:t>
      </w:r>
    </w:p>
    <w:p w14:paraId="0DD39B6B" w14:textId="70061172" w:rsidR="004C0F95" w:rsidRDefault="00012600" w:rsidP="00012600">
      <w:r>
        <w:t xml:space="preserve">Where the partners are unable to agree, proposals for dispute resolution will be set out by the Alliance Board Chair and Co-chair according to the circumstances of the dispute, such that any mediation/arbitration is conducted by one or more of the partners neutral to the dispute. </w:t>
      </w:r>
    </w:p>
    <w:p w14:paraId="624081FA" w14:textId="77777777" w:rsidR="00816BB6" w:rsidRPr="006F1F50" w:rsidRDefault="00816BB6" w:rsidP="006F1F50">
      <w:pPr>
        <w:rPr>
          <w:sz w:val="4"/>
          <w:szCs w:val="4"/>
        </w:rPr>
      </w:pPr>
    </w:p>
    <w:p w14:paraId="4C8DBCBC" w14:textId="35AFB747" w:rsidR="00B81FF0" w:rsidRDefault="00E72F51" w:rsidP="00D609C1">
      <w:pPr>
        <w:pStyle w:val="ListParagraph"/>
        <w:numPr>
          <w:ilvl w:val="0"/>
          <w:numId w:val="28"/>
        </w:numPr>
        <w:ind w:left="284" w:hanging="284"/>
        <w:rPr>
          <w:b/>
          <w:bCs/>
          <w:sz w:val="24"/>
          <w:szCs w:val="24"/>
          <w:u w:val="single"/>
        </w:rPr>
      </w:pPr>
      <w:r w:rsidRPr="000A30A2">
        <w:rPr>
          <w:b/>
          <w:bCs/>
          <w:sz w:val="24"/>
          <w:szCs w:val="24"/>
          <w:u w:val="single"/>
        </w:rPr>
        <w:t xml:space="preserve">Status of this agreement </w:t>
      </w:r>
    </w:p>
    <w:p w14:paraId="3116E839" w14:textId="4ADC8B15" w:rsidR="00012600" w:rsidRPr="00012600" w:rsidRDefault="00012600" w:rsidP="00012600">
      <w:r w:rsidRPr="00012600">
        <w:t>The Alliance will formally be established on [date].</w:t>
      </w:r>
    </w:p>
    <w:p w14:paraId="09D06FDC" w14:textId="77705B84" w:rsidR="00012600" w:rsidRPr="00012600" w:rsidRDefault="00012600" w:rsidP="00012600">
      <w:r w:rsidRPr="00012600">
        <w:t xml:space="preserve">This </w:t>
      </w:r>
      <w:r>
        <w:t xml:space="preserve">partnership </w:t>
      </w:r>
      <w:r w:rsidRPr="00012600">
        <w:t xml:space="preserve">agreement will be reviewed at least annually to ensure that it remains fit for purpose and meets the needs of the </w:t>
      </w:r>
      <w:r>
        <w:t>partners</w:t>
      </w:r>
      <w:r w:rsidRPr="00012600">
        <w:t xml:space="preserve">. The </w:t>
      </w:r>
      <w:r>
        <w:t>Alliance Board</w:t>
      </w:r>
      <w:r w:rsidRPr="00012600">
        <w:t xml:space="preserve"> will agree whether to extend or amend this a</w:t>
      </w:r>
      <w:r>
        <w:t>greement</w:t>
      </w:r>
      <w:r w:rsidRPr="00012600">
        <w:t xml:space="preserve"> according to prevailing circumstances.</w:t>
      </w:r>
    </w:p>
    <w:p w14:paraId="2A14C0DD" w14:textId="323232FC" w:rsidR="0073794A" w:rsidRDefault="002F166B" w:rsidP="00E3135E">
      <w:r w:rsidRPr="00012600">
        <w:t>The Alliance does not replace Statutory</w:t>
      </w:r>
      <w:r>
        <w:t xml:space="preserve"> Organisations </w:t>
      </w:r>
      <w:r w:rsidR="00F4384B">
        <w:t>d</w:t>
      </w:r>
      <w:r>
        <w:t>uties to meet legal requirem</w:t>
      </w:r>
      <w:r w:rsidR="00E3135E">
        <w:t>ent</w:t>
      </w:r>
      <w:r w:rsidR="00F4384B">
        <w:t>s</w:t>
      </w:r>
      <w:r w:rsidR="00E3135E">
        <w:t xml:space="preserve">. </w:t>
      </w:r>
    </w:p>
    <w:p w14:paraId="5347BD44" w14:textId="77777777" w:rsidR="0073794A" w:rsidRDefault="0073794A" w:rsidP="00E3135E">
      <w:pPr>
        <w:sectPr w:rsidR="0073794A" w:rsidSect="0073794A">
          <w:headerReference w:type="even" r:id="rId9"/>
          <w:headerReference w:type="default" r:id="rId10"/>
          <w:footerReference w:type="even" r:id="rId11"/>
          <w:footerReference w:type="default" r:id="rId12"/>
          <w:headerReference w:type="first" r:id="rId13"/>
          <w:footerReference w:type="first" r:id="rId14"/>
          <w:pgSz w:w="11906" w:h="16838"/>
          <w:pgMar w:top="709" w:right="851" w:bottom="425" w:left="992" w:header="709" w:footer="0" w:gutter="0"/>
          <w:cols w:space="708"/>
          <w:docGrid w:linePitch="360"/>
        </w:sectPr>
      </w:pPr>
    </w:p>
    <w:p w14:paraId="1CF716A0" w14:textId="643F787B" w:rsidR="0073794A" w:rsidRDefault="0073794A" w:rsidP="00E3135E">
      <w:r>
        <w:rPr>
          <w:noProof/>
        </w:rPr>
        <w:lastRenderedPageBreak/>
        <w:drawing>
          <wp:inline distT="0" distB="0" distL="0" distR="0" wp14:anchorId="35C730CC" wp14:editId="2FC79F64">
            <wp:extent cx="9938274" cy="59912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50279" cy="5998462"/>
                    </a:xfrm>
                    <a:prstGeom prst="rect">
                      <a:avLst/>
                    </a:prstGeom>
                    <a:noFill/>
                  </pic:spPr>
                </pic:pic>
              </a:graphicData>
            </a:graphic>
          </wp:inline>
        </w:drawing>
      </w:r>
    </w:p>
    <w:sectPr w:rsidR="0073794A" w:rsidSect="0073794A">
      <w:pgSz w:w="16838" w:h="11906" w:orient="landscape"/>
      <w:pgMar w:top="992" w:right="1440" w:bottom="851" w:left="425"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A57DB" w14:textId="77777777" w:rsidR="00EF058D" w:rsidRDefault="00EF058D" w:rsidP="000A30A2">
      <w:pPr>
        <w:spacing w:after="0" w:line="240" w:lineRule="auto"/>
      </w:pPr>
      <w:r>
        <w:separator/>
      </w:r>
    </w:p>
  </w:endnote>
  <w:endnote w:type="continuationSeparator" w:id="0">
    <w:p w14:paraId="1EF7073C" w14:textId="77777777" w:rsidR="00EF058D" w:rsidRDefault="00EF058D" w:rsidP="000A3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7148" w14:textId="77777777" w:rsidR="00596116" w:rsidRDefault="00596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901561"/>
      <w:docPartObj>
        <w:docPartGallery w:val="Page Numbers (Bottom of Page)"/>
        <w:docPartUnique/>
      </w:docPartObj>
    </w:sdtPr>
    <w:sdtEndPr/>
    <w:sdtContent>
      <w:sdt>
        <w:sdtPr>
          <w:id w:val="-1769616900"/>
          <w:docPartObj>
            <w:docPartGallery w:val="Page Numbers (Top of Page)"/>
            <w:docPartUnique/>
          </w:docPartObj>
        </w:sdtPr>
        <w:sdtEndPr/>
        <w:sdtContent>
          <w:p w14:paraId="4244BF3A" w14:textId="6C42AEEC" w:rsidR="000A30A2" w:rsidRDefault="000A30A2">
            <w:pPr>
              <w:pStyle w:val="Footer"/>
              <w:jc w:val="right"/>
            </w:pPr>
            <w:r w:rsidRPr="000A30A2">
              <w:rPr>
                <w:rFonts w:ascii="Calibri" w:hAnsi="Calibri" w:cs="Calibri"/>
                <w:sz w:val="16"/>
                <w:szCs w:val="16"/>
              </w:rPr>
              <w:t xml:space="preserve">Page </w:t>
            </w:r>
            <w:r w:rsidRPr="000A30A2">
              <w:rPr>
                <w:rFonts w:ascii="Calibri" w:hAnsi="Calibri" w:cs="Calibri"/>
                <w:b/>
                <w:bCs/>
                <w:sz w:val="16"/>
                <w:szCs w:val="16"/>
              </w:rPr>
              <w:fldChar w:fldCharType="begin"/>
            </w:r>
            <w:r w:rsidRPr="000A30A2">
              <w:rPr>
                <w:rFonts w:ascii="Calibri" w:hAnsi="Calibri" w:cs="Calibri"/>
                <w:b/>
                <w:bCs/>
                <w:sz w:val="16"/>
                <w:szCs w:val="16"/>
              </w:rPr>
              <w:instrText xml:space="preserve"> PAGE </w:instrText>
            </w:r>
            <w:r w:rsidRPr="000A30A2">
              <w:rPr>
                <w:rFonts w:ascii="Calibri" w:hAnsi="Calibri" w:cs="Calibri"/>
                <w:b/>
                <w:bCs/>
                <w:sz w:val="16"/>
                <w:szCs w:val="16"/>
              </w:rPr>
              <w:fldChar w:fldCharType="separate"/>
            </w:r>
            <w:r w:rsidRPr="000A30A2">
              <w:rPr>
                <w:rFonts w:ascii="Calibri" w:hAnsi="Calibri" w:cs="Calibri"/>
                <w:b/>
                <w:bCs/>
                <w:noProof/>
                <w:sz w:val="16"/>
                <w:szCs w:val="16"/>
              </w:rPr>
              <w:t>2</w:t>
            </w:r>
            <w:r w:rsidRPr="000A30A2">
              <w:rPr>
                <w:rFonts w:ascii="Calibri" w:hAnsi="Calibri" w:cs="Calibri"/>
                <w:b/>
                <w:bCs/>
                <w:sz w:val="16"/>
                <w:szCs w:val="16"/>
              </w:rPr>
              <w:fldChar w:fldCharType="end"/>
            </w:r>
            <w:r w:rsidRPr="000A30A2">
              <w:rPr>
                <w:rFonts w:ascii="Calibri" w:hAnsi="Calibri" w:cs="Calibri"/>
                <w:sz w:val="16"/>
                <w:szCs w:val="16"/>
              </w:rPr>
              <w:t xml:space="preserve"> of </w:t>
            </w:r>
            <w:r w:rsidRPr="000A30A2">
              <w:rPr>
                <w:rFonts w:ascii="Calibri" w:hAnsi="Calibri" w:cs="Calibri"/>
                <w:b/>
                <w:bCs/>
                <w:sz w:val="16"/>
                <w:szCs w:val="16"/>
              </w:rPr>
              <w:fldChar w:fldCharType="begin"/>
            </w:r>
            <w:r w:rsidRPr="000A30A2">
              <w:rPr>
                <w:rFonts w:ascii="Calibri" w:hAnsi="Calibri" w:cs="Calibri"/>
                <w:b/>
                <w:bCs/>
                <w:sz w:val="16"/>
                <w:szCs w:val="16"/>
              </w:rPr>
              <w:instrText xml:space="preserve"> NUMPAGES  </w:instrText>
            </w:r>
            <w:r w:rsidRPr="000A30A2">
              <w:rPr>
                <w:rFonts w:ascii="Calibri" w:hAnsi="Calibri" w:cs="Calibri"/>
                <w:b/>
                <w:bCs/>
                <w:sz w:val="16"/>
                <w:szCs w:val="16"/>
              </w:rPr>
              <w:fldChar w:fldCharType="separate"/>
            </w:r>
            <w:r w:rsidRPr="000A30A2">
              <w:rPr>
                <w:rFonts w:ascii="Calibri" w:hAnsi="Calibri" w:cs="Calibri"/>
                <w:b/>
                <w:bCs/>
                <w:noProof/>
                <w:sz w:val="16"/>
                <w:szCs w:val="16"/>
              </w:rPr>
              <w:t>2</w:t>
            </w:r>
            <w:r w:rsidRPr="000A30A2">
              <w:rPr>
                <w:rFonts w:ascii="Calibri" w:hAnsi="Calibri" w:cs="Calibri"/>
                <w:b/>
                <w:bCs/>
                <w:sz w:val="16"/>
                <w:szCs w:val="16"/>
              </w:rPr>
              <w:fldChar w:fldCharType="end"/>
            </w:r>
          </w:p>
        </w:sdtContent>
      </w:sdt>
    </w:sdtContent>
  </w:sdt>
  <w:p w14:paraId="61A34997" w14:textId="77777777" w:rsidR="000A30A2" w:rsidRDefault="000A30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9ECB" w14:textId="77777777" w:rsidR="00596116" w:rsidRDefault="00596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64911" w14:textId="77777777" w:rsidR="00EF058D" w:rsidRDefault="00EF058D" w:rsidP="000A30A2">
      <w:pPr>
        <w:spacing w:after="0" w:line="240" w:lineRule="auto"/>
      </w:pPr>
      <w:r>
        <w:separator/>
      </w:r>
    </w:p>
  </w:footnote>
  <w:footnote w:type="continuationSeparator" w:id="0">
    <w:p w14:paraId="5AA919D8" w14:textId="77777777" w:rsidR="00EF058D" w:rsidRDefault="00EF058D" w:rsidP="000A3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1DAA" w14:textId="512A6E0C" w:rsidR="00596116" w:rsidRDefault="00596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FF1D" w14:textId="63CC9EF8" w:rsidR="00596116" w:rsidRDefault="00596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BD2B" w14:textId="52C10004" w:rsidR="00596116" w:rsidRDefault="00596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62F6"/>
    <w:multiLevelType w:val="hybridMultilevel"/>
    <w:tmpl w:val="145A2FA0"/>
    <w:lvl w:ilvl="0" w:tplc="07685C72">
      <w:start w:val="20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3671BE"/>
    <w:multiLevelType w:val="hybridMultilevel"/>
    <w:tmpl w:val="BFA6F224"/>
    <w:lvl w:ilvl="0" w:tplc="E5B60630">
      <w:start w:val="1"/>
      <w:numFmt w:val="bullet"/>
      <w:lvlText w:val="•"/>
      <w:lvlJc w:val="left"/>
      <w:pPr>
        <w:tabs>
          <w:tab w:val="num" w:pos="720"/>
        </w:tabs>
        <w:ind w:left="720" w:hanging="360"/>
      </w:pPr>
      <w:rPr>
        <w:rFonts w:ascii="Times New Roman" w:hAnsi="Times New Roman" w:hint="default"/>
      </w:rPr>
    </w:lvl>
    <w:lvl w:ilvl="1" w:tplc="9C501E8A" w:tentative="1">
      <w:start w:val="1"/>
      <w:numFmt w:val="bullet"/>
      <w:lvlText w:val="•"/>
      <w:lvlJc w:val="left"/>
      <w:pPr>
        <w:tabs>
          <w:tab w:val="num" w:pos="1440"/>
        </w:tabs>
        <w:ind w:left="1440" w:hanging="360"/>
      </w:pPr>
      <w:rPr>
        <w:rFonts w:ascii="Times New Roman" w:hAnsi="Times New Roman" w:hint="default"/>
      </w:rPr>
    </w:lvl>
    <w:lvl w:ilvl="2" w:tplc="DD5A51FE" w:tentative="1">
      <w:start w:val="1"/>
      <w:numFmt w:val="bullet"/>
      <w:lvlText w:val="•"/>
      <w:lvlJc w:val="left"/>
      <w:pPr>
        <w:tabs>
          <w:tab w:val="num" w:pos="2160"/>
        </w:tabs>
        <w:ind w:left="2160" w:hanging="360"/>
      </w:pPr>
      <w:rPr>
        <w:rFonts w:ascii="Times New Roman" w:hAnsi="Times New Roman" w:hint="default"/>
      </w:rPr>
    </w:lvl>
    <w:lvl w:ilvl="3" w:tplc="0306797A" w:tentative="1">
      <w:start w:val="1"/>
      <w:numFmt w:val="bullet"/>
      <w:lvlText w:val="•"/>
      <w:lvlJc w:val="left"/>
      <w:pPr>
        <w:tabs>
          <w:tab w:val="num" w:pos="2880"/>
        </w:tabs>
        <w:ind w:left="2880" w:hanging="360"/>
      </w:pPr>
      <w:rPr>
        <w:rFonts w:ascii="Times New Roman" w:hAnsi="Times New Roman" w:hint="default"/>
      </w:rPr>
    </w:lvl>
    <w:lvl w:ilvl="4" w:tplc="C1043378" w:tentative="1">
      <w:start w:val="1"/>
      <w:numFmt w:val="bullet"/>
      <w:lvlText w:val="•"/>
      <w:lvlJc w:val="left"/>
      <w:pPr>
        <w:tabs>
          <w:tab w:val="num" w:pos="3600"/>
        </w:tabs>
        <w:ind w:left="3600" w:hanging="360"/>
      </w:pPr>
      <w:rPr>
        <w:rFonts w:ascii="Times New Roman" w:hAnsi="Times New Roman" w:hint="default"/>
      </w:rPr>
    </w:lvl>
    <w:lvl w:ilvl="5" w:tplc="F0742810" w:tentative="1">
      <w:start w:val="1"/>
      <w:numFmt w:val="bullet"/>
      <w:lvlText w:val="•"/>
      <w:lvlJc w:val="left"/>
      <w:pPr>
        <w:tabs>
          <w:tab w:val="num" w:pos="4320"/>
        </w:tabs>
        <w:ind w:left="4320" w:hanging="360"/>
      </w:pPr>
      <w:rPr>
        <w:rFonts w:ascii="Times New Roman" w:hAnsi="Times New Roman" w:hint="default"/>
      </w:rPr>
    </w:lvl>
    <w:lvl w:ilvl="6" w:tplc="42E2615A" w:tentative="1">
      <w:start w:val="1"/>
      <w:numFmt w:val="bullet"/>
      <w:lvlText w:val="•"/>
      <w:lvlJc w:val="left"/>
      <w:pPr>
        <w:tabs>
          <w:tab w:val="num" w:pos="5040"/>
        </w:tabs>
        <w:ind w:left="5040" w:hanging="360"/>
      </w:pPr>
      <w:rPr>
        <w:rFonts w:ascii="Times New Roman" w:hAnsi="Times New Roman" w:hint="default"/>
      </w:rPr>
    </w:lvl>
    <w:lvl w:ilvl="7" w:tplc="349A74C4" w:tentative="1">
      <w:start w:val="1"/>
      <w:numFmt w:val="bullet"/>
      <w:lvlText w:val="•"/>
      <w:lvlJc w:val="left"/>
      <w:pPr>
        <w:tabs>
          <w:tab w:val="num" w:pos="5760"/>
        </w:tabs>
        <w:ind w:left="5760" w:hanging="360"/>
      </w:pPr>
      <w:rPr>
        <w:rFonts w:ascii="Times New Roman" w:hAnsi="Times New Roman" w:hint="default"/>
      </w:rPr>
    </w:lvl>
    <w:lvl w:ilvl="8" w:tplc="00BEE29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B4E3494"/>
    <w:multiLevelType w:val="hybridMultilevel"/>
    <w:tmpl w:val="B68A39CC"/>
    <w:lvl w:ilvl="0" w:tplc="9FDA0866">
      <w:start w:val="1"/>
      <w:numFmt w:val="bullet"/>
      <w:lvlText w:val="•"/>
      <w:lvlJc w:val="left"/>
      <w:pPr>
        <w:tabs>
          <w:tab w:val="num" w:pos="720"/>
        </w:tabs>
        <w:ind w:left="720" w:hanging="360"/>
      </w:pPr>
      <w:rPr>
        <w:rFonts w:ascii="Times New Roman" w:hAnsi="Times New Roman" w:hint="default"/>
      </w:rPr>
    </w:lvl>
    <w:lvl w:ilvl="1" w:tplc="9AC4C2AA" w:tentative="1">
      <w:start w:val="1"/>
      <w:numFmt w:val="bullet"/>
      <w:lvlText w:val="•"/>
      <w:lvlJc w:val="left"/>
      <w:pPr>
        <w:tabs>
          <w:tab w:val="num" w:pos="1440"/>
        </w:tabs>
        <w:ind w:left="1440" w:hanging="360"/>
      </w:pPr>
      <w:rPr>
        <w:rFonts w:ascii="Times New Roman" w:hAnsi="Times New Roman" w:hint="default"/>
      </w:rPr>
    </w:lvl>
    <w:lvl w:ilvl="2" w:tplc="9B325F64" w:tentative="1">
      <w:start w:val="1"/>
      <w:numFmt w:val="bullet"/>
      <w:lvlText w:val="•"/>
      <w:lvlJc w:val="left"/>
      <w:pPr>
        <w:tabs>
          <w:tab w:val="num" w:pos="2160"/>
        </w:tabs>
        <w:ind w:left="2160" w:hanging="360"/>
      </w:pPr>
      <w:rPr>
        <w:rFonts w:ascii="Times New Roman" w:hAnsi="Times New Roman" w:hint="default"/>
      </w:rPr>
    </w:lvl>
    <w:lvl w:ilvl="3" w:tplc="D438E9E2" w:tentative="1">
      <w:start w:val="1"/>
      <w:numFmt w:val="bullet"/>
      <w:lvlText w:val="•"/>
      <w:lvlJc w:val="left"/>
      <w:pPr>
        <w:tabs>
          <w:tab w:val="num" w:pos="2880"/>
        </w:tabs>
        <w:ind w:left="2880" w:hanging="360"/>
      </w:pPr>
      <w:rPr>
        <w:rFonts w:ascii="Times New Roman" w:hAnsi="Times New Roman" w:hint="default"/>
      </w:rPr>
    </w:lvl>
    <w:lvl w:ilvl="4" w:tplc="2416CF72" w:tentative="1">
      <w:start w:val="1"/>
      <w:numFmt w:val="bullet"/>
      <w:lvlText w:val="•"/>
      <w:lvlJc w:val="left"/>
      <w:pPr>
        <w:tabs>
          <w:tab w:val="num" w:pos="3600"/>
        </w:tabs>
        <w:ind w:left="3600" w:hanging="360"/>
      </w:pPr>
      <w:rPr>
        <w:rFonts w:ascii="Times New Roman" w:hAnsi="Times New Roman" w:hint="default"/>
      </w:rPr>
    </w:lvl>
    <w:lvl w:ilvl="5" w:tplc="E684EB4E" w:tentative="1">
      <w:start w:val="1"/>
      <w:numFmt w:val="bullet"/>
      <w:lvlText w:val="•"/>
      <w:lvlJc w:val="left"/>
      <w:pPr>
        <w:tabs>
          <w:tab w:val="num" w:pos="4320"/>
        </w:tabs>
        <w:ind w:left="4320" w:hanging="360"/>
      </w:pPr>
      <w:rPr>
        <w:rFonts w:ascii="Times New Roman" w:hAnsi="Times New Roman" w:hint="default"/>
      </w:rPr>
    </w:lvl>
    <w:lvl w:ilvl="6" w:tplc="9D4E6678" w:tentative="1">
      <w:start w:val="1"/>
      <w:numFmt w:val="bullet"/>
      <w:lvlText w:val="•"/>
      <w:lvlJc w:val="left"/>
      <w:pPr>
        <w:tabs>
          <w:tab w:val="num" w:pos="5040"/>
        </w:tabs>
        <w:ind w:left="5040" w:hanging="360"/>
      </w:pPr>
      <w:rPr>
        <w:rFonts w:ascii="Times New Roman" w:hAnsi="Times New Roman" w:hint="default"/>
      </w:rPr>
    </w:lvl>
    <w:lvl w:ilvl="7" w:tplc="5F9EAA02" w:tentative="1">
      <w:start w:val="1"/>
      <w:numFmt w:val="bullet"/>
      <w:lvlText w:val="•"/>
      <w:lvlJc w:val="left"/>
      <w:pPr>
        <w:tabs>
          <w:tab w:val="num" w:pos="5760"/>
        </w:tabs>
        <w:ind w:left="5760" w:hanging="360"/>
      </w:pPr>
      <w:rPr>
        <w:rFonts w:ascii="Times New Roman" w:hAnsi="Times New Roman" w:hint="default"/>
      </w:rPr>
    </w:lvl>
    <w:lvl w:ilvl="8" w:tplc="BBE864C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BDF7332"/>
    <w:multiLevelType w:val="multilevel"/>
    <w:tmpl w:val="29BEA0DA"/>
    <w:lvl w:ilvl="0">
      <w:start w:val="6"/>
      <w:numFmt w:val="decimal"/>
      <w:lvlText w:val="%1."/>
      <w:lvlJc w:val="left"/>
      <w:pPr>
        <w:ind w:left="514" w:hanging="514"/>
      </w:pPr>
    </w:lvl>
    <w:lvl w:ilvl="1">
      <w:start w:val="1"/>
      <w:numFmt w:val="decimal"/>
      <w:lvlText w:val="%1.%2."/>
      <w:lvlJc w:val="left"/>
      <w:pPr>
        <w:ind w:left="514" w:hanging="51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3787780"/>
    <w:multiLevelType w:val="multilevel"/>
    <w:tmpl w:val="7830485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720"/>
      </w:pPr>
      <w:rPr>
        <w:rFonts w:hint="default"/>
      </w:rPr>
    </w:lvl>
    <w:lvl w:ilvl="3">
      <w:start w:val="1"/>
      <w:numFmt w:val="bullet"/>
      <w:lvlText w:val=""/>
      <w:lvlJc w:val="left"/>
      <w:pPr>
        <w:ind w:left="1800" w:hanging="720"/>
      </w:pPr>
      <w:rPr>
        <w:rFonts w:ascii="Symbol" w:hAnsi="Symbol"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5" w15:restartNumberingAfterBreak="0">
    <w:nsid w:val="26F54E46"/>
    <w:multiLevelType w:val="hybridMultilevel"/>
    <w:tmpl w:val="43FEF8EE"/>
    <w:lvl w:ilvl="0" w:tplc="4F06EA6A">
      <w:start w:val="1"/>
      <w:numFmt w:val="bullet"/>
      <w:lvlText w:val="•"/>
      <w:lvlJc w:val="left"/>
      <w:pPr>
        <w:tabs>
          <w:tab w:val="num" w:pos="720"/>
        </w:tabs>
        <w:ind w:left="720" w:hanging="360"/>
      </w:pPr>
      <w:rPr>
        <w:rFonts w:ascii="Times New Roman" w:hAnsi="Times New Roman" w:hint="default"/>
      </w:rPr>
    </w:lvl>
    <w:lvl w:ilvl="1" w:tplc="73CCB3A2" w:tentative="1">
      <w:start w:val="1"/>
      <w:numFmt w:val="bullet"/>
      <w:lvlText w:val="•"/>
      <w:lvlJc w:val="left"/>
      <w:pPr>
        <w:tabs>
          <w:tab w:val="num" w:pos="1440"/>
        </w:tabs>
        <w:ind w:left="1440" w:hanging="360"/>
      </w:pPr>
      <w:rPr>
        <w:rFonts w:ascii="Times New Roman" w:hAnsi="Times New Roman" w:hint="default"/>
      </w:rPr>
    </w:lvl>
    <w:lvl w:ilvl="2" w:tplc="BA1C37FC" w:tentative="1">
      <w:start w:val="1"/>
      <w:numFmt w:val="bullet"/>
      <w:lvlText w:val="•"/>
      <w:lvlJc w:val="left"/>
      <w:pPr>
        <w:tabs>
          <w:tab w:val="num" w:pos="2160"/>
        </w:tabs>
        <w:ind w:left="2160" w:hanging="360"/>
      </w:pPr>
      <w:rPr>
        <w:rFonts w:ascii="Times New Roman" w:hAnsi="Times New Roman" w:hint="default"/>
      </w:rPr>
    </w:lvl>
    <w:lvl w:ilvl="3" w:tplc="07D6E968" w:tentative="1">
      <w:start w:val="1"/>
      <w:numFmt w:val="bullet"/>
      <w:lvlText w:val="•"/>
      <w:lvlJc w:val="left"/>
      <w:pPr>
        <w:tabs>
          <w:tab w:val="num" w:pos="2880"/>
        </w:tabs>
        <w:ind w:left="2880" w:hanging="360"/>
      </w:pPr>
      <w:rPr>
        <w:rFonts w:ascii="Times New Roman" w:hAnsi="Times New Roman" w:hint="default"/>
      </w:rPr>
    </w:lvl>
    <w:lvl w:ilvl="4" w:tplc="DF0668FA" w:tentative="1">
      <w:start w:val="1"/>
      <w:numFmt w:val="bullet"/>
      <w:lvlText w:val="•"/>
      <w:lvlJc w:val="left"/>
      <w:pPr>
        <w:tabs>
          <w:tab w:val="num" w:pos="3600"/>
        </w:tabs>
        <w:ind w:left="3600" w:hanging="360"/>
      </w:pPr>
      <w:rPr>
        <w:rFonts w:ascii="Times New Roman" w:hAnsi="Times New Roman" w:hint="default"/>
      </w:rPr>
    </w:lvl>
    <w:lvl w:ilvl="5" w:tplc="C186E0B0" w:tentative="1">
      <w:start w:val="1"/>
      <w:numFmt w:val="bullet"/>
      <w:lvlText w:val="•"/>
      <w:lvlJc w:val="left"/>
      <w:pPr>
        <w:tabs>
          <w:tab w:val="num" w:pos="4320"/>
        </w:tabs>
        <w:ind w:left="4320" w:hanging="360"/>
      </w:pPr>
      <w:rPr>
        <w:rFonts w:ascii="Times New Roman" w:hAnsi="Times New Roman" w:hint="default"/>
      </w:rPr>
    </w:lvl>
    <w:lvl w:ilvl="6" w:tplc="43707BA0" w:tentative="1">
      <w:start w:val="1"/>
      <w:numFmt w:val="bullet"/>
      <w:lvlText w:val="•"/>
      <w:lvlJc w:val="left"/>
      <w:pPr>
        <w:tabs>
          <w:tab w:val="num" w:pos="5040"/>
        </w:tabs>
        <w:ind w:left="5040" w:hanging="360"/>
      </w:pPr>
      <w:rPr>
        <w:rFonts w:ascii="Times New Roman" w:hAnsi="Times New Roman" w:hint="default"/>
      </w:rPr>
    </w:lvl>
    <w:lvl w:ilvl="7" w:tplc="0B72671C" w:tentative="1">
      <w:start w:val="1"/>
      <w:numFmt w:val="bullet"/>
      <w:lvlText w:val="•"/>
      <w:lvlJc w:val="left"/>
      <w:pPr>
        <w:tabs>
          <w:tab w:val="num" w:pos="5760"/>
        </w:tabs>
        <w:ind w:left="5760" w:hanging="360"/>
      </w:pPr>
      <w:rPr>
        <w:rFonts w:ascii="Times New Roman" w:hAnsi="Times New Roman" w:hint="default"/>
      </w:rPr>
    </w:lvl>
    <w:lvl w:ilvl="8" w:tplc="302ECE5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A7D2832"/>
    <w:multiLevelType w:val="hybridMultilevel"/>
    <w:tmpl w:val="82404C58"/>
    <w:lvl w:ilvl="0" w:tplc="3452B7B8">
      <w:start w:val="1"/>
      <w:numFmt w:val="bullet"/>
      <w:lvlText w:val="•"/>
      <w:lvlJc w:val="left"/>
      <w:pPr>
        <w:tabs>
          <w:tab w:val="num" w:pos="720"/>
        </w:tabs>
        <w:ind w:left="720" w:hanging="360"/>
      </w:pPr>
      <w:rPr>
        <w:rFonts w:ascii="Times New Roman" w:hAnsi="Times New Roman" w:hint="default"/>
      </w:rPr>
    </w:lvl>
    <w:lvl w:ilvl="1" w:tplc="9A4274E6" w:tentative="1">
      <w:start w:val="1"/>
      <w:numFmt w:val="bullet"/>
      <w:lvlText w:val="•"/>
      <w:lvlJc w:val="left"/>
      <w:pPr>
        <w:tabs>
          <w:tab w:val="num" w:pos="1440"/>
        </w:tabs>
        <w:ind w:left="1440" w:hanging="360"/>
      </w:pPr>
      <w:rPr>
        <w:rFonts w:ascii="Times New Roman" w:hAnsi="Times New Roman" w:hint="default"/>
      </w:rPr>
    </w:lvl>
    <w:lvl w:ilvl="2" w:tplc="2E606014" w:tentative="1">
      <w:start w:val="1"/>
      <w:numFmt w:val="bullet"/>
      <w:lvlText w:val="•"/>
      <w:lvlJc w:val="left"/>
      <w:pPr>
        <w:tabs>
          <w:tab w:val="num" w:pos="2160"/>
        </w:tabs>
        <w:ind w:left="2160" w:hanging="360"/>
      </w:pPr>
      <w:rPr>
        <w:rFonts w:ascii="Times New Roman" w:hAnsi="Times New Roman" w:hint="default"/>
      </w:rPr>
    </w:lvl>
    <w:lvl w:ilvl="3" w:tplc="449A2238" w:tentative="1">
      <w:start w:val="1"/>
      <w:numFmt w:val="bullet"/>
      <w:lvlText w:val="•"/>
      <w:lvlJc w:val="left"/>
      <w:pPr>
        <w:tabs>
          <w:tab w:val="num" w:pos="2880"/>
        </w:tabs>
        <w:ind w:left="2880" w:hanging="360"/>
      </w:pPr>
      <w:rPr>
        <w:rFonts w:ascii="Times New Roman" w:hAnsi="Times New Roman" w:hint="default"/>
      </w:rPr>
    </w:lvl>
    <w:lvl w:ilvl="4" w:tplc="28B89A18" w:tentative="1">
      <w:start w:val="1"/>
      <w:numFmt w:val="bullet"/>
      <w:lvlText w:val="•"/>
      <w:lvlJc w:val="left"/>
      <w:pPr>
        <w:tabs>
          <w:tab w:val="num" w:pos="3600"/>
        </w:tabs>
        <w:ind w:left="3600" w:hanging="360"/>
      </w:pPr>
      <w:rPr>
        <w:rFonts w:ascii="Times New Roman" w:hAnsi="Times New Roman" w:hint="default"/>
      </w:rPr>
    </w:lvl>
    <w:lvl w:ilvl="5" w:tplc="270E9C3C" w:tentative="1">
      <w:start w:val="1"/>
      <w:numFmt w:val="bullet"/>
      <w:lvlText w:val="•"/>
      <w:lvlJc w:val="left"/>
      <w:pPr>
        <w:tabs>
          <w:tab w:val="num" w:pos="4320"/>
        </w:tabs>
        <w:ind w:left="4320" w:hanging="360"/>
      </w:pPr>
      <w:rPr>
        <w:rFonts w:ascii="Times New Roman" w:hAnsi="Times New Roman" w:hint="default"/>
      </w:rPr>
    </w:lvl>
    <w:lvl w:ilvl="6" w:tplc="3DA8D828" w:tentative="1">
      <w:start w:val="1"/>
      <w:numFmt w:val="bullet"/>
      <w:lvlText w:val="•"/>
      <w:lvlJc w:val="left"/>
      <w:pPr>
        <w:tabs>
          <w:tab w:val="num" w:pos="5040"/>
        </w:tabs>
        <w:ind w:left="5040" w:hanging="360"/>
      </w:pPr>
      <w:rPr>
        <w:rFonts w:ascii="Times New Roman" w:hAnsi="Times New Roman" w:hint="default"/>
      </w:rPr>
    </w:lvl>
    <w:lvl w:ilvl="7" w:tplc="3190EACE" w:tentative="1">
      <w:start w:val="1"/>
      <w:numFmt w:val="bullet"/>
      <w:lvlText w:val="•"/>
      <w:lvlJc w:val="left"/>
      <w:pPr>
        <w:tabs>
          <w:tab w:val="num" w:pos="5760"/>
        </w:tabs>
        <w:ind w:left="5760" w:hanging="360"/>
      </w:pPr>
      <w:rPr>
        <w:rFonts w:ascii="Times New Roman" w:hAnsi="Times New Roman" w:hint="default"/>
      </w:rPr>
    </w:lvl>
    <w:lvl w:ilvl="8" w:tplc="7138F89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3A3224D"/>
    <w:multiLevelType w:val="hybridMultilevel"/>
    <w:tmpl w:val="5CD6E9F2"/>
    <w:lvl w:ilvl="0" w:tplc="93967568">
      <w:start w:val="1"/>
      <w:numFmt w:val="bullet"/>
      <w:lvlText w:val="•"/>
      <w:lvlJc w:val="left"/>
      <w:pPr>
        <w:tabs>
          <w:tab w:val="num" w:pos="720"/>
        </w:tabs>
        <w:ind w:left="720" w:hanging="360"/>
      </w:pPr>
      <w:rPr>
        <w:rFonts w:ascii="Arial" w:hAnsi="Arial" w:hint="default"/>
      </w:rPr>
    </w:lvl>
    <w:lvl w:ilvl="1" w:tplc="B0B6C1C8" w:tentative="1">
      <w:start w:val="1"/>
      <w:numFmt w:val="bullet"/>
      <w:lvlText w:val="•"/>
      <w:lvlJc w:val="left"/>
      <w:pPr>
        <w:tabs>
          <w:tab w:val="num" w:pos="1440"/>
        </w:tabs>
        <w:ind w:left="1440" w:hanging="360"/>
      </w:pPr>
      <w:rPr>
        <w:rFonts w:ascii="Arial" w:hAnsi="Arial" w:hint="default"/>
      </w:rPr>
    </w:lvl>
    <w:lvl w:ilvl="2" w:tplc="9BEADFAC" w:tentative="1">
      <w:start w:val="1"/>
      <w:numFmt w:val="bullet"/>
      <w:lvlText w:val="•"/>
      <w:lvlJc w:val="left"/>
      <w:pPr>
        <w:tabs>
          <w:tab w:val="num" w:pos="2160"/>
        </w:tabs>
        <w:ind w:left="2160" w:hanging="360"/>
      </w:pPr>
      <w:rPr>
        <w:rFonts w:ascii="Arial" w:hAnsi="Arial" w:hint="default"/>
      </w:rPr>
    </w:lvl>
    <w:lvl w:ilvl="3" w:tplc="5596C7C6" w:tentative="1">
      <w:start w:val="1"/>
      <w:numFmt w:val="bullet"/>
      <w:lvlText w:val="•"/>
      <w:lvlJc w:val="left"/>
      <w:pPr>
        <w:tabs>
          <w:tab w:val="num" w:pos="2880"/>
        </w:tabs>
        <w:ind w:left="2880" w:hanging="360"/>
      </w:pPr>
      <w:rPr>
        <w:rFonts w:ascii="Arial" w:hAnsi="Arial" w:hint="default"/>
      </w:rPr>
    </w:lvl>
    <w:lvl w:ilvl="4" w:tplc="8DEE7234" w:tentative="1">
      <w:start w:val="1"/>
      <w:numFmt w:val="bullet"/>
      <w:lvlText w:val="•"/>
      <w:lvlJc w:val="left"/>
      <w:pPr>
        <w:tabs>
          <w:tab w:val="num" w:pos="3600"/>
        </w:tabs>
        <w:ind w:left="3600" w:hanging="360"/>
      </w:pPr>
      <w:rPr>
        <w:rFonts w:ascii="Arial" w:hAnsi="Arial" w:hint="default"/>
      </w:rPr>
    </w:lvl>
    <w:lvl w:ilvl="5" w:tplc="C8E0EAD4" w:tentative="1">
      <w:start w:val="1"/>
      <w:numFmt w:val="bullet"/>
      <w:lvlText w:val="•"/>
      <w:lvlJc w:val="left"/>
      <w:pPr>
        <w:tabs>
          <w:tab w:val="num" w:pos="4320"/>
        </w:tabs>
        <w:ind w:left="4320" w:hanging="360"/>
      </w:pPr>
      <w:rPr>
        <w:rFonts w:ascii="Arial" w:hAnsi="Arial" w:hint="default"/>
      </w:rPr>
    </w:lvl>
    <w:lvl w:ilvl="6" w:tplc="6A9A3834" w:tentative="1">
      <w:start w:val="1"/>
      <w:numFmt w:val="bullet"/>
      <w:lvlText w:val="•"/>
      <w:lvlJc w:val="left"/>
      <w:pPr>
        <w:tabs>
          <w:tab w:val="num" w:pos="5040"/>
        </w:tabs>
        <w:ind w:left="5040" w:hanging="360"/>
      </w:pPr>
      <w:rPr>
        <w:rFonts w:ascii="Arial" w:hAnsi="Arial" w:hint="default"/>
      </w:rPr>
    </w:lvl>
    <w:lvl w:ilvl="7" w:tplc="8F3A3746" w:tentative="1">
      <w:start w:val="1"/>
      <w:numFmt w:val="bullet"/>
      <w:lvlText w:val="•"/>
      <w:lvlJc w:val="left"/>
      <w:pPr>
        <w:tabs>
          <w:tab w:val="num" w:pos="5760"/>
        </w:tabs>
        <w:ind w:left="5760" w:hanging="360"/>
      </w:pPr>
      <w:rPr>
        <w:rFonts w:ascii="Arial" w:hAnsi="Arial" w:hint="default"/>
      </w:rPr>
    </w:lvl>
    <w:lvl w:ilvl="8" w:tplc="EAAA3DC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6C13ABC"/>
    <w:multiLevelType w:val="hybridMultilevel"/>
    <w:tmpl w:val="0A664332"/>
    <w:lvl w:ilvl="0" w:tplc="67384928">
      <w:start w:val="1"/>
      <w:numFmt w:val="bullet"/>
      <w:lvlText w:val="•"/>
      <w:lvlJc w:val="left"/>
      <w:pPr>
        <w:tabs>
          <w:tab w:val="num" w:pos="720"/>
        </w:tabs>
        <w:ind w:left="720" w:hanging="360"/>
      </w:pPr>
      <w:rPr>
        <w:rFonts w:ascii="Times New Roman" w:hAnsi="Times New Roman" w:hint="default"/>
      </w:rPr>
    </w:lvl>
    <w:lvl w:ilvl="1" w:tplc="1982ED0A" w:tentative="1">
      <w:start w:val="1"/>
      <w:numFmt w:val="bullet"/>
      <w:lvlText w:val="•"/>
      <w:lvlJc w:val="left"/>
      <w:pPr>
        <w:tabs>
          <w:tab w:val="num" w:pos="1440"/>
        </w:tabs>
        <w:ind w:left="1440" w:hanging="360"/>
      </w:pPr>
      <w:rPr>
        <w:rFonts w:ascii="Times New Roman" w:hAnsi="Times New Roman" w:hint="default"/>
      </w:rPr>
    </w:lvl>
    <w:lvl w:ilvl="2" w:tplc="2AFC4D5A" w:tentative="1">
      <w:start w:val="1"/>
      <w:numFmt w:val="bullet"/>
      <w:lvlText w:val="•"/>
      <w:lvlJc w:val="left"/>
      <w:pPr>
        <w:tabs>
          <w:tab w:val="num" w:pos="2160"/>
        </w:tabs>
        <w:ind w:left="2160" w:hanging="360"/>
      </w:pPr>
      <w:rPr>
        <w:rFonts w:ascii="Times New Roman" w:hAnsi="Times New Roman" w:hint="default"/>
      </w:rPr>
    </w:lvl>
    <w:lvl w:ilvl="3" w:tplc="0E901CB0" w:tentative="1">
      <w:start w:val="1"/>
      <w:numFmt w:val="bullet"/>
      <w:lvlText w:val="•"/>
      <w:lvlJc w:val="left"/>
      <w:pPr>
        <w:tabs>
          <w:tab w:val="num" w:pos="2880"/>
        </w:tabs>
        <w:ind w:left="2880" w:hanging="360"/>
      </w:pPr>
      <w:rPr>
        <w:rFonts w:ascii="Times New Roman" w:hAnsi="Times New Roman" w:hint="default"/>
      </w:rPr>
    </w:lvl>
    <w:lvl w:ilvl="4" w:tplc="DCD2F6F0" w:tentative="1">
      <w:start w:val="1"/>
      <w:numFmt w:val="bullet"/>
      <w:lvlText w:val="•"/>
      <w:lvlJc w:val="left"/>
      <w:pPr>
        <w:tabs>
          <w:tab w:val="num" w:pos="3600"/>
        </w:tabs>
        <w:ind w:left="3600" w:hanging="360"/>
      </w:pPr>
      <w:rPr>
        <w:rFonts w:ascii="Times New Roman" w:hAnsi="Times New Roman" w:hint="default"/>
      </w:rPr>
    </w:lvl>
    <w:lvl w:ilvl="5" w:tplc="0D3E63C2" w:tentative="1">
      <w:start w:val="1"/>
      <w:numFmt w:val="bullet"/>
      <w:lvlText w:val="•"/>
      <w:lvlJc w:val="left"/>
      <w:pPr>
        <w:tabs>
          <w:tab w:val="num" w:pos="4320"/>
        </w:tabs>
        <w:ind w:left="4320" w:hanging="360"/>
      </w:pPr>
      <w:rPr>
        <w:rFonts w:ascii="Times New Roman" w:hAnsi="Times New Roman" w:hint="default"/>
      </w:rPr>
    </w:lvl>
    <w:lvl w:ilvl="6" w:tplc="892A795A" w:tentative="1">
      <w:start w:val="1"/>
      <w:numFmt w:val="bullet"/>
      <w:lvlText w:val="•"/>
      <w:lvlJc w:val="left"/>
      <w:pPr>
        <w:tabs>
          <w:tab w:val="num" w:pos="5040"/>
        </w:tabs>
        <w:ind w:left="5040" w:hanging="360"/>
      </w:pPr>
      <w:rPr>
        <w:rFonts w:ascii="Times New Roman" w:hAnsi="Times New Roman" w:hint="default"/>
      </w:rPr>
    </w:lvl>
    <w:lvl w:ilvl="7" w:tplc="EFF88CC8" w:tentative="1">
      <w:start w:val="1"/>
      <w:numFmt w:val="bullet"/>
      <w:lvlText w:val="•"/>
      <w:lvlJc w:val="left"/>
      <w:pPr>
        <w:tabs>
          <w:tab w:val="num" w:pos="5760"/>
        </w:tabs>
        <w:ind w:left="5760" w:hanging="360"/>
      </w:pPr>
      <w:rPr>
        <w:rFonts w:ascii="Times New Roman" w:hAnsi="Times New Roman" w:hint="default"/>
      </w:rPr>
    </w:lvl>
    <w:lvl w:ilvl="8" w:tplc="68F28F3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8247367"/>
    <w:multiLevelType w:val="multilevel"/>
    <w:tmpl w:val="87347E6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720"/>
      </w:pPr>
      <w:rPr>
        <w:rFonts w:hint="default"/>
      </w:rPr>
    </w:lvl>
    <w:lvl w:ilvl="3">
      <w:start w:val="1"/>
      <w:numFmt w:val="bullet"/>
      <w:lvlText w:val=""/>
      <w:lvlJc w:val="left"/>
      <w:pPr>
        <w:ind w:left="1800" w:hanging="720"/>
      </w:pPr>
      <w:rPr>
        <w:rFonts w:ascii="Symbol" w:hAnsi="Symbol"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15:restartNumberingAfterBreak="0">
    <w:nsid w:val="43AD0A28"/>
    <w:multiLevelType w:val="hybridMultilevel"/>
    <w:tmpl w:val="A9A6CC56"/>
    <w:lvl w:ilvl="0" w:tplc="97F62C86">
      <w:start w:val="1"/>
      <w:numFmt w:val="bullet"/>
      <w:lvlText w:val="•"/>
      <w:lvlJc w:val="left"/>
      <w:pPr>
        <w:tabs>
          <w:tab w:val="num" w:pos="720"/>
        </w:tabs>
        <w:ind w:left="720" w:hanging="360"/>
      </w:pPr>
      <w:rPr>
        <w:rFonts w:ascii="Times New Roman" w:hAnsi="Times New Roman" w:hint="default"/>
      </w:rPr>
    </w:lvl>
    <w:lvl w:ilvl="1" w:tplc="750A6F9C" w:tentative="1">
      <w:start w:val="1"/>
      <w:numFmt w:val="bullet"/>
      <w:lvlText w:val="•"/>
      <w:lvlJc w:val="left"/>
      <w:pPr>
        <w:tabs>
          <w:tab w:val="num" w:pos="1440"/>
        </w:tabs>
        <w:ind w:left="1440" w:hanging="360"/>
      </w:pPr>
      <w:rPr>
        <w:rFonts w:ascii="Times New Roman" w:hAnsi="Times New Roman" w:hint="default"/>
      </w:rPr>
    </w:lvl>
    <w:lvl w:ilvl="2" w:tplc="3D66F3C6" w:tentative="1">
      <w:start w:val="1"/>
      <w:numFmt w:val="bullet"/>
      <w:lvlText w:val="•"/>
      <w:lvlJc w:val="left"/>
      <w:pPr>
        <w:tabs>
          <w:tab w:val="num" w:pos="2160"/>
        </w:tabs>
        <w:ind w:left="2160" w:hanging="360"/>
      </w:pPr>
      <w:rPr>
        <w:rFonts w:ascii="Times New Roman" w:hAnsi="Times New Roman" w:hint="default"/>
      </w:rPr>
    </w:lvl>
    <w:lvl w:ilvl="3" w:tplc="746E3692" w:tentative="1">
      <w:start w:val="1"/>
      <w:numFmt w:val="bullet"/>
      <w:lvlText w:val="•"/>
      <w:lvlJc w:val="left"/>
      <w:pPr>
        <w:tabs>
          <w:tab w:val="num" w:pos="2880"/>
        </w:tabs>
        <w:ind w:left="2880" w:hanging="360"/>
      </w:pPr>
      <w:rPr>
        <w:rFonts w:ascii="Times New Roman" w:hAnsi="Times New Roman" w:hint="default"/>
      </w:rPr>
    </w:lvl>
    <w:lvl w:ilvl="4" w:tplc="ED9AB928" w:tentative="1">
      <w:start w:val="1"/>
      <w:numFmt w:val="bullet"/>
      <w:lvlText w:val="•"/>
      <w:lvlJc w:val="left"/>
      <w:pPr>
        <w:tabs>
          <w:tab w:val="num" w:pos="3600"/>
        </w:tabs>
        <w:ind w:left="3600" w:hanging="360"/>
      </w:pPr>
      <w:rPr>
        <w:rFonts w:ascii="Times New Roman" w:hAnsi="Times New Roman" w:hint="default"/>
      </w:rPr>
    </w:lvl>
    <w:lvl w:ilvl="5" w:tplc="DF324134" w:tentative="1">
      <w:start w:val="1"/>
      <w:numFmt w:val="bullet"/>
      <w:lvlText w:val="•"/>
      <w:lvlJc w:val="left"/>
      <w:pPr>
        <w:tabs>
          <w:tab w:val="num" w:pos="4320"/>
        </w:tabs>
        <w:ind w:left="4320" w:hanging="360"/>
      </w:pPr>
      <w:rPr>
        <w:rFonts w:ascii="Times New Roman" w:hAnsi="Times New Roman" w:hint="default"/>
      </w:rPr>
    </w:lvl>
    <w:lvl w:ilvl="6" w:tplc="E958874E" w:tentative="1">
      <w:start w:val="1"/>
      <w:numFmt w:val="bullet"/>
      <w:lvlText w:val="•"/>
      <w:lvlJc w:val="left"/>
      <w:pPr>
        <w:tabs>
          <w:tab w:val="num" w:pos="5040"/>
        </w:tabs>
        <w:ind w:left="5040" w:hanging="360"/>
      </w:pPr>
      <w:rPr>
        <w:rFonts w:ascii="Times New Roman" w:hAnsi="Times New Roman" w:hint="default"/>
      </w:rPr>
    </w:lvl>
    <w:lvl w:ilvl="7" w:tplc="1EF4CE42" w:tentative="1">
      <w:start w:val="1"/>
      <w:numFmt w:val="bullet"/>
      <w:lvlText w:val="•"/>
      <w:lvlJc w:val="left"/>
      <w:pPr>
        <w:tabs>
          <w:tab w:val="num" w:pos="5760"/>
        </w:tabs>
        <w:ind w:left="5760" w:hanging="360"/>
      </w:pPr>
      <w:rPr>
        <w:rFonts w:ascii="Times New Roman" w:hAnsi="Times New Roman" w:hint="default"/>
      </w:rPr>
    </w:lvl>
    <w:lvl w:ilvl="8" w:tplc="73448EF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D7412D9"/>
    <w:multiLevelType w:val="hybridMultilevel"/>
    <w:tmpl w:val="89146E5A"/>
    <w:lvl w:ilvl="0" w:tplc="CA4A20BE">
      <w:start w:val="1"/>
      <w:numFmt w:val="bullet"/>
      <w:lvlText w:val="•"/>
      <w:lvlJc w:val="left"/>
      <w:pPr>
        <w:tabs>
          <w:tab w:val="num" w:pos="720"/>
        </w:tabs>
        <w:ind w:left="720" w:hanging="360"/>
      </w:pPr>
      <w:rPr>
        <w:rFonts w:ascii="Times New Roman" w:hAnsi="Times New Roman" w:hint="default"/>
      </w:rPr>
    </w:lvl>
    <w:lvl w:ilvl="1" w:tplc="A2808CCE">
      <w:numFmt w:val="bullet"/>
      <w:lvlText w:val="•"/>
      <w:lvlJc w:val="left"/>
      <w:pPr>
        <w:tabs>
          <w:tab w:val="num" w:pos="1440"/>
        </w:tabs>
        <w:ind w:left="1440" w:hanging="360"/>
      </w:pPr>
      <w:rPr>
        <w:rFonts w:ascii="Times New Roman" w:hAnsi="Times New Roman" w:hint="default"/>
      </w:rPr>
    </w:lvl>
    <w:lvl w:ilvl="2" w:tplc="49AA6702" w:tentative="1">
      <w:start w:val="1"/>
      <w:numFmt w:val="bullet"/>
      <w:lvlText w:val="•"/>
      <w:lvlJc w:val="left"/>
      <w:pPr>
        <w:tabs>
          <w:tab w:val="num" w:pos="2160"/>
        </w:tabs>
        <w:ind w:left="2160" w:hanging="360"/>
      </w:pPr>
      <w:rPr>
        <w:rFonts w:ascii="Times New Roman" w:hAnsi="Times New Roman" w:hint="default"/>
      </w:rPr>
    </w:lvl>
    <w:lvl w:ilvl="3" w:tplc="4C42CEFA" w:tentative="1">
      <w:start w:val="1"/>
      <w:numFmt w:val="bullet"/>
      <w:lvlText w:val="•"/>
      <w:lvlJc w:val="left"/>
      <w:pPr>
        <w:tabs>
          <w:tab w:val="num" w:pos="2880"/>
        </w:tabs>
        <w:ind w:left="2880" w:hanging="360"/>
      </w:pPr>
      <w:rPr>
        <w:rFonts w:ascii="Times New Roman" w:hAnsi="Times New Roman" w:hint="default"/>
      </w:rPr>
    </w:lvl>
    <w:lvl w:ilvl="4" w:tplc="FB885876" w:tentative="1">
      <w:start w:val="1"/>
      <w:numFmt w:val="bullet"/>
      <w:lvlText w:val="•"/>
      <w:lvlJc w:val="left"/>
      <w:pPr>
        <w:tabs>
          <w:tab w:val="num" w:pos="3600"/>
        </w:tabs>
        <w:ind w:left="3600" w:hanging="360"/>
      </w:pPr>
      <w:rPr>
        <w:rFonts w:ascii="Times New Roman" w:hAnsi="Times New Roman" w:hint="default"/>
      </w:rPr>
    </w:lvl>
    <w:lvl w:ilvl="5" w:tplc="197C1668" w:tentative="1">
      <w:start w:val="1"/>
      <w:numFmt w:val="bullet"/>
      <w:lvlText w:val="•"/>
      <w:lvlJc w:val="left"/>
      <w:pPr>
        <w:tabs>
          <w:tab w:val="num" w:pos="4320"/>
        </w:tabs>
        <w:ind w:left="4320" w:hanging="360"/>
      </w:pPr>
      <w:rPr>
        <w:rFonts w:ascii="Times New Roman" w:hAnsi="Times New Roman" w:hint="default"/>
      </w:rPr>
    </w:lvl>
    <w:lvl w:ilvl="6" w:tplc="09C07B6E" w:tentative="1">
      <w:start w:val="1"/>
      <w:numFmt w:val="bullet"/>
      <w:lvlText w:val="•"/>
      <w:lvlJc w:val="left"/>
      <w:pPr>
        <w:tabs>
          <w:tab w:val="num" w:pos="5040"/>
        </w:tabs>
        <w:ind w:left="5040" w:hanging="360"/>
      </w:pPr>
      <w:rPr>
        <w:rFonts w:ascii="Times New Roman" w:hAnsi="Times New Roman" w:hint="default"/>
      </w:rPr>
    </w:lvl>
    <w:lvl w:ilvl="7" w:tplc="B0563E68" w:tentative="1">
      <w:start w:val="1"/>
      <w:numFmt w:val="bullet"/>
      <w:lvlText w:val="•"/>
      <w:lvlJc w:val="left"/>
      <w:pPr>
        <w:tabs>
          <w:tab w:val="num" w:pos="5760"/>
        </w:tabs>
        <w:ind w:left="5760" w:hanging="360"/>
      </w:pPr>
      <w:rPr>
        <w:rFonts w:ascii="Times New Roman" w:hAnsi="Times New Roman" w:hint="default"/>
      </w:rPr>
    </w:lvl>
    <w:lvl w:ilvl="8" w:tplc="64A6D26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ED867E5"/>
    <w:multiLevelType w:val="hybridMultilevel"/>
    <w:tmpl w:val="2FB6A2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F275740"/>
    <w:multiLevelType w:val="hybridMultilevel"/>
    <w:tmpl w:val="1806EEFC"/>
    <w:lvl w:ilvl="0" w:tplc="F6884BEE">
      <w:start w:val="1"/>
      <w:numFmt w:val="bullet"/>
      <w:lvlText w:val="•"/>
      <w:lvlJc w:val="left"/>
      <w:pPr>
        <w:tabs>
          <w:tab w:val="num" w:pos="720"/>
        </w:tabs>
        <w:ind w:left="720" w:hanging="360"/>
      </w:pPr>
      <w:rPr>
        <w:rFonts w:ascii="Times New Roman" w:hAnsi="Times New Roman" w:hint="default"/>
      </w:rPr>
    </w:lvl>
    <w:lvl w:ilvl="1" w:tplc="6B249CE8" w:tentative="1">
      <w:start w:val="1"/>
      <w:numFmt w:val="bullet"/>
      <w:lvlText w:val="•"/>
      <w:lvlJc w:val="left"/>
      <w:pPr>
        <w:tabs>
          <w:tab w:val="num" w:pos="1440"/>
        </w:tabs>
        <w:ind w:left="1440" w:hanging="360"/>
      </w:pPr>
      <w:rPr>
        <w:rFonts w:ascii="Times New Roman" w:hAnsi="Times New Roman" w:hint="default"/>
      </w:rPr>
    </w:lvl>
    <w:lvl w:ilvl="2" w:tplc="1D84AE14" w:tentative="1">
      <w:start w:val="1"/>
      <w:numFmt w:val="bullet"/>
      <w:lvlText w:val="•"/>
      <w:lvlJc w:val="left"/>
      <w:pPr>
        <w:tabs>
          <w:tab w:val="num" w:pos="2160"/>
        </w:tabs>
        <w:ind w:left="2160" w:hanging="360"/>
      </w:pPr>
      <w:rPr>
        <w:rFonts w:ascii="Times New Roman" w:hAnsi="Times New Roman" w:hint="default"/>
      </w:rPr>
    </w:lvl>
    <w:lvl w:ilvl="3" w:tplc="A762F3BE" w:tentative="1">
      <w:start w:val="1"/>
      <w:numFmt w:val="bullet"/>
      <w:lvlText w:val="•"/>
      <w:lvlJc w:val="left"/>
      <w:pPr>
        <w:tabs>
          <w:tab w:val="num" w:pos="2880"/>
        </w:tabs>
        <w:ind w:left="2880" w:hanging="360"/>
      </w:pPr>
      <w:rPr>
        <w:rFonts w:ascii="Times New Roman" w:hAnsi="Times New Roman" w:hint="default"/>
      </w:rPr>
    </w:lvl>
    <w:lvl w:ilvl="4" w:tplc="7F5A327C" w:tentative="1">
      <w:start w:val="1"/>
      <w:numFmt w:val="bullet"/>
      <w:lvlText w:val="•"/>
      <w:lvlJc w:val="left"/>
      <w:pPr>
        <w:tabs>
          <w:tab w:val="num" w:pos="3600"/>
        </w:tabs>
        <w:ind w:left="3600" w:hanging="360"/>
      </w:pPr>
      <w:rPr>
        <w:rFonts w:ascii="Times New Roman" w:hAnsi="Times New Roman" w:hint="default"/>
      </w:rPr>
    </w:lvl>
    <w:lvl w:ilvl="5" w:tplc="2892EBAA" w:tentative="1">
      <w:start w:val="1"/>
      <w:numFmt w:val="bullet"/>
      <w:lvlText w:val="•"/>
      <w:lvlJc w:val="left"/>
      <w:pPr>
        <w:tabs>
          <w:tab w:val="num" w:pos="4320"/>
        </w:tabs>
        <w:ind w:left="4320" w:hanging="360"/>
      </w:pPr>
      <w:rPr>
        <w:rFonts w:ascii="Times New Roman" w:hAnsi="Times New Roman" w:hint="default"/>
      </w:rPr>
    </w:lvl>
    <w:lvl w:ilvl="6" w:tplc="964679D4" w:tentative="1">
      <w:start w:val="1"/>
      <w:numFmt w:val="bullet"/>
      <w:lvlText w:val="•"/>
      <w:lvlJc w:val="left"/>
      <w:pPr>
        <w:tabs>
          <w:tab w:val="num" w:pos="5040"/>
        </w:tabs>
        <w:ind w:left="5040" w:hanging="360"/>
      </w:pPr>
      <w:rPr>
        <w:rFonts w:ascii="Times New Roman" w:hAnsi="Times New Roman" w:hint="default"/>
      </w:rPr>
    </w:lvl>
    <w:lvl w:ilvl="7" w:tplc="5E38FBEC" w:tentative="1">
      <w:start w:val="1"/>
      <w:numFmt w:val="bullet"/>
      <w:lvlText w:val="•"/>
      <w:lvlJc w:val="left"/>
      <w:pPr>
        <w:tabs>
          <w:tab w:val="num" w:pos="5760"/>
        </w:tabs>
        <w:ind w:left="5760" w:hanging="360"/>
      </w:pPr>
      <w:rPr>
        <w:rFonts w:ascii="Times New Roman" w:hAnsi="Times New Roman" w:hint="default"/>
      </w:rPr>
    </w:lvl>
    <w:lvl w:ilvl="8" w:tplc="31E8098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FDD136F"/>
    <w:multiLevelType w:val="hybridMultilevel"/>
    <w:tmpl w:val="93280B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53F81BB5"/>
    <w:multiLevelType w:val="hybridMultilevel"/>
    <w:tmpl w:val="51606634"/>
    <w:lvl w:ilvl="0" w:tplc="63B22FEC">
      <w:start w:val="1"/>
      <w:numFmt w:val="bullet"/>
      <w:lvlText w:val="•"/>
      <w:lvlJc w:val="left"/>
      <w:pPr>
        <w:tabs>
          <w:tab w:val="num" w:pos="720"/>
        </w:tabs>
        <w:ind w:left="720" w:hanging="360"/>
      </w:pPr>
      <w:rPr>
        <w:rFonts w:ascii="Times New Roman" w:hAnsi="Times New Roman" w:hint="default"/>
      </w:rPr>
    </w:lvl>
    <w:lvl w:ilvl="1" w:tplc="D1AC6614" w:tentative="1">
      <w:start w:val="1"/>
      <w:numFmt w:val="bullet"/>
      <w:lvlText w:val="•"/>
      <w:lvlJc w:val="left"/>
      <w:pPr>
        <w:tabs>
          <w:tab w:val="num" w:pos="1440"/>
        </w:tabs>
        <w:ind w:left="1440" w:hanging="360"/>
      </w:pPr>
      <w:rPr>
        <w:rFonts w:ascii="Times New Roman" w:hAnsi="Times New Roman" w:hint="default"/>
      </w:rPr>
    </w:lvl>
    <w:lvl w:ilvl="2" w:tplc="944CAECA" w:tentative="1">
      <w:start w:val="1"/>
      <w:numFmt w:val="bullet"/>
      <w:lvlText w:val="•"/>
      <w:lvlJc w:val="left"/>
      <w:pPr>
        <w:tabs>
          <w:tab w:val="num" w:pos="2160"/>
        </w:tabs>
        <w:ind w:left="2160" w:hanging="360"/>
      </w:pPr>
      <w:rPr>
        <w:rFonts w:ascii="Times New Roman" w:hAnsi="Times New Roman" w:hint="default"/>
      </w:rPr>
    </w:lvl>
    <w:lvl w:ilvl="3" w:tplc="F1086D36" w:tentative="1">
      <w:start w:val="1"/>
      <w:numFmt w:val="bullet"/>
      <w:lvlText w:val="•"/>
      <w:lvlJc w:val="left"/>
      <w:pPr>
        <w:tabs>
          <w:tab w:val="num" w:pos="2880"/>
        </w:tabs>
        <w:ind w:left="2880" w:hanging="360"/>
      </w:pPr>
      <w:rPr>
        <w:rFonts w:ascii="Times New Roman" w:hAnsi="Times New Roman" w:hint="default"/>
      </w:rPr>
    </w:lvl>
    <w:lvl w:ilvl="4" w:tplc="38104436" w:tentative="1">
      <w:start w:val="1"/>
      <w:numFmt w:val="bullet"/>
      <w:lvlText w:val="•"/>
      <w:lvlJc w:val="left"/>
      <w:pPr>
        <w:tabs>
          <w:tab w:val="num" w:pos="3600"/>
        </w:tabs>
        <w:ind w:left="3600" w:hanging="360"/>
      </w:pPr>
      <w:rPr>
        <w:rFonts w:ascii="Times New Roman" w:hAnsi="Times New Roman" w:hint="default"/>
      </w:rPr>
    </w:lvl>
    <w:lvl w:ilvl="5" w:tplc="3ABCCE90" w:tentative="1">
      <w:start w:val="1"/>
      <w:numFmt w:val="bullet"/>
      <w:lvlText w:val="•"/>
      <w:lvlJc w:val="left"/>
      <w:pPr>
        <w:tabs>
          <w:tab w:val="num" w:pos="4320"/>
        </w:tabs>
        <w:ind w:left="4320" w:hanging="360"/>
      </w:pPr>
      <w:rPr>
        <w:rFonts w:ascii="Times New Roman" w:hAnsi="Times New Roman" w:hint="default"/>
      </w:rPr>
    </w:lvl>
    <w:lvl w:ilvl="6" w:tplc="EEB66668" w:tentative="1">
      <w:start w:val="1"/>
      <w:numFmt w:val="bullet"/>
      <w:lvlText w:val="•"/>
      <w:lvlJc w:val="left"/>
      <w:pPr>
        <w:tabs>
          <w:tab w:val="num" w:pos="5040"/>
        </w:tabs>
        <w:ind w:left="5040" w:hanging="360"/>
      </w:pPr>
      <w:rPr>
        <w:rFonts w:ascii="Times New Roman" w:hAnsi="Times New Roman" w:hint="default"/>
      </w:rPr>
    </w:lvl>
    <w:lvl w:ilvl="7" w:tplc="05EC9E04" w:tentative="1">
      <w:start w:val="1"/>
      <w:numFmt w:val="bullet"/>
      <w:lvlText w:val="•"/>
      <w:lvlJc w:val="left"/>
      <w:pPr>
        <w:tabs>
          <w:tab w:val="num" w:pos="5760"/>
        </w:tabs>
        <w:ind w:left="5760" w:hanging="360"/>
      </w:pPr>
      <w:rPr>
        <w:rFonts w:ascii="Times New Roman" w:hAnsi="Times New Roman" w:hint="default"/>
      </w:rPr>
    </w:lvl>
    <w:lvl w:ilvl="8" w:tplc="79E6FA2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1C342B0"/>
    <w:multiLevelType w:val="multilevel"/>
    <w:tmpl w:val="23F2499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7" w15:restartNumberingAfterBreak="0">
    <w:nsid w:val="66E9408B"/>
    <w:multiLevelType w:val="hybridMultilevel"/>
    <w:tmpl w:val="C1383DF0"/>
    <w:lvl w:ilvl="0" w:tplc="B334428C">
      <w:start w:val="1"/>
      <w:numFmt w:val="bullet"/>
      <w:lvlText w:val="•"/>
      <w:lvlJc w:val="left"/>
      <w:pPr>
        <w:tabs>
          <w:tab w:val="num" w:pos="720"/>
        </w:tabs>
        <w:ind w:left="720" w:hanging="360"/>
      </w:pPr>
      <w:rPr>
        <w:rFonts w:ascii="Times New Roman" w:hAnsi="Times New Roman" w:hint="default"/>
      </w:rPr>
    </w:lvl>
    <w:lvl w:ilvl="1" w:tplc="70A4B02E" w:tentative="1">
      <w:start w:val="1"/>
      <w:numFmt w:val="bullet"/>
      <w:lvlText w:val="•"/>
      <w:lvlJc w:val="left"/>
      <w:pPr>
        <w:tabs>
          <w:tab w:val="num" w:pos="1440"/>
        </w:tabs>
        <w:ind w:left="1440" w:hanging="360"/>
      </w:pPr>
      <w:rPr>
        <w:rFonts w:ascii="Times New Roman" w:hAnsi="Times New Roman" w:hint="default"/>
      </w:rPr>
    </w:lvl>
    <w:lvl w:ilvl="2" w:tplc="4CC2FE5A" w:tentative="1">
      <w:start w:val="1"/>
      <w:numFmt w:val="bullet"/>
      <w:lvlText w:val="•"/>
      <w:lvlJc w:val="left"/>
      <w:pPr>
        <w:tabs>
          <w:tab w:val="num" w:pos="2160"/>
        </w:tabs>
        <w:ind w:left="2160" w:hanging="360"/>
      </w:pPr>
      <w:rPr>
        <w:rFonts w:ascii="Times New Roman" w:hAnsi="Times New Roman" w:hint="default"/>
      </w:rPr>
    </w:lvl>
    <w:lvl w:ilvl="3" w:tplc="5B1CB7EA" w:tentative="1">
      <w:start w:val="1"/>
      <w:numFmt w:val="bullet"/>
      <w:lvlText w:val="•"/>
      <w:lvlJc w:val="left"/>
      <w:pPr>
        <w:tabs>
          <w:tab w:val="num" w:pos="2880"/>
        </w:tabs>
        <w:ind w:left="2880" w:hanging="360"/>
      </w:pPr>
      <w:rPr>
        <w:rFonts w:ascii="Times New Roman" w:hAnsi="Times New Roman" w:hint="default"/>
      </w:rPr>
    </w:lvl>
    <w:lvl w:ilvl="4" w:tplc="2A624500" w:tentative="1">
      <w:start w:val="1"/>
      <w:numFmt w:val="bullet"/>
      <w:lvlText w:val="•"/>
      <w:lvlJc w:val="left"/>
      <w:pPr>
        <w:tabs>
          <w:tab w:val="num" w:pos="3600"/>
        </w:tabs>
        <w:ind w:left="3600" w:hanging="360"/>
      </w:pPr>
      <w:rPr>
        <w:rFonts w:ascii="Times New Roman" w:hAnsi="Times New Roman" w:hint="default"/>
      </w:rPr>
    </w:lvl>
    <w:lvl w:ilvl="5" w:tplc="7E48F748" w:tentative="1">
      <w:start w:val="1"/>
      <w:numFmt w:val="bullet"/>
      <w:lvlText w:val="•"/>
      <w:lvlJc w:val="left"/>
      <w:pPr>
        <w:tabs>
          <w:tab w:val="num" w:pos="4320"/>
        </w:tabs>
        <w:ind w:left="4320" w:hanging="360"/>
      </w:pPr>
      <w:rPr>
        <w:rFonts w:ascii="Times New Roman" w:hAnsi="Times New Roman" w:hint="default"/>
      </w:rPr>
    </w:lvl>
    <w:lvl w:ilvl="6" w:tplc="15CA3F70" w:tentative="1">
      <w:start w:val="1"/>
      <w:numFmt w:val="bullet"/>
      <w:lvlText w:val="•"/>
      <w:lvlJc w:val="left"/>
      <w:pPr>
        <w:tabs>
          <w:tab w:val="num" w:pos="5040"/>
        </w:tabs>
        <w:ind w:left="5040" w:hanging="360"/>
      </w:pPr>
      <w:rPr>
        <w:rFonts w:ascii="Times New Roman" w:hAnsi="Times New Roman" w:hint="default"/>
      </w:rPr>
    </w:lvl>
    <w:lvl w:ilvl="7" w:tplc="3796D810" w:tentative="1">
      <w:start w:val="1"/>
      <w:numFmt w:val="bullet"/>
      <w:lvlText w:val="•"/>
      <w:lvlJc w:val="left"/>
      <w:pPr>
        <w:tabs>
          <w:tab w:val="num" w:pos="5760"/>
        </w:tabs>
        <w:ind w:left="5760" w:hanging="360"/>
      </w:pPr>
      <w:rPr>
        <w:rFonts w:ascii="Times New Roman" w:hAnsi="Times New Roman" w:hint="default"/>
      </w:rPr>
    </w:lvl>
    <w:lvl w:ilvl="8" w:tplc="7C02C12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7160051"/>
    <w:multiLevelType w:val="multilevel"/>
    <w:tmpl w:val="6CC05B9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720"/>
      </w:pPr>
      <w:rPr>
        <w:rFonts w:hint="default"/>
      </w:rPr>
    </w:lvl>
    <w:lvl w:ilvl="3">
      <w:start w:val="1"/>
      <w:numFmt w:val="bullet"/>
      <w:lvlText w:val=""/>
      <w:lvlJc w:val="left"/>
      <w:pPr>
        <w:ind w:left="1800" w:hanging="720"/>
      </w:pPr>
      <w:rPr>
        <w:rFonts w:ascii="Symbol" w:hAnsi="Symbol" w:hint="default"/>
      </w:rPr>
    </w:lvl>
    <w:lvl w:ilvl="4">
      <w:start w:val="1"/>
      <w:numFmt w:val="bullet"/>
      <w:lvlText w:val=""/>
      <w:lvlJc w:val="left"/>
      <w:pPr>
        <w:ind w:left="2520" w:hanging="1080"/>
      </w:pPr>
      <w:rPr>
        <w:rFonts w:ascii="Symbol" w:hAnsi="Symbol"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9" w15:restartNumberingAfterBreak="0">
    <w:nsid w:val="683200B9"/>
    <w:multiLevelType w:val="multilevel"/>
    <w:tmpl w:val="E2FEADC6"/>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73247FA6"/>
    <w:multiLevelType w:val="multilevel"/>
    <w:tmpl w:val="87347E6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720"/>
      </w:pPr>
      <w:rPr>
        <w:rFonts w:hint="default"/>
      </w:rPr>
    </w:lvl>
    <w:lvl w:ilvl="3">
      <w:start w:val="1"/>
      <w:numFmt w:val="bullet"/>
      <w:lvlText w:val=""/>
      <w:lvlJc w:val="left"/>
      <w:pPr>
        <w:ind w:left="1800" w:hanging="720"/>
      </w:pPr>
      <w:rPr>
        <w:rFonts w:ascii="Symbol" w:hAnsi="Symbol"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1" w15:restartNumberingAfterBreak="0">
    <w:nsid w:val="74CA4B64"/>
    <w:multiLevelType w:val="hybridMultilevel"/>
    <w:tmpl w:val="24FEAD16"/>
    <w:lvl w:ilvl="0" w:tplc="8F96EC0C">
      <w:start w:val="1"/>
      <w:numFmt w:val="bullet"/>
      <w:lvlText w:val="•"/>
      <w:lvlJc w:val="left"/>
      <w:pPr>
        <w:tabs>
          <w:tab w:val="num" w:pos="720"/>
        </w:tabs>
        <w:ind w:left="720" w:hanging="360"/>
      </w:pPr>
      <w:rPr>
        <w:rFonts w:ascii="Times New Roman" w:hAnsi="Times New Roman" w:hint="default"/>
      </w:rPr>
    </w:lvl>
    <w:lvl w:ilvl="1" w:tplc="4646723E">
      <w:numFmt w:val="bullet"/>
      <w:lvlText w:val="•"/>
      <w:lvlJc w:val="left"/>
      <w:pPr>
        <w:tabs>
          <w:tab w:val="num" w:pos="1440"/>
        </w:tabs>
        <w:ind w:left="1440" w:hanging="360"/>
      </w:pPr>
      <w:rPr>
        <w:rFonts w:ascii="Times New Roman" w:hAnsi="Times New Roman" w:hint="default"/>
      </w:rPr>
    </w:lvl>
    <w:lvl w:ilvl="2" w:tplc="18443802" w:tentative="1">
      <w:start w:val="1"/>
      <w:numFmt w:val="bullet"/>
      <w:lvlText w:val="•"/>
      <w:lvlJc w:val="left"/>
      <w:pPr>
        <w:tabs>
          <w:tab w:val="num" w:pos="2160"/>
        </w:tabs>
        <w:ind w:left="2160" w:hanging="360"/>
      </w:pPr>
      <w:rPr>
        <w:rFonts w:ascii="Times New Roman" w:hAnsi="Times New Roman" w:hint="default"/>
      </w:rPr>
    </w:lvl>
    <w:lvl w:ilvl="3" w:tplc="F9FCE978" w:tentative="1">
      <w:start w:val="1"/>
      <w:numFmt w:val="bullet"/>
      <w:lvlText w:val="•"/>
      <w:lvlJc w:val="left"/>
      <w:pPr>
        <w:tabs>
          <w:tab w:val="num" w:pos="2880"/>
        </w:tabs>
        <w:ind w:left="2880" w:hanging="360"/>
      </w:pPr>
      <w:rPr>
        <w:rFonts w:ascii="Times New Roman" w:hAnsi="Times New Roman" w:hint="default"/>
      </w:rPr>
    </w:lvl>
    <w:lvl w:ilvl="4" w:tplc="200029DA" w:tentative="1">
      <w:start w:val="1"/>
      <w:numFmt w:val="bullet"/>
      <w:lvlText w:val="•"/>
      <w:lvlJc w:val="left"/>
      <w:pPr>
        <w:tabs>
          <w:tab w:val="num" w:pos="3600"/>
        </w:tabs>
        <w:ind w:left="3600" w:hanging="360"/>
      </w:pPr>
      <w:rPr>
        <w:rFonts w:ascii="Times New Roman" w:hAnsi="Times New Roman" w:hint="default"/>
      </w:rPr>
    </w:lvl>
    <w:lvl w:ilvl="5" w:tplc="FD262DAA" w:tentative="1">
      <w:start w:val="1"/>
      <w:numFmt w:val="bullet"/>
      <w:lvlText w:val="•"/>
      <w:lvlJc w:val="left"/>
      <w:pPr>
        <w:tabs>
          <w:tab w:val="num" w:pos="4320"/>
        </w:tabs>
        <w:ind w:left="4320" w:hanging="360"/>
      </w:pPr>
      <w:rPr>
        <w:rFonts w:ascii="Times New Roman" w:hAnsi="Times New Roman" w:hint="default"/>
      </w:rPr>
    </w:lvl>
    <w:lvl w:ilvl="6" w:tplc="2A788FAA" w:tentative="1">
      <w:start w:val="1"/>
      <w:numFmt w:val="bullet"/>
      <w:lvlText w:val="•"/>
      <w:lvlJc w:val="left"/>
      <w:pPr>
        <w:tabs>
          <w:tab w:val="num" w:pos="5040"/>
        </w:tabs>
        <w:ind w:left="5040" w:hanging="360"/>
      </w:pPr>
      <w:rPr>
        <w:rFonts w:ascii="Times New Roman" w:hAnsi="Times New Roman" w:hint="default"/>
      </w:rPr>
    </w:lvl>
    <w:lvl w:ilvl="7" w:tplc="1612002E" w:tentative="1">
      <w:start w:val="1"/>
      <w:numFmt w:val="bullet"/>
      <w:lvlText w:val="•"/>
      <w:lvlJc w:val="left"/>
      <w:pPr>
        <w:tabs>
          <w:tab w:val="num" w:pos="5760"/>
        </w:tabs>
        <w:ind w:left="5760" w:hanging="360"/>
      </w:pPr>
      <w:rPr>
        <w:rFonts w:ascii="Times New Roman" w:hAnsi="Times New Roman" w:hint="default"/>
      </w:rPr>
    </w:lvl>
    <w:lvl w:ilvl="8" w:tplc="30B4E9A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8AA5E9F"/>
    <w:multiLevelType w:val="multilevel"/>
    <w:tmpl w:val="64BE592C"/>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78E1296C"/>
    <w:multiLevelType w:val="multilevel"/>
    <w:tmpl w:val="A83A63B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4" w15:restartNumberingAfterBreak="0">
    <w:nsid w:val="7CC678D1"/>
    <w:multiLevelType w:val="hybridMultilevel"/>
    <w:tmpl w:val="8A02D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F87849"/>
    <w:multiLevelType w:val="hybridMultilevel"/>
    <w:tmpl w:val="D1729756"/>
    <w:lvl w:ilvl="0" w:tplc="4F40B330">
      <w:start w:val="1"/>
      <w:numFmt w:val="bullet"/>
      <w:lvlText w:val="•"/>
      <w:lvlJc w:val="left"/>
      <w:pPr>
        <w:tabs>
          <w:tab w:val="num" w:pos="720"/>
        </w:tabs>
        <w:ind w:left="720" w:hanging="360"/>
      </w:pPr>
      <w:rPr>
        <w:rFonts w:ascii="Times New Roman" w:hAnsi="Times New Roman" w:hint="default"/>
      </w:rPr>
    </w:lvl>
    <w:lvl w:ilvl="1" w:tplc="B48E4086" w:tentative="1">
      <w:start w:val="1"/>
      <w:numFmt w:val="bullet"/>
      <w:lvlText w:val="•"/>
      <w:lvlJc w:val="left"/>
      <w:pPr>
        <w:tabs>
          <w:tab w:val="num" w:pos="1440"/>
        </w:tabs>
        <w:ind w:left="1440" w:hanging="360"/>
      </w:pPr>
      <w:rPr>
        <w:rFonts w:ascii="Times New Roman" w:hAnsi="Times New Roman" w:hint="default"/>
      </w:rPr>
    </w:lvl>
    <w:lvl w:ilvl="2" w:tplc="D64CA8CA" w:tentative="1">
      <w:start w:val="1"/>
      <w:numFmt w:val="bullet"/>
      <w:lvlText w:val="•"/>
      <w:lvlJc w:val="left"/>
      <w:pPr>
        <w:tabs>
          <w:tab w:val="num" w:pos="2160"/>
        </w:tabs>
        <w:ind w:left="2160" w:hanging="360"/>
      </w:pPr>
      <w:rPr>
        <w:rFonts w:ascii="Times New Roman" w:hAnsi="Times New Roman" w:hint="default"/>
      </w:rPr>
    </w:lvl>
    <w:lvl w:ilvl="3" w:tplc="CBD66EE0" w:tentative="1">
      <w:start w:val="1"/>
      <w:numFmt w:val="bullet"/>
      <w:lvlText w:val="•"/>
      <w:lvlJc w:val="left"/>
      <w:pPr>
        <w:tabs>
          <w:tab w:val="num" w:pos="2880"/>
        </w:tabs>
        <w:ind w:left="2880" w:hanging="360"/>
      </w:pPr>
      <w:rPr>
        <w:rFonts w:ascii="Times New Roman" w:hAnsi="Times New Roman" w:hint="default"/>
      </w:rPr>
    </w:lvl>
    <w:lvl w:ilvl="4" w:tplc="1054B15C" w:tentative="1">
      <w:start w:val="1"/>
      <w:numFmt w:val="bullet"/>
      <w:lvlText w:val="•"/>
      <w:lvlJc w:val="left"/>
      <w:pPr>
        <w:tabs>
          <w:tab w:val="num" w:pos="3600"/>
        </w:tabs>
        <w:ind w:left="3600" w:hanging="360"/>
      </w:pPr>
      <w:rPr>
        <w:rFonts w:ascii="Times New Roman" w:hAnsi="Times New Roman" w:hint="default"/>
      </w:rPr>
    </w:lvl>
    <w:lvl w:ilvl="5" w:tplc="969EB250" w:tentative="1">
      <w:start w:val="1"/>
      <w:numFmt w:val="bullet"/>
      <w:lvlText w:val="•"/>
      <w:lvlJc w:val="left"/>
      <w:pPr>
        <w:tabs>
          <w:tab w:val="num" w:pos="4320"/>
        </w:tabs>
        <w:ind w:left="4320" w:hanging="360"/>
      </w:pPr>
      <w:rPr>
        <w:rFonts w:ascii="Times New Roman" w:hAnsi="Times New Roman" w:hint="default"/>
      </w:rPr>
    </w:lvl>
    <w:lvl w:ilvl="6" w:tplc="39A0423A" w:tentative="1">
      <w:start w:val="1"/>
      <w:numFmt w:val="bullet"/>
      <w:lvlText w:val="•"/>
      <w:lvlJc w:val="left"/>
      <w:pPr>
        <w:tabs>
          <w:tab w:val="num" w:pos="5040"/>
        </w:tabs>
        <w:ind w:left="5040" w:hanging="360"/>
      </w:pPr>
      <w:rPr>
        <w:rFonts w:ascii="Times New Roman" w:hAnsi="Times New Roman" w:hint="default"/>
      </w:rPr>
    </w:lvl>
    <w:lvl w:ilvl="7" w:tplc="239EE6D0" w:tentative="1">
      <w:start w:val="1"/>
      <w:numFmt w:val="bullet"/>
      <w:lvlText w:val="•"/>
      <w:lvlJc w:val="left"/>
      <w:pPr>
        <w:tabs>
          <w:tab w:val="num" w:pos="5760"/>
        </w:tabs>
        <w:ind w:left="5760" w:hanging="360"/>
      </w:pPr>
      <w:rPr>
        <w:rFonts w:ascii="Times New Roman" w:hAnsi="Times New Roman" w:hint="default"/>
      </w:rPr>
    </w:lvl>
    <w:lvl w:ilvl="8" w:tplc="6706E98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DFB66EC"/>
    <w:multiLevelType w:val="multilevel"/>
    <w:tmpl w:val="6CC05B9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720"/>
      </w:pPr>
      <w:rPr>
        <w:rFonts w:hint="default"/>
      </w:rPr>
    </w:lvl>
    <w:lvl w:ilvl="3">
      <w:start w:val="1"/>
      <w:numFmt w:val="bullet"/>
      <w:lvlText w:val=""/>
      <w:lvlJc w:val="left"/>
      <w:pPr>
        <w:ind w:left="1800" w:hanging="720"/>
      </w:pPr>
      <w:rPr>
        <w:rFonts w:ascii="Symbol" w:hAnsi="Symbol" w:hint="default"/>
      </w:rPr>
    </w:lvl>
    <w:lvl w:ilvl="4">
      <w:start w:val="1"/>
      <w:numFmt w:val="bullet"/>
      <w:lvlText w:val=""/>
      <w:lvlJc w:val="left"/>
      <w:pPr>
        <w:ind w:left="2520" w:hanging="1080"/>
      </w:pPr>
      <w:rPr>
        <w:rFonts w:ascii="Symbol" w:hAnsi="Symbol"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7" w15:restartNumberingAfterBreak="0">
    <w:nsid w:val="7EFB43DC"/>
    <w:multiLevelType w:val="hybridMultilevel"/>
    <w:tmpl w:val="39BE7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21"/>
  </w:num>
  <w:num w:numId="4">
    <w:abstractNumId w:val="12"/>
  </w:num>
  <w:num w:numId="5">
    <w:abstractNumId w:val="23"/>
  </w:num>
  <w:num w:numId="6">
    <w:abstractNumId w:val="16"/>
  </w:num>
  <w:num w:numId="7">
    <w:abstractNumId w:val="18"/>
  </w:num>
  <w:num w:numId="8">
    <w:abstractNumId w:val="10"/>
  </w:num>
  <w:num w:numId="9">
    <w:abstractNumId w:val="1"/>
  </w:num>
  <w:num w:numId="10">
    <w:abstractNumId w:val="6"/>
  </w:num>
  <w:num w:numId="11">
    <w:abstractNumId w:val="13"/>
  </w:num>
  <w:num w:numId="12">
    <w:abstractNumId w:val="17"/>
  </w:num>
  <w:num w:numId="13">
    <w:abstractNumId w:val="5"/>
  </w:num>
  <w:num w:numId="14">
    <w:abstractNumId w:val="8"/>
  </w:num>
  <w:num w:numId="15">
    <w:abstractNumId w:val="2"/>
  </w:num>
  <w:num w:numId="16">
    <w:abstractNumId w:val="25"/>
  </w:num>
  <w:num w:numId="17">
    <w:abstractNumId w:val="15"/>
  </w:num>
  <w:num w:numId="18">
    <w:abstractNumId w:val="9"/>
  </w:num>
  <w:num w:numId="19">
    <w:abstractNumId w:val="7"/>
  </w:num>
  <w:num w:numId="20">
    <w:abstractNumId w:val="20"/>
  </w:num>
  <w:num w:numId="21">
    <w:abstractNumId w:val="4"/>
  </w:num>
  <w:num w:numId="22">
    <w:abstractNumId w:val="0"/>
  </w:num>
  <w:num w:numId="23">
    <w:abstractNumId w:val="24"/>
  </w:num>
  <w:num w:numId="24">
    <w:abstractNumId w:val="27"/>
  </w:num>
  <w:num w:numId="25">
    <w:abstractNumId w:val="14"/>
  </w:num>
  <w:num w:numId="2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65"/>
    <w:rsid w:val="00012600"/>
    <w:rsid w:val="00032B49"/>
    <w:rsid w:val="000448B3"/>
    <w:rsid w:val="00050C7D"/>
    <w:rsid w:val="000A30A2"/>
    <w:rsid w:val="0010342C"/>
    <w:rsid w:val="00135988"/>
    <w:rsid w:val="00147DBA"/>
    <w:rsid w:val="001D370D"/>
    <w:rsid w:val="00211966"/>
    <w:rsid w:val="00263841"/>
    <w:rsid w:val="00275967"/>
    <w:rsid w:val="002E3B5E"/>
    <w:rsid w:val="002F166B"/>
    <w:rsid w:val="00321D42"/>
    <w:rsid w:val="00340D1A"/>
    <w:rsid w:val="003413E7"/>
    <w:rsid w:val="003B1E48"/>
    <w:rsid w:val="00424DB5"/>
    <w:rsid w:val="004A036B"/>
    <w:rsid w:val="004A0B5E"/>
    <w:rsid w:val="004B4F95"/>
    <w:rsid w:val="004B74DE"/>
    <w:rsid w:val="004C0F95"/>
    <w:rsid w:val="005164F1"/>
    <w:rsid w:val="00596116"/>
    <w:rsid w:val="005B26FE"/>
    <w:rsid w:val="00625F1A"/>
    <w:rsid w:val="00687C89"/>
    <w:rsid w:val="006C3D0D"/>
    <w:rsid w:val="006F1F50"/>
    <w:rsid w:val="00702236"/>
    <w:rsid w:val="0073794A"/>
    <w:rsid w:val="00776541"/>
    <w:rsid w:val="007A30D6"/>
    <w:rsid w:val="007B3E63"/>
    <w:rsid w:val="007C26F5"/>
    <w:rsid w:val="007F3817"/>
    <w:rsid w:val="00803A57"/>
    <w:rsid w:val="00807365"/>
    <w:rsid w:val="00816BB6"/>
    <w:rsid w:val="008B63A5"/>
    <w:rsid w:val="009527FE"/>
    <w:rsid w:val="00954E8F"/>
    <w:rsid w:val="009A274C"/>
    <w:rsid w:val="009E3608"/>
    <w:rsid w:val="009F3946"/>
    <w:rsid w:val="00A21F3C"/>
    <w:rsid w:val="00A4490F"/>
    <w:rsid w:val="00A86762"/>
    <w:rsid w:val="00AC524F"/>
    <w:rsid w:val="00AF2F88"/>
    <w:rsid w:val="00B04417"/>
    <w:rsid w:val="00B25C32"/>
    <w:rsid w:val="00B81FF0"/>
    <w:rsid w:val="00B86574"/>
    <w:rsid w:val="00BA4CE2"/>
    <w:rsid w:val="00C918B4"/>
    <w:rsid w:val="00D12CAA"/>
    <w:rsid w:val="00D46358"/>
    <w:rsid w:val="00D609C1"/>
    <w:rsid w:val="00D9203D"/>
    <w:rsid w:val="00DB03D2"/>
    <w:rsid w:val="00E3135E"/>
    <w:rsid w:val="00E60D90"/>
    <w:rsid w:val="00E72F51"/>
    <w:rsid w:val="00E843A1"/>
    <w:rsid w:val="00EB2077"/>
    <w:rsid w:val="00EF058D"/>
    <w:rsid w:val="00F4384B"/>
    <w:rsid w:val="00F97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A3149"/>
  <w15:chartTrackingRefBased/>
  <w15:docId w15:val="{513B3D18-D381-43AD-B893-9ED98DA5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365"/>
    <w:pPr>
      <w:ind w:left="720"/>
      <w:contextualSpacing/>
    </w:pPr>
  </w:style>
  <w:style w:type="paragraph" w:styleId="Header">
    <w:name w:val="header"/>
    <w:basedOn w:val="Normal"/>
    <w:link w:val="HeaderChar"/>
    <w:uiPriority w:val="99"/>
    <w:unhideWhenUsed/>
    <w:rsid w:val="000A3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0A2"/>
  </w:style>
  <w:style w:type="paragraph" w:styleId="Footer">
    <w:name w:val="footer"/>
    <w:basedOn w:val="Normal"/>
    <w:link w:val="FooterChar"/>
    <w:uiPriority w:val="99"/>
    <w:unhideWhenUsed/>
    <w:rsid w:val="000A3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0A2"/>
  </w:style>
  <w:style w:type="character" w:styleId="CommentReference">
    <w:name w:val="annotation reference"/>
    <w:basedOn w:val="DefaultParagraphFont"/>
    <w:uiPriority w:val="99"/>
    <w:semiHidden/>
    <w:unhideWhenUsed/>
    <w:rsid w:val="005B26FE"/>
    <w:rPr>
      <w:sz w:val="16"/>
      <w:szCs w:val="16"/>
    </w:rPr>
  </w:style>
  <w:style w:type="paragraph" w:styleId="CommentText">
    <w:name w:val="annotation text"/>
    <w:basedOn w:val="Normal"/>
    <w:link w:val="CommentTextChar"/>
    <w:uiPriority w:val="99"/>
    <w:semiHidden/>
    <w:unhideWhenUsed/>
    <w:rsid w:val="005B26FE"/>
    <w:pPr>
      <w:spacing w:line="240" w:lineRule="auto"/>
    </w:pPr>
    <w:rPr>
      <w:sz w:val="20"/>
      <w:szCs w:val="20"/>
    </w:rPr>
  </w:style>
  <w:style w:type="character" w:customStyle="1" w:styleId="CommentTextChar">
    <w:name w:val="Comment Text Char"/>
    <w:basedOn w:val="DefaultParagraphFont"/>
    <w:link w:val="CommentText"/>
    <w:uiPriority w:val="99"/>
    <w:semiHidden/>
    <w:rsid w:val="005B26FE"/>
    <w:rPr>
      <w:sz w:val="20"/>
      <w:szCs w:val="20"/>
    </w:rPr>
  </w:style>
  <w:style w:type="paragraph" w:styleId="CommentSubject">
    <w:name w:val="annotation subject"/>
    <w:basedOn w:val="CommentText"/>
    <w:next w:val="CommentText"/>
    <w:link w:val="CommentSubjectChar"/>
    <w:uiPriority w:val="99"/>
    <w:semiHidden/>
    <w:unhideWhenUsed/>
    <w:rsid w:val="005B26FE"/>
    <w:rPr>
      <w:b/>
      <w:bCs/>
    </w:rPr>
  </w:style>
  <w:style w:type="character" w:customStyle="1" w:styleId="CommentSubjectChar">
    <w:name w:val="Comment Subject Char"/>
    <w:basedOn w:val="CommentTextChar"/>
    <w:link w:val="CommentSubject"/>
    <w:uiPriority w:val="99"/>
    <w:semiHidden/>
    <w:rsid w:val="005B26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0536">
      <w:bodyDiv w:val="1"/>
      <w:marLeft w:val="0"/>
      <w:marRight w:val="0"/>
      <w:marTop w:val="0"/>
      <w:marBottom w:val="0"/>
      <w:divBdr>
        <w:top w:val="none" w:sz="0" w:space="0" w:color="auto"/>
        <w:left w:val="none" w:sz="0" w:space="0" w:color="auto"/>
        <w:bottom w:val="none" w:sz="0" w:space="0" w:color="auto"/>
        <w:right w:val="none" w:sz="0" w:space="0" w:color="auto"/>
      </w:divBdr>
      <w:divsChild>
        <w:div w:id="1079787072">
          <w:marLeft w:val="547"/>
          <w:marRight w:val="0"/>
          <w:marTop w:val="0"/>
          <w:marBottom w:val="0"/>
          <w:divBdr>
            <w:top w:val="none" w:sz="0" w:space="0" w:color="auto"/>
            <w:left w:val="none" w:sz="0" w:space="0" w:color="auto"/>
            <w:bottom w:val="none" w:sz="0" w:space="0" w:color="auto"/>
            <w:right w:val="none" w:sz="0" w:space="0" w:color="auto"/>
          </w:divBdr>
        </w:div>
        <w:div w:id="540476097">
          <w:marLeft w:val="547"/>
          <w:marRight w:val="0"/>
          <w:marTop w:val="0"/>
          <w:marBottom w:val="0"/>
          <w:divBdr>
            <w:top w:val="none" w:sz="0" w:space="0" w:color="auto"/>
            <w:left w:val="none" w:sz="0" w:space="0" w:color="auto"/>
            <w:bottom w:val="none" w:sz="0" w:space="0" w:color="auto"/>
            <w:right w:val="none" w:sz="0" w:space="0" w:color="auto"/>
          </w:divBdr>
        </w:div>
        <w:div w:id="1839537171">
          <w:marLeft w:val="547"/>
          <w:marRight w:val="0"/>
          <w:marTop w:val="0"/>
          <w:marBottom w:val="0"/>
          <w:divBdr>
            <w:top w:val="none" w:sz="0" w:space="0" w:color="auto"/>
            <w:left w:val="none" w:sz="0" w:space="0" w:color="auto"/>
            <w:bottom w:val="none" w:sz="0" w:space="0" w:color="auto"/>
            <w:right w:val="none" w:sz="0" w:space="0" w:color="auto"/>
          </w:divBdr>
        </w:div>
      </w:divsChild>
    </w:div>
    <w:div w:id="158617317">
      <w:bodyDiv w:val="1"/>
      <w:marLeft w:val="0"/>
      <w:marRight w:val="0"/>
      <w:marTop w:val="0"/>
      <w:marBottom w:val="0"/>
      <w:divBdr>
        <w:top w:val="none" w:sz="0" w:space="0" w:color="auto"/>
        <w:left w:val="none" w:sz="0" w:space="0" w:color="auto"/>
        <w:bottom w:val="none" w:sz="0" w:space="0" w:color="auto"/>
        <w:right w:val="none" w:sz="0" w:space="0" w:color="auto"/>
      </w:divBdr>
      <w:divsChild>
        <w:div w:id="541863466">
          <w:marLeft w:val="547"/>
          <w:marRight w:val="0"/>
          <w:marTop w:val="0"/>
          <w:marBottom w:val="0"/>
          <w:divBdr>
            <w:top w:val="none" w:sz="0" w:space="0" w:color="auto"/>
            <w:left w:val="none" w:sz="0" w:space="0" w:color="auto"/>
            <w:bottom w:val="none" w:sz="0" w:space="0" w:color="auto"/>
            <w:right w:val="none" w:sz="0" w:space="0" w:color="auto"/>
          </w:divBdr>
        </w:div>
        <w:div w:id="2017148612">
          <w:marLeft w:val="547"/>
          <w:marRight w:val="0"/>
          <w:marTop w:val="0"/>
          <w:marBottom w:val="0"/>
          <w:divBdr>
            <w:top w:val="none" w:sz="0" w:space="0" w:color="auto"/>
            <w:left w:val="none" w:sz="0" w:space="0" w:color="auto"/>
            <w:bottom w:val="none" w:sz="0" w:space="0" w:color="auto"/>
            <w:right w:val="none" w:sz="0" w:space="0" w:color="auto"/>
          </w:divBdr>
        </w:div>
        <w:div w:id="148525195">
          <w:marLeft w:val="1166"/>
          <w:marRight w:val="0"/>
          <w:marTop w:val="0"/>
          <w:marBottom w:val="0"/>
          <w:divBdr>
            <w:top w:val="none" w:sz="0" w:space="0" w:color="auto"/>
            <w:left w:val="none" w:sz="0" w:space="0" w:color="auto"/>
            <w:bottom w:val="none" w:sz="0" w:space="0" w:color="auto"/>
            <w:right w:val="none" w:sz="0" w:space="0" w:color="auto"/>
          </w:divBdr>
        </w:div>
        <w:div w:id="276914930">
          <w:marLeft w:val="1166"/>
          <w:marRight w:val="0"/>
          <w:marTop w:val="0"/>
          <w:marBottom w:val="0"/>
          <w:divBdr>
            <w:top w:val="none" w:sz="0" w:space="0" w:color="auto"/>
            <w:left w:val="none" w:sz="0" w:space="0" w:color="auto"/>
            <w:bottom w:val="none" w:sz="0" w:space="0" w:color="auto"/>
            <w:right w:val="none" w:sz="0" w:space="0" w:color="auto"/>
          </w:divBdr>
        </w:div>
        <w:div w:id="1777167622">
          <w:marLeft w:val="1166"/>
          <w:marRight w:val="0"/>
          <w:marTop w:val="0"/>
          <w:marBottom w:val="0"/>
          <w:divBdr>
            <w:top w:val="none" w:sz="0" w:space="0" w:color="auto"/>
            <w:left w:val="none" w:sz="0" w:space="0" w:color="auto"/>
            <w:bottom w:val="none" w:sz="0" w:space="0" w:color="auto"/>
            <w:right w:val="none" w:sz="0" w:space="0" w:color="auto"/>
          </w:divBdr>
        </w:div>
        <w:div w:id="863591607">
          <w:marLeft w:val="1166"/>
          <w:marRight w:val="0"/>
          <w:marTop w:val="0"/>
          <w:marBottom w:val="0"/>
          <w:divBdr>
            <w:top w:val="none" w:sz="0" w:space="0" w:color="auto"/>
            <w:left w:val="none" w:sz="0" w:space="0" w:color="auto"/>
            <w:bottom w:val="none" w:sz="0" w:space="0" w:color="auto"/>
            <w:right w:val="none" w:sz="0" w:space="0" w:color="auto"/>
          </w:divBdr>
        </w:div>
      </w:divsChild>
    </w:div>
    <w:div w:id="182793187">
      <w:bodyDiv w:val="1"/>
      <w:marLeft w:val="0"/>
      <w:marRight w:val="0"/>
      <w:marTop w:val="0"/>
      <w:marBottom w:val="0"/>
      <w:divBdr>
        <w:top w:val="none" w:sz="0" w:space="0" w:color="auto"/>
        <w:left w:val="none" w:sz="0" w:space="0" w:color="auto"/>
        <w:bottom w:val="none" w:sz="0" w:space="0" w:color="auto"/>
        <w:right w:val="none" w:sz="0" w:space="0" w:color="auto"/>
      </w:divBdr>
    </w:div>
    <w:div w:id="286664853">
      <w:bodyDiv w:val="1"/>
      <w:marLeft w:val="0"/>
      <w:marRight w:val="0"/>
      <w:marTop w:val="0"/>
      <w:marBottom w:val="0"/>
      <w:divBdr>
        <w:top w:val="none" w:sz="0" w:space="0" w:color="auto"/>
        <w:left w:val="none" w:sz="0" w:space="0" w:color="auto"/>
        <w:bottom w:val="none" w:sz="0" w:space="0" w:color="auto"/>
        <w:right w:val="none" w:sz="0" w:space="0" w:color="auto"/>
      </w:divBdr>
    </w:div>
    <w:div w:id="531311950">
      <w:bodyDiv w:val="1"/>
      <w:marLeft w:val="0"/>
      <w:marRight w:val="0"/>
      <w:marTop w:val="0"/>
      <w:marBottom w:val="0"/>
      <w:divBdr>
        <w:top w:val="none" w:sz="0" w:space="0" w:color="auto"/>
        <w:left w:val="none" w:sz="0" w:space="0" w:color="auto"/>
        <w:bottom w:val="none" w:sz="0" w:space="0" w:color="auto"/>
        <w:right w:val="none" w:sz="0" w:space="0" w:color="auto"/>
      </w:divBdr>
      <w:divsChild>
        <w:div w:id="1348948277">
          <w:marLeft w:val="547"/>
          <w:marRight w:val="0"/>
          <w:marTop w:val="0"/>
          <w:marBottom w:val="0"/>
          <w:divBdr>
            <w:top w:val="none" w:sz="0" w:space="0" w:color="auto"/>
            <w:left w:val="none" w:sz="0" w:space="0" w:color="auto"/>
            <w:bottom w:val="none" w:sz="0" w:space="0" w:color="auto"/>
            <w:right w:val="none" w:sz="0" w:space="0" w:color="auto"/>
          </w:divBdr>
        </w:div>
        <w:div w:id="1484392676">
          <w:marLeft w:val="547"/>
          <w:marRight w:val="0"/>
          <w:marTop w:val="0"/>
          <w:marBottom w:val="0"/>
          <w:divBdr>
            <w:top w:val="none" w:sz="0" w:space="0" w:color="auto"/>
            <w:left w:val="none" w:sz="0" w:space="0" w:color="auto"/>
            <w:bottom w:val="none" w:sz="0" w:space="0" w:color="auto"/>
            <w:right w:val="none" w:sz="0" w:space="0" w:color="auto"/>
          </w:divBdr>
        </w:div>
      </w:divsChild>
    </w:div>
    <w:div w:id="535655272">
      <w:bodyDiv w:val="1"/>
      <w:marLeft w:val="0"/>
      <w:marRight w:val="0"/>
      <w:marTop w:val="0"/>
      <w:marBottom w:val="0"/>
      <w:divBdr>
        <w:top w:val="none" w:sz="0" w:space="0" w:color="auto"/>
        <w:left w:val="none" w:sz="0" w:space="0" w:color="auto"/>
        <w:bottom w:val="none" w:sz="0" w:space="0" w:color="auto"/>
        <w:right w:val="none" w:sz="0" w:space="0" w:color="auto"/>
      </w:divBdr>
    </w:div>
    <w:div w:id="740717333">
      <w:bodyDiv w:val="1"/>
      <w:marLeft w:val="0"/>
      <w:marRight w:val="0"/>
      <w:marTop w:val="0"/>
      <w:marBottom w:val="0"/>
      <w:divBdr>
        <w:top w:val="none" w:sz="0" w:space="0" w:color="auto"/>
        <w:left w:val="none" w:sz="0" w:space="0" w:color="auto"/>
        <w:bottom w:val="none" w:sz="0" w:space="0" w:color="auto"/>
        <w:right w:val="none" w:sz="0" w:space="0" w:color="auto"/>
      </w:divBdr>
      <w:divsChild>
        <w:div w:id="295532649">
          <w:marLeft w:val="547"/>
          <w:marRight w:val="0"/>
          <w:marTop w:val="0"/>
          <w:marBottom w:val="0"/>
          <w:divBdr>
            <w:top w:val="none" w:sz="0" w:space="0" w:color="auto"/>
            <w:left w:val="none" w:sz="0" w:space="0" w:color="auto"/>
            <w:bottom w:val="none" w:sz="0" w:space="0" w:color="auto"/>
            <w:right w:val="none" w:sz="0" w:space="0" w:color="auto"/>
          </w:divBdr>
        </w:div>
        <w:div w:id="829058266">
          <w:marLeft w:val="1166"/>
          <w:marRight w:val="0"/>
          <w:marTop w:val="0"/>
          <w:marBottom w:val="0"/>
          <w:divBdr>
            <w:top w:val="none" w:sz="0" w:space="0" w:color="auto"/>
            <w:left w:val="none" w:sz="0" w:space="0" w:color="auto"/>
            <w:bottom w:val="none" w:sz="0" w:space="0" w:color="auto"/>
            <w:right w:val="none" w:sz="0" w:space="0" w:color="auto"/>
          </w:divBdr>
        </w:div>
        <w:div w:id="968364542">
          <w:marLeft w:val="1166"/>
          <w:marRight w:val="0"/>
          <w:marTop w:val="0"/>
          <w:marBottom w:val="0"/>
          <w:divBdr>
            <w:top w:val="none" w:sz="0" w:space="0" w:color="auto"/>
            <w:left w:val="none" w:sz="0" w:space="0" w:color="auto"/>
            <w:bottom w:val="none" w:sz="0" w:space="0" w:color="auto"/>
            <w:right w:val="none" w:sz="0" w:space="0" w:color="auto"/>
          </w:divBdr>
        </w:div>
        <w:div w:id="2018775122">
          <w:marLeft w:val="1166"/>
          <w:marRight w:val="0"/>
          <w:marTop w:val="0"/>
          <w:marBottom w:val="0"/>
          <w:divBdr>
            <w:top w:val="none" w:sz="0" w:space="0" w:color="auto"/>
            <w:left w:val="none" w:sz="0" w:space="0" w:color="auto"/>
            <w:bottom w:val="none" w:sz="0" w:space="0" w:color="auto"/>
            <w:right w:val="none" w:sz="0" w:space="0" w:color="auto"/>
          </w:divBdr>
        </w:div>
        <w:div w:id="1512913552">
          <w:marLeft w:val="1166"/>
          <w:marRight w:val="0"/>
          <w:marTop w:val="0"/>
          <w:marBottom w:val="0"/>
          <w:divBdr>
            <w:top w:val="none" w:sz="0" w:space="0" w:color="auto"/>
            <w:left w:val="none" w:sz="0" w:space="0" w:color="auto"/>
            <w:bottom w:val="none" w:sz="0" w:space="0" w:color="auto"/>
            <w:right w:val="none" w:sz="0" w:space="0" w:color="auto"/>
          </w:divBdr>
        </w:div>
        <w:div w:id="679045039">
          <w:marLeft w:val="1166"/>
          <w:marRight w:val="0"/>
          <w:marTop w:val="0"/>
          <w:marBottom w:val="0"/>
          <w:divBdr>
            <w:top w:val="none" w:sz="0" w:space="0" w:color="auto"/>
            <w:left w:val="none" w:sz="0" w:space="0" w:color="auto"/>
            <w:bottom w:val="none" w:sz="0" w:space="0" w:color="auto"/>
            <w:right w:val="none" w:sz="0" w:space="0" w:color="auto"/>
          </w:divBdr>
        </w:div>
        <w:div w:id="1727223198">
          <w:marLeft w:val="1166"/>
          <w:marRight w:val="0"/>
          <w:marTop w:val="0"/>
          <w:marBottom w:val="0"/>
          <w:divBdr>
            <w:top w:val="none" w:sz="0" w:space="0" w:color="auto"/>
            <w:left w:val="none" w:sz="0" w:space="0" w:color="auto"/>
            <w:bottom w:val="none" w:sz="0" w:space="0" w:color="auto"/>
            <w:right w:val="none" w:sz="0" w:space="0" w:color="auto"/>
          </w:divBdr>
        </w:div>
      </w:divsChild>
    </w:div>
    <w:div w:id="948854333">
      <w:bodyDiv w:val="1"/>
      <w:marLeft w:val="0"/>
      <w:marRight w:val="0"/>
      <w:marTop w:val="0"/>
      <w:marBottom w:val="0"/>
      <w:divBdr>
        <w:top w:val="none" w:sz="0" w:space="0" w:color="auto"/>
        <w:left w:val="none" w:sz="0" w:space="0" w:color="auto"/>
        <w:bottom w:val="none" w:sz="0" w:space="0" w:color="auto"/>
        <w:right w:val="none" w:sz="0" w:space="0" w:color="auto"/>
      </w:divBdr>
      <w:divsChild>
        <w:div w:id="456484201">
          <w:marLeft w:val="547"/>
          <w:marRight w:val="0"/>
          <w:marTop w:val="0"/>
          <w:marBottom w:val="0"/>
          <w:divBdr>
            <w:top w:val="none" w:sz="0" w:space="0" w:color="auto"/>
            <w:left w:val="none" w:sz="0" w:space="0" w:color="auto"/>
            <w:bottom w:val="none" w:sz="0" w:space="0" w:color="auto"/>
            <w:right w:val="none" w:sz="0" w:space="0" w:color="auto"/>
          </w:divBdr>
        </w:div>
        <w:div w:id="114178451">
          <w:marLeft w:val="1166"/>
          <w:marRight w:val="0"/>
          <w:marTop w:val="0"/>
          <w:marBottom w:val="0"/>
          <w:divBdr>
            <w:top w:val="none" w:sz="0" w:space="0" w:color="auto"/>
            <w:left w:val="none" w:sz="0" w:space="0" w:color="auto"/>
            <w:bottom w:val="none" w:sz="0" w:space="0" w:color="auto"/>
            <w:right w:val="none" w:sz="0" w:space="0" w:color="auto"/>
          </w:divBdr>
        </w:div>
        <w:div w:id="177425997">
          <w:marLeft w:val="1166"/>
          <w:marRight w:val="0"/>
          <w:marTop w:val="0"/>
          <w:marBottom w:val="0"/>
          <w:divBdr>
            <w:top w:val="none" w:sz="0" w:space="0" w:color="auto"/>
            <w:left w:val="none" w:sz="0" w:space="0" w:color="auto"/>
            <w:bottom w:val="none" w:sz="0" w:space="0" w:color="auto"/>
            <w:right w:val="none" w:sz="0" w:space="0" w:color="auto"/>
          </w:divBdr>
        </w:div>
        <w:div w:id="1616136926">
          <w:marLeft w:val="1166"/>
          <w:marRight w:val="0"/>
          <w:marTop w:val="0"/>
          <w:marBottom w:val="0"/>
          <w:divBdr>
            <w:top w:val="none" w:sz="0" w:space="0" w:color="auto"/>
            <w:left w:val="none" w:sz="0" w:space="0" w:color="auto"/>
            <w:bottom w:val="none" w:sz="0" w:space="0" w:color="auto"/>
            <w:right w:val="none" w:sz="0" w:space="0" w:color="auto"/>
          </w:divBdr>
        </w:div>
        <w:div w:id="1156846410">
          <w:marLeft w:val="1166"/>
          <w:marRight w:val="0"/>
          <w:marTop w:val="0"/>
          <w:marBottom w:val="0"/>
          <w:divBdr>
            <w:top w:val="none" w:sz="0" w:space="0" w:color="auto"/>
            <w:left w:val="none" w:sz="0" w:space="0" w:color="auto"/>
            <w:bottom w:val="none" w:sz="0" w:space="0" w:color="auto"/>
            <w:right w:val="none" w:sz="0" w:space="0" w:color="auto"/>
          </w:divBdr>
        </w:div>
        <w:div w:id="260261769">
          <w:marLeft w:val="1166"/>
          <w:marRight w:val="0"/>
          <w:marTop w:val="0"/>
          <w:marBottom w:val="0"/>
          <w:divBdr>
            <w:top w:val="none" w:sz="0" w:space="0" w:color="auto"/>
            <w:left w:val="none" w:sz="0" w:space="0" w:color="auto"/>
            <w:bottom w:val="none" w:sz="0" w:space="0" w:color="auto"/>
            <w:right w:val="none" w:sz="0" w:space="0" w:color="auto"/>
          </w:divBdr>
        </w:div>
        <w:div w:id="623780149">
          <w:marLeft w:val="1166"/>
          <w:marRight w:val="0"/>
          <w:marTop w:val="0"/>
          <w:marBottom w:val="0"/>
          <w:divBdr>
            <w:top w:val="none" w:sz="0" w:space="0" w:color="auto"/>
            <w:left w:val="none" w:sz="0" w:space="0" w:color="auto"/>
            <w:bottom w:val="none" w:sz="0" w:space="0" w:color="auto"/>
            <w:right w:val="none" w:sz="0" w:space="0" w:color="auto"/>
          </w:divBdr>
        </w:div>
        <w:div w:id="1432159834">
          <w:marLeft w:val="1166"/>
          <w:marRight w:val="0"/>
          <w:marTop w:val="0"/>
          <w:marBottom w:val="0"/>
          <w:divBdr>
            <w:top w:val="none" w:sz="0" w:space="0" w:color="auto"/>
            <w:left w:val="none" w:sz="0" w:space="0" w:color="auto"/>
            <w:bottom w:val="none" w:sz="0" w:space="0" w:color="auto"/>
            <w:right w:val="none" w:sz="0" w:space="0" w:color="auto"/>
          </w:divBdr>
        </w:div>
        <w:div w:id="35784950">
          <w:marLeft w:val="1166"/>
          <w:marRight w:val="0"/>
          <w:marTop w:val="0"/>
          <w:marBottom w:val="0"/>
          <w:divBdr>
            <w:top w:val="none" w:sz="0" w:space="0" w:color="auto"/>
            <w:left w:val="none" w:sz="0" w:space="0" w:color="auto"/>
            <w:bottom w:val="none" w:sz="0" w:space="0" w:color="auto"/>
            <w:right w:val="none" w:sz="0" w:space="0" w:color="auto"/>
          </w:divBdr>
        </w:div>
        <w:div w:id="1431118695">
          <w:marLeft w:val="1166"/>
          <w:marRight w:val="0"/>
          <w:marTop w:val="0"/>
          <w:marBottom w:val="0"/>
          <w:divBdr>
            <w:top w:val="none" w:sz="0" w:space="0" w:color="auto"/>
            <w:left w:val="none" w:sz="0" w:space="0" w:color="auto"/>
            <w:bottom w:val="none" w:sz="0" w:space="0" w:color="auto"/>
            <w:right w:val="none" w:sz="0" w:space="0" w:color="auto"/>
          </w:divBdr>
        </w:div>
      </w:divsChild>
    </w:div>
    <w:div w:id="1269891381">
      <w:bodyDiv w:val="1"/>
      <w:marLeft w:val="0"/>
      <w:marRight w:val="0"/>
      <w:marTop w:val="0"/>
      <w:marBottom w:val="0"/>
      <w:divBdr>
        <w:top w:val="none" w:sz="0" w:space="0" w:color="auto"/>
        <w:left w:val="none" w:sz="0" w:space="0" w:color="auto"/>
        <w:bottom w:val="none" w:sz="0" w:space="0" w:color="auto"/>
        <w:right w:val="none" w:sz="0" w:space="0" w:color="auto"/>
      </w:divBdr>
      <w:divsChild>
        <w:div w:id="183133318">
          <w:marLeft w:val="547"/>
          <w:marRight w:val="0"/>
          <w:marTop w:val="0"/>
          <w:marBottom w:val="0"/>
          <w:divBdr>
            <w:top w:val="none" w:sz="0" w:space="0" w:color="auto"/>
            <w:left w:val="none" w:sz="0" w:space="0" w:color="auto"/>
            <w:bottom w:val="none" w:sz="0" w:space="0" w:color="auto"/>
            <w:right w:val="none" w:sz="0" w:space="0" w:color="auto"/>
          </w:divBdr>
        </w:div>
        <w:div w:id="1217157135">
          <w:marLeft w:val="547"/>
          <w:marRight w:val="0"/>
          <w:marTop w:val="0"/>
          <w:marBottom w:val="0"/>
          <w:divBdr>
            <w:top w:val="none" w:sz="0" w:space="0" w:color="auto"/>
            <w:left w:val="none" w:sz="0" w:space="0" w:color="auto"/>
            <w:bottom w:val="none" w:sz="0" w:space="0" w:color="auto"/>
            <w:right w:val="none" w:sz="0" w:space="0" w:color="auto"/>
          </w:divBdr>
        </w:div>
      </w:divsChild>
    </w:div>
    <w:div w:id="1457141597">
      <w:bodyDiv w:val="1"/>
      <w:marLeft w:val="0"/>
      <w:marRight w:val="0"/>
      <w:marTop w:val="0"/>
      <w:marBottom w:val="0"/>
      <w:divBdr>
        <w:top w:val="none" w:sz="0" w:space="0" w:color="auto"/>
        <w:left w:val="none" w:sz="0" w:space="0" w:color="auto"/>
        <w:bottom w:val="none" w:sz="0" w:space="0" w:color="auto"/>
        <w:right w:val="none" w:sz="0" w:space="0" w:color="auto"/>
      </w:divBdr>
      <w:divsChild>
        <w:div w:id="1487475397">
          <w:marLeft w:val="547"/>
          <w:marRight w:val="0"/>
          <w:marTop w:val="0"/>
          <w:marBottom w:val="0"/>
          <w:divBdr>
            <w:top w:val="none" w:sz="0" w:space="0" w:color="auto"/>
            <w:left w:val="none" w:sz="0" w:space="0" w:color="auto"/>
            <w:bottom w:val="none" w:sz="0" w:space="0" w:color="auto"/>
            <w:right w:val="none" w:sz="0" w:space="0" w:color="auto"/>
          </w:divBdr>
        </w:div>
        <w:div w:id="542407120">
          <w:marLeft w:val="547"/>
          <w:marRight w:val="0"/>
          <w:marTop w:val="0"/>
          <w:marBottom w:val="0"/>
          <w:divBdr>
            <w:top w:val="none" w:sz="0" w:space="0" w:color="auto"/>
            <w:left w:val="none" w:sz="0" w:space="0" w:color="auto"/>
            <w:bottom w:val="none" w:sz="0" w:space="0" w:color="auto"/>
            <w:right w:val="none" w:sz="0" w:space="0" w:color="auto"/>
          </w:divBdr>
        </w:div>
      </w:divsChild>
    </w:div>
    <w:div w:id="1458333511">
      <w:bodyDiv w:val="1"/>
      <w:marLeft w:val="0"/>
      <w:marRight w:val="0"/>
      <w:marTop w:val="0"/>
      <w:marBottom w:val="0"/>
      <w:divBdr>
        <w:top w:val="none" w:sz="0" w:space="0" w:color="auto"/>
        <w:left w:val="none" w:sz="0" w:space="0" w:color="auto"/>
        <w:bottom w:val="none" w:sz="0" w:space="0" w:color="auto"/>
        <w:right w:val="none" w:sz="0" w:space="0" w:color="auto"/>
      </w:divBdr>
      <w:divsChild>
        <w:div w:id="155003101">
          <w:marLeft w:val="547"/>
          <w:marRight w:val="0"/>
          <w:marTop w:val="0"/>
          <w:marBottom w:val="0"/>
          <w:divBdr>
            <w:top w:val="none" w:sz="0" w:space="0" w:color="auto"/>
            <w:left w:val="none" w:sz="0" w:space="0" w:color="auto"/>
            <w:bottom w:val="none" w:sz="0" w:space="0" w:color="auto"/>
            <w:right w:val="none" w:sz="0" w:space="0" w:color="auto"/>
          </w:divBdr>
        </w:div>
        <w:div w:id="63576131">
          <w:marLeft w:val="547"/>
          <w:marRight w:val="0"/>
          <w:marTop w:val="0"/>
          <w:marBottom w:val="0"/>
          <w:divBdr>
            <w:top w:val="none" w:sz="0" w:space="0" w:color="auto"/>
            <w:left w:val="none" w:sz="0" w:space="0" w:color="auto"/>
            <w:bottom w:val="none" w:sz="0" w:space="0" w:color="auto"/>
            <w:right w:val="none" w:sz="0" w:space="0" w:color="auto"/>
          </w:divBdr>
        </w:div>
      </w:divsChild>
    </w:div>
    <w:div w:id="1511916760">
      <w:bodyDiv w:val="1"/>
      <w:marLeft w:val="0"/>
      <w:marRight w:val="0"/>
      <w:marTop w:val="0"/>
      <w:marBottom w:val="0"/>
      <w:divBdr>
        <w:top w:val="none" w:sz="0" w:space="0" w:color="auto"/>
        <w:left w:val="none" w:sz="0" w:space="0" w:color="auto"/>
        <w:bottom w:val="none" w:sz="0" w:space="0" w:color="auto"/>
        <w:right w:val="none" w:sz="0" w:space="0" w:color="auto"/>
      </w:divBdr>
      <w:divsChild>
        <w:div w:id="1120297546">
          <w:marLeft w:val="547"/>
          <w:marRight w:val="0"/>
          <w:marTop w:val="0"/>
          <w:marBottom w:val="0"/>
          <w:divBdr>
            <w:top w:val="none" w:sz="0" w:space="0" w:color="auto"/>
            <w:left w:val="none" w:sz="0" w:space="0" w:color="auto"/>
            <w:bottom w:val="none" w:sz="0" w:space="0" w:color="auto"/>
            <w:right w:val="none" w:sz="0" w:space="0" w:color="auto"/>
          </w:divBdr>
        </w:div>
        <w:div w:id="268314390">
          <w:marLeft w:val="547"/>
          <w:marRight w:val="0"/>
          <w:marTop w:val="0"/>
          <w:marBottom w:val="0"/>
          <w:divBdr>
            <w:top w:val="none" w:sz="0" w:space="0" w:color="auto"/>
            <w:left w:val="none" w:sz="0" w:space="0" w:color="auto"/>
            <w:bottom w:val="none" w:sz="0" w:space="0" w:color="auto"/>
            <w:right w:val="none" w:sz="0" w:space="0" w:color="auto"/>
          </w:divBdr>
        </w:div>
        <w:div w:id="1278180721">
          <w:marLeft w:val="547"/>
          <w:marRight w:val="0"/>
          <w:marTop w:val="0"/>
          <w:marBottom w:val="0"/>
          <w:divBdr>
            <w:top w:val="none" w:sz="0" w:space="0" w:color="auto"/>
            <w:left w:val="none" w:sz="0" w:space="0" w:color="auto"/>
            <w:bottom w:val="none" w:sz="0" w:space="0" w:color="auto"/>
            <w:right w:val="none" w:sz="0" w:space="0" w:color="auto"/>
          </w:divBdr>
        </w:div>
        <w:div w:id="1612011700">
          <w:marLeft w:val="547"/>
          <w:marRight w:val="0"/>
          <w:marTop w:val="0"/>
          <w:marBottom w:val="0"/>
          <w:divBdr>
            <w:top w:val="none" w:sz="0" w:space="0" w:color="auto"/>
            <w:left w:val="none" w:sz="0" w:space="0" w:color="auto"/>
            <w:bottom w:val="none" w:sz="0" w:space="0" w:color="auto"/>
            <w:right w:val="none" w:sz="0" w:space="0" w:color="auto"/>
          </w:divBdr>
        </w:div>
        <w:div w:id="1629318033">
          <w:marLeft w:val="547"/>
          <w:marRight w:val="0"/>
          <w:marTop w:val="0"/>
          <w:marBottom w:val="0"/>
          <w:divBdr>
            <w:top w:val="none" w:sz="0" w:space="0" w:color="auto"/>
            <w:left w:val="none" w:sz="0" w:space="0" w:color="auto"/>
            <w:bottom w:val="none" w:sz="0" w:space="0" w:color="auto"/>
            <w:right w:val="none" w:sz="0" w:space="0" w:color="auto"/>
          </w:divBdr>
        </w:div>
        <w:div w:id="1446315361">
          <w:marLeft w:val="547"/>
          <w:marRight w:val="0"/>
          <w:marTop w:val="0"/>
          <w:marBottom w:val="0"/>
          <w:divBdr>
            <w:top w:val="none" w:sz="0" w:space="0" w:color="auto"/>
            <w:left w:val="none" w:sz="0" w:space="0" w:color="auto"/>
            <w:bottom w:val="none" w:sz="0" w:space="0" w:color="auto"/>
            <w:right w:val="none" w:sz="0" w:space="0" w:color="auto"/>
          </w:divBdr>
        </w:div>
      </w:divsChild>
    </w:div>
    <w:div w:id="1799647418">
      <w:bodyDiv w:val="1"/>
      <w:marLeft w:val="0"/>
      <w:marRight w:val="0"/>
      <w:marTop w:val="0"/>
      <w:marBottom w:val="0"/>
      <w:divBdr>
        <w:top w:val="none" w:sz="0" w:space="0" w:color="auto"/>
        <w:left w:val="none" w:sz="0" w:space="0" w:color="auto"/>
        <w:bottom w:val="none" w:sz="0" w:space="0" w:color="auto"/>
        <w:right w:val="none" w:sz="0" w:space="0" w:color="auto"/>
      </w:divBdr>
      <w:divsChild>
        <w:div w:id="132597613">
          <w:marLeft w:val="547"/>
          <w:marRight w:val="0"/>
          <w:marTop w:val="0"/>
          <w:marBottom w:val="0"/>
          <w:divBdr>
            <w:top w:val="none" w:sz="0" w:space="0" w:color="auto"/>
            <w:left w:val="none" w:sz="0" w:space="0" w:color="auto"/>
            <w:bottom w:val="none" w:sz="0" w:space="0" w:color="auto"/>
            <w:right w:val="none" w:sz="0" w:space="0" w:color="auto"/>
          </w:divBdr>
        </w:div>
        <w:div w:id="1345981740">
          <w:marLeft w:val="547"/>
          <w:marRight w:val="0"/>
          <w:marTop w:val="0"/>
          <w:marBottom w:val="0"/>
          <w:divBdr>
            <w:top w:val="none" w:sz="0" w:space="0" w:color="auto"/>
            <w:left w:val="none" w:sz="0" w:space="0" w:color="auto"/>
            <w:bottom w:val="none" w:sz="0" w:space="0" w:color="auto"/>
            <w:right w:val="none" w:sz="0" w:space="0" w:color="auto"/>
          </w:divBdr>
        </w:div>
      </w:divsChild>
    </w:div>
    <w:div w:id="2050956459">
      <w:bodyDiv w:val="1"/>
      <w:marLeft w:val="0"/>
      <w:marRight w:val="0"/>
      <w:marTop w:val="0"/>
      <w:marBottom w:val="0"/>
      <w:divBdr>
        <w:top w:val="none" w:sz="0" w:space="0" w:color="auto"/>
        <w:left w:val="none" w:sz="0" w:space="0" w:color="auto"/>
        <w:bottom w:val="none" w:sz="0" w:space="0" w:color="auto"/>
        <w:right w:val="none" w:sz="0" w:space="0" w:color="auto"/>
      </w:divBdr>
      <w:divsChild>
        <w:div w:id="1547838780">
          <w:marLeft w:val="547"/>
          <w:marRight w:val="0"/>
          <w:marTop w:val="0"/>
          <w:marBottom w:val="0"/>
          <w:divBdr>
            <w:top w:val="none" w:sz="0" w:space="0" w:color="auto"/>
            <w:left w:val="none" w:sz="0" w:space="0" w:color="auto"/>
            <w:bottom w:val="none" w:sz="0" w:space="0" w:color="auto"/>
            <w:right w:val="none" w:sz="0" w:space="0" w:color="auto"/>
          </w:divBdr>
        </w:div>
        <w:div w:id="1357316375">
          <w:marLeft w:val="547"/>
          <w:marRight w:val="0"/>
          <w:marTop w:val="0"/>
          <w:marBottom w:val="0"/>
          <w:divBdr>
            <w:top w:val="none" w:sz="0" w:space="0" w:color="auto"/>
            <w:left w:val="none" w:sz="0" w:space="0" w:color="auto"/>
            <w:bottom w:val="none" w:sz="0" w:space="0" w:color="auto"/>
            <w:right w:val="none" w:sz="0" w:space="0" w:color="auto"/>
          </w:divBdr>
        </w:div>
        <w:div w:id="965814301">
          <w:marLeft w:val="547"/>
          <w:marRight w:val="0"/>
          <w:marTop w:val="0"/>
          <w:marBottom w:val="0"/>
          <w:divBdr>
            <w:top w:val="none" w:sz="0" w:space="0" w:color="auto"/>
            <w:left w:val="none" w:sz="0" w:space="0" w:color="auto"/>
            <w:bottom w:val="none" w:sz="0" w:space="0" w:color="auto"/>
            <w:right w:val="none" w:sz="0" w:space="0" w:color="auto"/>
          </w:divBdr>
        </w:div>
      </w:divsChild>
    </w:div>
    <w:div w:id="2101674167">
      <w:bodyDiv w:val="1"/>
      <w:marLeft w:val="0"/>
      <w:marRight w:val="0"/>
      <w:marTop w:val="0"/>
      <w:marBottom w:val="0"/>
      <w:divBdr>
        <w:top w:val="none" w:sz="0" w:space="0" w:color="auto"/>
        <w:left w:val="none" w:sz="0" w:space="0" w:color="auto"/>
        <w:bottom w:val="none" w:sz="0" w:space="0" w:color="auto"/>
        <w:right w:val="none" w:sz="0" w:space="0" w:color="auto"/>
      </w:divBdr>
      <w:divsChild>
        <w:div w:id="1261261076">
          <w:marLeft w:val="547"/>
          <w:marRight w:val="0"/>
          <w:marTop w:val="0"/>
          <w:marBottom w:val="0"/>
          <w:divBdr>
            <w:top w:val="none" w:sz="0" w:space="0" w:color="auto"/>
            <w:left w:val="none" w:sz="0" w:space="0" w:color="auto"/>
            <w:bottom w:val="none" w:sz="0" w:space="0" w:color="auto"/>
            <w:right w:val="none" w:sz="0" w:space="0" w:color="auto"/>
          </w:divBdr>
        </w:div>
        <w:div w:id="118393578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57359-2C16-4920-A9C4-567EDD505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1719</Words>
  <Characters>9803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STOTHARD, Jennifer (NHS DERBY AND DERBYSHIRE CCG)</dc:creator>
  <cp:keywords/>
  <dc:description/>
  <cp:lastModifiedBy>STOTHARD, Jennifer (NHS DERBY AND DERBYSHIRE ICB - 15M)</cp:lastModifiedBy>
  <cp:revision>6</cp:revision>
  <dcterms:created xsi:type="dcterms:W3CDTF">2022-08-15T10:13:00Z</dcterms:created>
  <dcterms:modified xsi:type="dcterms:W3CDTF">2022-08-15T10:23:00Z</dcterms:modified>
</cp:coreProperties>
</file>